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6B" w:rsidRPr="00D156A7" w:rsidRDefault="00394105" w:rsidP="00BD046B">
      <w:pPr>
        <w:jc w:val="center"/>
        <w:rPr>
          <w:rFonts w:ascii="Arial" w:hAnsi="Arial" w:cs="Arial"/>
          <w:b/>
          <w:color w:val="17365D"/>
          <w:sz w:val="22"/>
          <w:szCs w:val="22"/>
        </w:rPr>
      </w:pPr>
      <w:r>
        <w:rPr>
          <w:rFonts w:ascii="Arial" w:hAnsi="Arial" w:cs="Arial"/>
          <w:b/>
          <w:color w:val="17365D"/>
          <w:sz w:val="22"/>
          <w:szCs w:val="22"/>
          <w:lang w:val="en-US"/>
        </w:rPr>
        <w:t xml:space="preserve"> </w:t>
      </w:r>
      <w:r w:rsidR="00D156A7">
        <w:rPr>
          <w:rFonts w:ascii="Arial" w:hAnsi="Arial" w:cs="Arial"/>
          <w:b/>
          <w:color w:val="17365D"/>
          <w:sz w:val="22"/>
          <w:szCs w:val="22"/>
        </w:rPr>
        <w:t>ТЕХНИЧЕСКОЕ ЗАДАНИЕ</w:t>
      </w:r>
    </w:p>
    <w:p w:rsidR="00BD046B" w:rsidRPr="00E61B19" w:rsidRDefault="00D156A7" w:rsidP="00BD046B">
      <w:pPr>
        <w:jc w:val="center"/>
        <w:rPr>
          <w:rFonts w:ascii="Arial" w:hAnsi="Arial" w:cs="Arial"/>
          <w:b/>
          <w:color w:val="17365D"/>
          <w:sz w:val="22"/>
          <w:szCs w:val="22"/>
          <w:lang w:val="en-GB"/>
        </w:rPr>
      </w:pPr>
      <w:r>
        <w:rPr>
          <w:rFonts w:ascii="Arial" w:hAnsi="Arial" w:cs="Arial"/>
          <w:b/>
          <w:color w:val="17365D"/>
          <w:sz w:val="22"/>
          <w:szCs w:val="22"/>
        </w:rPr>
        <w:t>ЮНИСЕФ в Кыргызстане</w:t>
      </w:r>
      <w:r w:rsidR="00650F5B" w:rsidRPr="00E61B19">
        <w:rPr>
          <w:rFonts w:ascii="Arial" w:hAnsi="Arial" w:cs="Arial"/>
          <w:b/>
          <w:color w:val="17365D"/>
          <w:sz w:val="22"/>
          <w:szCs w:val="22"/>
          <w:lang w:val="en-GB"/>
        </w:rPr>
        <w:t xml:space="preserve"> </w:t>
      </w:r>
    </w:p>
    <w:p w:rsidR="00BD046B" w:rsidRPr="00E61B19" w:rsidRDefault="00BD046B" w:rsidP="00BD046B">
      <w:pPr>
        <w:jc w:val="center"/>
        <w:rPr>
          <w:rFonts w:ascii="Arial" w:hAnsi="Arial" w:cs="Arial"/>
          <w:b/>
          <w:color w:val="17365D"/>
          <w:sz w:val="22"/>
          <w:szCs w:val="22"/>
          <w:lang w:val="en-GB"/>
        </w:rPr>
      </w:pPr>
    </w:p>
    <w:tbl>
      <w:tblPr>
        <w:tblW w:w="10525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5"/>
        <w:gridCol w:w="6840"/>
      </w:tblGrid>
      <w:tr w:rsidR="00BD046B" w:rsidRPr="00CA767F" w:rsidTr="00821D86">
        <w:trPr>
          <w:tblCellSpacing w:w="30" w:type="dxa"/>
        </w:trPr>
        <w:tc>
          <w:tcPr>
            <w:tcW w:w="3595" w:type="dxa"/>
            <w:shd w:val="clear" w:color="auto" w:fill="CCECFF"/>
            <w:vAlign w:val="center"/>
          </w:tcPr>
          <w:p w:rsidR="00BD046B" w:rsidRPr="00E61B19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Название программы </w:t>
            </w:r>
            <w:r w:rsidR="00BD046B" w:rsidRPr="00E61B19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 проекта</w:t>
            </w:r>
            <w:r w:rsidR="00BD046B" w:rsidRPr="00E61B19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6750" w:type="dxa"/>
            <w:shd w:val="clear" w:color="auto" w:fill="CCECFF"/>
            <w:vAlign w:val="center"/>
          </w:tcPr>
          <w:p w:rsidR="00BD046B" w:rsidRPr="00D156A7" w:rsidRDefault="00D156A7" w:rsidP="00CA767F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Развитие молодежи и подростков</w:t>
            </w:r>
          </w:p>
        </w:tc>
      </w:tr>
      <w:tr w:rsidR="00BD046B" w:rsidRPr="00D156A7" w:rsidTr="00821D86">
        <w:trPr>
          <w:tblCellSpacing w:w="30" w:type="dxa"/>
        </w:trPr>
        <w:tc>
          <w:tcPr>
            <w:tcW w:w="3595" w:type="dxa"/>
            <w:shd w:val="clear" w:color="auto" w:fill="CCECFF"/>
            <w:vAlign w:val="center"/>
          </w:tcPr>
          <w:p w:rsidR="00BD046B" w:rsidRPr="00EA70C2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Консультация /Услуги</w:t>
            </w:r>
            <w:r w:rsidR="00BD046B" w:rsidRPr="00EA70C2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6750" w:type="dxa"/>
            <w:shd w:val="clear" w:color="auto" w:fill="CCECFF"/>
            <w:vAlign w:val="center"/>
          </w:tcPr>
          <w:p w:rsidR="00BD046B" w:rsidRPr="009D4E43" w:rsidRDefault="00D156A7" w:rsidP="00CA767F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Продвижение</w:t>
            </w:r>
            <w:r w:rsidRP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и</w:t>
            </w:r>
            <w:r w:rsidRP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управление</w:t>
            </w:r>
            <w:r w:rsidRP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инструментом</w:t>
            </w:r>
            <w:r w:rsidR="00343E7E" w:rsidRP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 w:rsidR="00394105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M</w:t>
            </w:r>
            <w:r w:rsidR="00394105" w:rsidRPr="00D156A7">
              <w:rPr>
                <w:rFonts w:ascii="Arial" w:hAnsi="Arial" w:cs="Arial"/>
                <w:color w:val="17365D"/>
                <w:sz w:val="22"/>
                <w:szCs w:val="22"/>
              </w:rPr>
              <w:t>-</w:t>
            </w:r>
            <w:r w:rsidR="00394105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Report</w:t>
            </w:r>
            <w:r w:rsidR="00CA767F" w:rsidRP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и платформой</w:t>
            </w:r>
            <w:r w:rsidR="00650F5B" w:rsidRP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 w:rsidR="009D4E43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Sunush</w:t>
            </w:r>
          </w:p>
        </w:tc>
      </w:tr>
      <w:tr w:rsidR="00BD046B" w:rsidRPr="00EA70C2" w:rsidTr="00821D86">
        <w:trPr>
          <w:tblCellSpacing w:w="30" w:type="dxa"/>
        </w:trPr>
        <w:tc>
          <w:tcPr>
            <w:tcW w:w="3595" w:type="dxa"/>
            <w:shd w:val="clear" w:color="auto" w:fill="CCECFF"/>
            <w:vAlign w:val="center"/>
          </w:tcPr>
          <w:p w:rsidR="00BD046B" w:rsidRPr="00EA70C2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Вид консультирования</w:t>
            </w:r>
            <w:r w:rsidR="00BD046B" w:rsidRPr="00EA70C2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6750" w:type="dxa"/>
            <w:shd w:val="clear" w:color="auto" w:fill="CCECFF"/>
            <w:vAlign w:val="center"/>
          </w:tcPr>
          <w:p w:rsidR="00BD046B" w:rsidRPr="00773311" w:rsidRDefault="00D156A7" w:rsidP="00C70E0D">
            <w:pP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 xml:space="preserve">Национальный </w:t>
            </w:r>
            <w:r w:rsidR="00BD046B" w:rsidRPr="00773311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   </w:t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70E0D">
              <w:rPr>
                <w:rFonts w:ascii="Arial" w:hAnsi="Arial" w:cs="Arial"/>
                <w:color w:val="17365D"/>
                <w:sz w:val="22"/>
                <w:szCs w:val="22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Международный</w:t>
            </w:r>
            <w:r w:rsidR="00BD046B" w:rsidRPr="00773311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  </w:t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E0D">
              <w:rPr>
                <w:rFonts w:ascii="Arial" w:hAnsi="Arial" w:cs="Arial"/>
                <w:color w:val="17365D"/>
                <w:sz w:val="22"/>
                <w:szCs w:val="22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  <w:r w:rsidR="00C70E0D" w:rsidRPr="00773311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</w:t>
            </w:r>
          </w:p>
        </w:tc>
      </w:tr>
      <w:tr w:rsidR="00BD046B" w:rsidRPr="00EA70C2" w:rsidTr="00821D86">
        <w:trPr>
          <w:tblCellSpacing w:w="30" w:type="dxa"/>
        </w:trPr>
        <w:tc>
          <w:tcPr>
            <w:tcW w:w="3595" w:type="dxa"/>
            <w:shd w:val="clear" w:color="auto" w:fill="CCECFF"/>
            <w:vAlign w:val="center"/>
          </w:tcPr>
          <w:p w:rsidR="00BD046B" w:rsidRPr="00EA70C2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Тип контракта</w:t>
            </w:r>
            <w:r w:rsidR="00BD046B" w:rsidRPr="00EA70C2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6750" w:type="dxa"/>
            <w:shd w:val="clear" w:color="auto" w:fill="CCECFF"/>
            <w:vAlign w:val="center"/>
          </w:tcPr>
          <w:p w:rsidR="00BD046B" w:rsidRPr="00EA70C2" w:rsidRDefault="00D156A7" w:rsidP="00AC4997">
            <w:pP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Консультант</w:t>
            </w:r>
            <w:r w:rsidR="00BD046B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</w:t>
            </w:r>
            <w:r w:rsidR="00AC4997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C4997">
              <w:rPr>
                <w:rFonts w:ascii="Arial" w:hAnsi="Arial" w:cs="Arial"/>
                <w:color w:val="17365D"/>
                <w:sz w:val="22"/>
                <w:szCs w:val="22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  <w:r w:rsidR="00AC4997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Индивидуальный подрядчик</w:t>
            </w:r>
            <w:r w:rsidR="00AC4997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 w:rsidR="00B156BB" w:rsidRPr="00EA70C2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997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 w:rsidRPr="00EA70C2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  <w:r w:rsidR="00AC4997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Институциональный</w:t>
            </w:r>
            <w:r w:rsidR="00BD046B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 w:rsidR="00BD046B" w:rsidRPr="00EA70C2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 xml:space="preserve"> </w:t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7EB">
              <w:rPr>
                <w:rFonts w:ascii="Arial" w:hAnsi="Arial" w:cs="Arial"/>
                <w:color w:val="17365D"/>
                <w:sz w:val="22"/>
                <w:szCs w:val="22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</w:p>
        </w:tc>
      </w:tr>
      <w:tr w:rsidR="00BD046B" w:rsidRPr="00EA70C2" w:rsidTr="00821D86">
        <w:trPr>
          <w:tblCellSpacing w:w="3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D046B" w:rsidRPr="00EA70C2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Вид отбора</w:t>
            </w:r>
            <w:r w:rsidR="00BD046B" w:rsidRPr="00EA70C2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D046B" w:rsidRPr="00EA70C2" w:rsidRDefault="00D156A7" w:rsidP="00C70E0D">
            <w:pP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Конкурсный</w:t>
            </w:r>
            <w:r w:rsidR="00BD046B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70E0D">
              <w:rPr>
                <w:rFonts w:ascii="Arial" w:hAnsi="Arial" w:cs="Arial"/>
                <w:color w:val="17365D"/>
                <w:sz w:val="22"/>
                <w:szCs w:val="22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Единственный источник</w:t>
            </w:r>
            <w:r w:rsidR="00BD046B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</w:t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E0D">
              <w:rPr>
                <w:rFonts w:ascii="Arial" w:hAnsi="Arial" w:cs="Arial"/>
                <w:color w:val="17365D"/>
                <w:sz w:val="22"/>
                <w:szCs w:val="22"/>
              </w:rPr>
              <w:instrText xml:space="preserve"> FORMCHECKBOX </w:instrText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</w:r>
            <w:r w:rsidR="001A583D">
              <w:rPr>
                <w:rFonts w:ascii="Arial" w:hAnsi="Arial" w:cs="Arial"/>
                <w:color w:val="17365D"/>
                <w:sz w:val="22"/>
                <w:szCs w:val="22"/>
              </w:rPr>
              <w:fldChar w:fldCharType="separate"/>
            </w:r>
            <w:r w:rsidR="00B156BB">
              <w:rPr>
                <w:rFonts w:ascii="Arial" w:hAnsi="Arial" w:cs="Arial"/>
                <w:color w:val="17365D"/>
                <w:sz w:val="22"/>
                <w:szCs w:val="22"/>
              </w:rPr>
              <w:fldChar w:fldCharType="end"/>
            </w:r>
            <w:r w:rsidR="00C70E0D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</w:t>
            </w:r>
            <w:r w:rsidR="00BD046B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</w:t>
            </w:r>
          </w:p>
        </w:tc>
      </w:tr>
      <w:tr w:rsidR="00BD046B" w:rsidRPr="00D156A7" w:rsidTr="00821D86">
        <w:trPr>
          <w:tblCellSpacing w:w="3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D046B" w:rsidRPr="00EA70C2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Длительность контракта</w:t>
            </w:r>
            <w:r w:rsidR="00BD046B" w:rsidRPr="00EA70C2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D046B" w:rsidRPr="00EA70C2" w:rsidRDefault="00D156A7" w:rsidP="00CE0353">
            <w:pP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С</w:t>
            </w:r>
            <w:r w:rsidR="00F67226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27 марта</w:t>
            </w:r>
            <w:r w:rsidR="00C70E0D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201</w:t>
            </w:r>
            <w:r w:rsidR="00394105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7</w:t>
            </w:r>
            <w:r w:rsidR="001C370C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До</w:t>
            </w:r>
            <w:r w:rsidR="00BD046B" w:rsidRPr="00EA70C2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31 января</w:t>
            </w:r>
            <w:r w:rsidR="00C70E0D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 xml:space="preserve"> 201</w:t>
            </w:r>
            <w:r w:rsidR="004F1737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8</w:t>
            </w:r>
          </w:p>
        </w:tc>
      </w:tr>
    </w:tbl>
    <w:p w:rsidR="00BD046B" w:rsidRPr="00920A16" w:rsidRDefault="00BD046B" w:rsidP="00BD046B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BD046B" w:rsidRPr="00494FF5" w:rsidRDefault="00494FF5" w:rsidP="00BD046B">
      <w:pPr>
        <w:rPr>
          <w:rFonts w:ascii="Arial" w:hAnsi="Arial" w:cs="Arial"/>
          <w:b/>
          <w:sz w:val="22"/>
          <w:szCs w:val="22"/>
        </w:rPr>
      </w:pPr>
      <w:r w:rsidRPr="00494FF5">
        <w:rPr>
          <w:rFonts w:ascii="Arial" w:hAnsi="Arial" w:cs="Arial"/>
          <w:b/>
          <w:sz w:val="22"/>
          <w:szCs w:val="22"/>
          <w:lang w:val="en-US"/>
        </w:rPr>
        <w:t xml:space="preserve">Цель / назначение консультирования / услуг </w:t>
      </w:r>
    </w:p>
    <w:p w:rsidR="00C70E0D" w:rsidRPr="00920A16" w:rsidRDefault="00C70E0D" w:rsidP="00BD046B">
      <w:pPr>
        <w:rPr>
          <w:rFonts w:ascii="Arial" w:hAnsi="Arial" w:cs="Arial"/>
          <w:sz w:val="22"/>
          <w:szCs w:val="22"/>
          <w:lang w:val="en-US"/>
        </w:rPr>
      </w:pPr>
    </w:p>
    <w:p w:rsidR="00494FF5" w:rsidRDefault="00494FF5" w:rsidP="00CA767F">
      <w:pPr>
        <w:jc w:val="both"/>
        <w:rPr>
          <w:rFonts w:ascii="Arial" w:hAnsi="Arial" w:cs="Arial"/>
          <w:sz w:val="22"/>
          <w:szCs w:val="22"/>
        </w:rPr>
      </w:pPr>
      <w:r w:rsidRPr="00494FF5">
        <w:rPr>
          <w:rFonts w:ascii="Arial" w:hAnsi="Arial" w:cs="Arial"/>
          <w:sz w:val="22"/>
          <w:szCs w:val="22"/>
        </w:rPr>
        <w:t xml:space="preserve">Цель </w:t>
      </w:r>
      <w:r w:rsidR="006D7B15">
        <w:rPr>
          <w:rFonts w:ascii="Arial" w:hAnsi="Arial" w:cs="Arial"/>
          <w:sz w:val="22"/>
          <w:szCs w:val="22"/>
        </w:rPr>
        <w:t>задания</w:t>
      </w:r>
      <w:r w:rsidRPr="00494FF5">
        <w:rPr>
          <w:rFonts w:ascii="Arial" w:hAnsi="Arial" w:cs="Arial"/>
          <w:sz w:val="22"/>
          <w:szCs w:val="22"/>
        </w:rPr>
        <w:t xml:space="preserve"> заключается в </w:t>
      </w:r>
      <w:r>
        <w:rPr>
          <w:rFonts w:ascii="Arial" w:hAnsi="Arial" w:cs="Arial"/>
          <w:sz w:val="22"/>
          <w:szCs w:val="22"/>
        </w:rPr>
        <w:t>оказании поддержки ЮНИСЕФ и партнерам в продвижении</w:t>
      </w:r>
      <w:r w:rsidRPr="00494FF5">
        <w:rPr>
          <w:rFonts w:ascii="Arial" w:hAnsi="Arial" w:cs="Arial"/>
          <w:sz w:val="22"/>
          <w:szCs w:val="22"/>
        </w:rPr>
        <w:t xml:space="preserve"> технологий и </w:t>
      </w:r>
      <w:r w:rsidR="008E2E62">
        <w:rPr>
          <w:rFonts w:ascii="Arial" w:hAnsi="Arial" w:cs="Arial"/>
          <w:sz w:val="22"/>
          <w:szCs w:val="22"/>
        </w:rPr>
        <w:t xml:space="preserve">информационных </w:t>
      </w:r>
      <w:r>
        <w:rPr>
          <w:rFonts w:ascii="Arial" w:hAnsi="Arial" w:cs="Arial"/>
          <w:sz w:val="22"/>
          <w:szCs w:val="22"/>
        </w:rPr>
        <w:t>инструментов</w:t>
      </w:r>
      <w:r w:rsidRPr="00494FF5">
        <w:rPr>
          <w:rFonts w:ascii="Arial" w:hAnsi="Arial" w:cs="Arial"/>
          <w:sz w:val="22"/>
          <w:szCs w:val="22"/>
        </w:rPr>
        <w:t xml:space="preserve"> </w:t>
      </w:r>
      <w:r w:rsidR="008E2E62">
        <w:rPr>
          <w:rFonts w:ascii="Arial" w:hAnsi="Arial" w:cs="Arial"/>
          <w:sz w:val="22"/>
          <w:szCs w:val="22"/>
        </w:rPr>
        <w:t>участия детей и молодежи, таких</w:t>
      </w:r>
      <w:r w:rsidRPr="00494FF5">
        <w:rPr>
          <w:rFonts w:ascii="Arial" w:hAnsi="Arial" w:cs="Arial"/>
          <w:sz w:val="22"/>
          <w:szCs w:val="22"/>
        </w:rPr>
        <w:t xml:space="preserve"> как </w:t>
      </w:r>
      <w:r w:rsidRPr="00494FF5">
        <w:rPr>
          <w:rFonts w:ascii="Arial" w:hAnsi="Arial" w:cs="Arial"/>
          <w:sz w:val="22"/>
          <w:szCs w:val="22"/>
          <w:lang w:val="en-US"/>
        </w:rPr>
        <w:t>M</w:t>
      </w:r>
      <w:r w:rsidRPr="00494FF5">
        <w:rPr>
          <w:rFonts w:ascii="Arial" w:hAnsi="Arial" w:cs="Arial"/>
          <w:sz w:val="22"/>
          <w:szCs w:val="22"/>
        </w:rPr>
        <w:t>-</w:t>
      </w:r>
      <w:r w:rsidRPr="00494FF5">
        <w:rPr>
          <w:rFonts w:ascii="Arial" w:hAnsi="Arial" w:cs="Arial"/>
          <w:sz w:val="22"/>
          <w:szCs w:val="22"/>
          <w:lang w:val="en-US"/>
        </w:rPr>
        <w:t>Report</w:t>
      </w:r>
      <w:r w:rsidR="008E2E62">
        <w:rPr>
          <w:rFonts w:ascii="Arial" w:hAnsi="Arial" w:cs="Arial"/>
          <w:sz w:val="22"/>
          <w:szCs w:val="22"/>
        </w:rPr>
        <w:t xml:space="preserve"> - мобильный инструмент</w:t>
      </w:r>
      <w:r w:rsidRPr="00494FF5">
        <w:rPr>
          <w:rFonts w:ascii="Arial" w:hAnsi="Arial" w:cs="Arial"/>
          <w:sz w:val="22"/>
          <w:szCs w:val="22"/>
        </w:rPr>
        <w:t xml:space="preserve"> социального мониторинга</w:t>
      </w:r>
      <w:r w:rsidR="008E2E62">
        <w:rPr>
          <w:rFonts w:ascii="Arial" w:hAnsi="Arial" w:cs="Arial"/>
          <w:sz w:val="22"/>
          <w:szCs w:val="22"/>
        </w:rPr>
        <w:t xml:space="preserve"> на основе </w:t>
      </w:r>
      <w:r w:rsidR="008E2E62">
        <w:rPr>
          <w:rFonts w:ascii="Arial" w:hAnsi="Arial" w:cs="Arial"/>
          <w:sz w:val="22"/>
          <w:szCs w:val="22"/>
          <w:lang w:val="en-US"/>
        </w:rPr>
        <w:t>SMS</w:t>
      </w:r>
      <w:r w:rsidR="008E2E62">
        <w:rPr>
          <w:rFonts w:ascii="Arial" w:hAnsi="Arial" w:cs="Arial"/>
          <w:sz w:val="22"/>
          <w:szCs w:val="22"/>
        </w:rPr>
        <w:t xml:space="preserve"> и ориентированная на детей медиа-платформа</w:t>
      </w:r>
      <w:r w:rsidRPr="00494FF5">
        <w:rPr>
          <w:rFonts w:ascii="Arial" w:hAnsi="Arial" w:cs="Arial"/>
          <w:sz w:val="22"/>
          <w:szCs w:val="22"/>
        </w:rPr>
        <w:t xml:space="preserve"> </w:t>
      </w:r>
      <w:r w:rsidRPr="00494FF5">
        <w:rPr>
          <w:rFonts w:ascii="Arial" w:hAnsi="Arial" w:cs="Arial"/>
          <w:sz w:val="22"/>
          <w:szCs w:val="22"/>
          <w:lang w:val="en-US"/>
        </w:rPr>
        <w:t>sunush</w:t>
      </w:r>
      <w:r w:rsidRPr="00494FF5">
        <w:rPr>
          <w:rFonts w:ascii="Arial" w:hAnsi="Arial" w:cs="Arial"/>
          <w:sz w:val="22"/>
          <w:szCs w:val="22"/>
        </w:rPr>
        <w:t>.</w:t>
      </w:r>
      <w:r w:rsidRPr="00494FF5">
        <w:rPr>
          <w:rFonts w:ascii="Arial" w:hAnsi="Arial" w:cs="Arial"/>
          <w:sz w:val="22"/>
          <w:szCs w:val="22"/>
          <w:lang w:val="en-US"/>
        </w:rPr>
        <w:t>baldar</w:t>
      </w:r>
      <w:r w:rsidRPr="00494FF5">
        <w:rPr>
          <w:rFonts w:ascii="Arial" w:hAnsi="Arial" w:cs="Arial"/>
          <w:sz w:val="22"/>
          <w:szCs w:val="22"/>
        </w:rPr>
        <w:t>.</w:t>
      </w:r>
      <w:r w:rsidRPr="00494FF5">
        <w:rPr>
          <w:rFonts w:ascii="Arial" w:hAnsi="Arial" w:cs="Arial"/>
          <w:sz w:val="22"/>
          <w:szCs w:val="22"/>
          <w:lang w:val="en-US"/>
        </w:rPr>
        <w:t>kg</w:t>
      </w:r>
      <w:r w:rsidRPr="00494FF5">
        <w:rPr>
          <w:rFonts w:ascii="Arial" w:hAnsi="Arial" w:cs="Arial"/>
          <w:sz w:val="22"/>
          <w:szCs w:val="22"/>
        </w:rPr>
        <w:t>.</w:t>
      </w:r>
    </w:p>
    <w:p w:rsidR="00F67226" w:rsidRPr="008E2E62" w:rsidRDefault="00494FF5" w:rsidP="008E2E62">
      <w:pPr>
        <w:jc w:val="both"/>
        <w:rPr>
          <w:rFonts w:ascii="Arial" w:hAnsi="Arial" w:cs="Arial"/>
          <w:sz w:val="22"/>
          <w:szCs w:val="22"/>
        </w:rPr>
      </w:pPr>
      <w:r w:rsidRPr="00494FF5">
        <w:rPr>
          <w:rFonts w:ascii="Arial" w:hAnsi="Arial" w:cs="Arial"/>
          <w:sz w:val="22"/>
          <w:szCs w:val="22"/>
        </w:rPr>
        <w:t xml:space="preserve"> </w:t>
      </w:r>
    </w:p>
    <w:p w:rsidR="00F67226" w:rsidRDefault="00494FF5" w:rsidP="00B878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Обоснование</w:t>
      </w:r>
    </w:p>
    <w:p w:rsidR="00287492" w:rsidRPr="00920A16" w:rsidRDefault="00287492" w:rsidP="003874E8">
      <w:pPr>
        <w:pStyle w:val="ListParagraph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75BE1" w:rsidRDefault="00A649AA" w:rsidP="002E0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Предоставление молодежи и детям возможности принимать участие в важных для них вопросах  и обеспечение того, что</w:t>
      </w:r>
      <w:r w:rsidR="006D7B15" w:rsidRPr="006D7B15">
        <w:rPr>
          <w:rFonts w:ascii="Arial" w:hAnsi="Arial" w:cs="Arial"/>
          <w:sz w:val="22"/>
          <w:szCs w:val="22"/>
        </w:rPr>
        <w:t xml:space="preserve"> </w:t>
      </w:r>
      <w:r w:rsidR="006D7B15">
        <w:rPr>
          <w:rFonts w:ascii="Arial" w:hAnsi="Arial" w:cs="Arial"/>
          <w:sz w:val="22"/>
          <w:szCs w:val="22"/>
        </w:rPr>
        <w:t>бы</w:t>
      </w:r>
      <w:r>
        <w:rPr>
          <w:rFonts w:ascii="Arial" w:hAnsi="Arial" w:cs="Arial"/>
          <w:sz w:val="22"/>
          <w:szCs w:val="22"/>
        </w:rPr>
        <w:t xml:space="preserve"> их голоса</w:t>
      </w:r>
      <w:r w:rsidR="00375BE1" w:rsidRPr="00375BE1">
        <w:rPr>
          <w:rFonts w:ascii="Arial" w:hAnsi="Arial" w:cs="Arial"/>
          <w:sz w:val="22"/>
          <w:szCs w:val="22"/>
        </w:rPr>
        <w:t xml:space="preserve"> услышаны и</w:t>
      </w:r>
      <w:r>
        <w:rPr>
          <w:rFonts w:ascii="Arial" w:hAnsi="Arial" w:cs="Arial"/>
          <w:sz w:val="22"/>
          <w:szCs w:val="22"/>
        </w:rPr>
        <w:t xml:space="preserve"> учтены, является частью</w:t>
      </w:r>
      <w:r w:rsidR="00375BE1" w:rsidRPr="00375BE1">
        <w:rPr>
          <w:rFonts w:ascii="Arial" w:hAnsi="Arial" w:cs="Arial"/>
          <w:sz w:val="22"/>
          <w:szCs w:val="22"/>
        </w:rPr>
        <w:t xml:space="preserve"> стратегии ЮНИСЕФ в области защиты и п</w:t>
      </w:r>
      <w:r w:rsidR="006D7B15">
        <w:rPr>
          <w:rFonts w:ascii="Arial" w:hAnsi="Arial" w:cs="Arial"/>
          <w:sz w:val="22"/>
          <w:szCs w:val="22"/>
        </w:rPr>
        <w:t>родвижения</w:t>
      </w:r>
      <w:r>
        <w:rPr>
          <w:rFonts w:ascii="Arial" w:hAnsi="Arial" w:cs="Arial"/>
          <w:sz w:val="22"/>
          <w:szCs w:val="22"/>
        </w:rPr>
        <w:t xml:space="preserve"> их прав. Программа создает модели</w:t>
      </w:r>
      <w:r w:rsidR="00375BE1" w:rsidRPr="00375BE1">
        <w:rPr>
          <w:rFonts w:ascii="Arial" w:hAnsi="Arial" w:cs="Arial"/>
          <w:sz w:val="22"/>
          <w:szCs w:val="22"/>
        </w:rPr>
        <w:t xml:space="preserve"> различных инструментов и стратегий в области поощрения</w:t>
      </w:r>
      <w:r>
        <w:rPr>
          <w:rFonts w:ascii="Arial" w:hAnsi="Arial" w:cs="Arial"/>
          <w:sz w:val="22"/>
          <w:szCs w:val="22"/>
        </w:rPr>
        <w:t xml:space="preserve"> вовлечения детей и </w:t>
      </w:r>
      <w:r w:rsidR="00375BE1" w:rsidRPr="00375BE1">
        <w:rPr>
          <w:rFonts w:ascii="Arial" w:hAnsi="Arial" w:cs="Arial"/>
          <w:sz w:val="22"/>
          <w:szCs w:val="22"/>
        </w:rPr>
        <w:t>молодежи. Они варьируются от социального пред</w:t>
      </w:r>
      <w:r>
        <w:rPr>
          <w:rFonts w:ascii="Arial" w:hAnsi="Arial" w:cs="Arial"/>
          <w:sz w:val="22"/>
          <w:szCs w:val="22"/>
        </w:rPr>
        <w:t>принимательства, формализованного само</w:t>
      </w:r>
      <w:r w:rsidR="00173D3A">
        <w:rPr>
          <w:rFonts w:ascii="Arial" w:hAnsi="Arial" w:cs="Arial"/>
          <w:sz w:val="22"/>
          <w:szCs w:val="22"/>
        </w:rPr>
        <w:t>управления и молодежной работы до новаторского</w:t>
      </w:r>
      <w:r w:rsidR="00375BE1" w:rsidRPr="00375BE1">
        <w:rPr>
          <w:rFonts w:ascii="Arial" w:hAnsi="Arial" w:cs="Arial"/>
          <w:sz w:val="22"/>
          <w:szCs w:val="22"/>
        </w:rPr>
        <w:t xml:space="preserve"> искусства, спорта, технологий и циф</w:t>
      </w:r>
      <w:r w:rsidR="00173D3A">
        <w:rPr>
          <w:rFonts w:ascii="Arial" w:hAnsi="Arial" w:cs="Arial"/>
          <w:sz w:val="22"/>
          <w:szCs w:val="22"/>
        </w:rPr>
        <w:t xml:space="preserve">рового </w:t>
      </w:r>
      <w:r w:rsidR="006D7B15">
        <w:rPr>
          <w:rFonts w:ascii="Arial" w:hAnsi="Arial" w:cs="Arial"/>
          <w:sz w:val="22"/>
          <w:szCs w:val="22"/>
        </w:rPr>
        <w:t>участия</w:t>
      </w:r>
      <w:r w:rsidR="00173D3A">
        <w:rPr>
          <w:rFonts w:ascii="Arial" w:hAnsi="Arial" w:cs="Arial"/>
          <w:sz w:val="22"/>
          <w:szCs w:val="22"/>
        </w:rPr>
        <w:t>. Консультирование будет поддерживать</w:t>
      </w:r>
      <w:r w:rsidR="00375BE1" w:rsidRPr="00375BE1">
        <w:rPr>
          <w:rFonts w:ascii="Arial" w:hAnsi="Arial" w:cs="Arial"/>
          <w:sz w:val="22"/>
          <w:szCs w:val="22"/>
        </w:rPr>
        <w:t xml:space="preserve"> расширение прав и возможностей молодежи</w:t>
      </w:r>
      <w:r w:rsidR="00173D3A">
        <w:rPr>
          <w:rFonts w:ascii="Arial" w:hAnsi="Arial" w:cs="Arial"/>
          <w:sz w:val="22"/>
          <w:szCs w:val="22"/>
        </w:rPr>
        <w:t xml:space="preserve"> и детей с помощью</w:t>
      </w:r>
      <w:r w:rsidR="00375BE1" w:rsidRPr="00375BE1">
        <w:rPr>
          <w:rFonts w:ascii="Arial" w:hAnsi="Arial" w:cs="Arial"/>
          <w:sz w:val="22"/>
          <w:szCs w:val="22"/>
        </w:rPr>
        <w:t xml:space="preserve"> технологий и средств массовой информации.</w:t>
      </w:r>
    </w:p>
    <w:p w:rsidR="00236918" w:rsidRPr="00173D3A" w:rsidRDefault="00236918" w:rsidP="002E0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73D3A" w:rsidRDefault="008308B0" w:rsidP="002E0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Одним из инструментов</w:t>
      </w:r>
      <w:r w:rsidR="00173D3A" w:rsidRPr="00173D3A">
        <w:rPr>
          <w:rFonts w:ascii="Arial" w:hAnsi="Arial" w:cs="Arial"/>
          <w:sz w:val="22"/>
          <w:szCs w:val="22"/>
        </w:rPr>
        <w:t xml:space="preserve"> является </w:t>
      </w:r>
      <w:r w:rsidR="00173D3A" w:rsidRPr="00173D3A">
        <w:rPr>
          <w:rFonts w:ascii="Arial" w:hAnsi="Arial" w:cs="Arial"/>
          <w:sz w:val="22"/>
          <w:szCs w:val="22"/>
          <w:lang w:val="en-US"/>
        </w:rPr>
        <w:t>M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Report</w:t>
      </w:r>
      <w:r w:rsidR="00173D3A" w:rsidRPr="00173D3A">
        <w:rPr>
          <w:rFonts w:ascii="Arial" w:hAnsi="Arial" w:cs="Arial"/>
          <w:sz w:val="22"/>
          <w:szCs w:val="22"/>
        </w:rPr>
        <w:t>, ориентир</w:t>
      </w:r>
      <w:r>
        <w:rPr>
          <w:rFonts w:ascii="Arial" w:hAnsi="Arial" w:cs="Arial"/>
          <w:sz w:val="22"/>
          <w:szCs w:val="22"/>
        </w:rPr>
        <w:t>ованный</w:t>
      </w:r>
      <w:r w:rsidR="00173D3A" w:rsidRPr="00173D3A">
        <w:rPr>
          <w:rFonts w:ascii="Arial" w:hAnsi="Arial" w:cs="Arial"/>
          <w:sz w:val="22"/>
          <w:szCs w:val="22"/>
        </w:rPr>
        <w:t xml:space="preserve"> на пользователя</w:t>
      </w:r>
      <w:r>
        <w:rPr>
          <w:rFonts w:ascii="Arial" w:hAnsi="Arial" w:cs="Arial"/>
          <w:sz w:val="22"/>
          <w:szCs w:val="22"/>
        </w:rPr>
        <w:t xml:space="preserve"> </w:t>
      </w:r>
      <w:r w:rsidR="006D7B15">
        <w:rPr>
          <w:rFonts w:ascii="Arial" w:hAnsi="Arial" w:cs="Arial"/>
          <w:sz w:val="22"/>
          <w:szCs w:val="22"/>
        </w:rPr>
        <w:t xml:space="preserve">средство </w:t>
      </w:r>
      <w:r>
        <w:rPr>
          <w:rFonts w:ascii="Arial" w:hAnsi="Arial" w:cs="Arial"/>
          <w:sz w:val="22"/>
          <w:szCs w:val="22"/>
        </w:rPr>
        <w:t>социального мониторинга, который внедряется совместно</w:t>
      </w:r>
      <w:r w:rsidR="00173D3A" w:rsidRPr="00173D3A">
        <w:rPr>
          <w:rFonts w:ascii="Arial" w:hAnsi="Arial" w:cs="Arial"/>
          <w:sz w:val="22"/>
          <w:szCs w:val="22"/>
        </w:rPr>
        <w:t xml:space="preserve"> с Национальным институтом стратегических исследований при Правитель</w:t>
      </w:r>
      <w:r>
        <w:rPr>
          <w:rFonts w:ascii="Arial" w:hAnsi="Arial" w:cs="Arial"/>
          <w:sz w:val="22"/>
          <w:szCs w:val="22"/>
        </w:rPr>
        <w:t>стве Кыргызской Республики (НИСИ). Инструмент использует простые и бесплатные тексты</w:t>
      </w:r>
      <w:r w:rsidR="00173D3A" w:rsidRPr="00173D3A">
        <w:rPr>
          <w:rFonts w:ascii="Arial" w:hAnsi="Arial" w:cs="Arial"/>
          <w:sz w:val="22"/>
          <w:szCs w:val="22"/>
        </w:rPr>
        <w:t xml:space="preserve"> и </w:t>
      </w:r>
      <w:r w:rsidR="00173D3A" w:rsidRPr="00173D3A">
        <w:rPr>
          <w:rFonts w:ascii="Arial" w:hAnsi="Arial" w:cs="Arial"/>
          <w:sz w:val="22"/>
          <w:szCs w:val="22"/>
          <w:lang w:val="en-US"/>
        </w:rPr>
        <w:t>SMS</w:t>
      </w:r>
      <w:r>
        <w:rPr>
          <w:rFonts w:ascii="Arial" w:hAnsi="Arial" w:cs="Arial"/>
          <w:sz w:val="22"/>
          <w:szCs w:val="22"/>
        </w:rPr>
        <w:t xml:space="preserve"> опросы</w:t>
      </w:r>
      <w:r w:rsidR="00173D3A" w:rsidRPr="00173D3A">
        <w:rPr>
          <w:rFonts w:ascii="Arial" w:hAnsi="Arial" w:cs="Arial"/>
          <w:sz w:val="22"/>
          <w:szCs w:val="22"/>
        </w:rPr>
        <w:t xml:space="preserve"> среди молодежи и детей. Они</w:t>
      </w:r>
      <w:r>
        <w:rPr>
          <w:rFonts w:ascii="Arial" w:hAnsi="Arial" w:cs="Arial"/>
          <w:sz w:val="22"/>
          <w:szCs w:val="22"/>
        </w:rPr>
        <w:t xml:space="preserve"> опрашиваются</w:t>
      </w:r>
      <w:r w:rsidR="00173D3A" w:rsidRPr="00173D3A">
        <w:rPr>
          <w:rFonts w:ascii="Arial" w:hAnsi="Arial" w:cs="Arial"/>
          <w:sz w:val="22"/>
          <w:szCs w:val="22"/>
        </w:rPr>
        <w:t xml:space="preserve"> непосред</w:t>
      </w:r>
      <w:r>
        <w:rPr>
          <w:rFonts w:ascii="Arial" w:hAnsi="Arial" w:cs="Arial"/>
          <w:sz w:val="22"/>
          <w:szCs w:val="22"/>
        </w:rPr>
        <w:t>ственно через</w:t>
      </w:r>
      <w:r w:rsidR="00173D3A" w:rsidRPr="00173D3A">
        <w:rPr>
          <w:rFonts w:ascii="Arial" w:hAnsi="Arial" w:cs="Arial"/>
          <w:sz w:val="22"/>
          <w:szCs w:val="22"/>
        </w:rPr>
        <w:t xml:space="preserve"> </w:t>
      </w:r>
      <w:r w:rsidR="00173D3A" w:rsidRPr="00173D3A">
        <w:rPr>
          <w:rFonts w:ascii="Arial" w:hAnsi="Arial" w:cs="Arial"/>
          <w:sz w:val="22"/>
          <w:szCs w:val="22"/>
          <w:lang w:val="en-US"/>
        </w:rPr>
        <w:t>SMS</w:t>
      </w:r>
      <w:r>
        <w:rPr>
          <w:rFonts w:ascii="Arial" w:hAnsi="Arial" w:cs="Arial"/>
          <w:sz w:val="22"/>
          <w:szCs w:val="22"/>
        </w:rPr>
        <w:t>-опросы по темам</w:t>
      </w:r>
      <w:r w:rsidR="00173D3A" w:rsidRPr="00173D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касающимся их самих и их будущего</w:t>
      </w:r>
      <w:r w:rsidR="00173D3A" w:rsidRPr="00173D3A">
        <w:rPr>
          <w:rFonts w:ascii="Arial" w:hAnsi="Arial" w:cs="Arial"/>
          <w:sz w:val="22"/>
          <w:szCs w:val="22"/>
        </w:rPr>
        <w:t xml:space="preserve">. Веб-платформа </w:t>
      </w:r>
      <w:hyperlink r:id="rId8" w:history="1">
        <w:r w:rsidRPr="00B64B86">
          <w:rPr>
            <w:rStyle w:val="Hyperlink"/>
            <w:rFonts w:ascii="Arial" w:hAnsi="Arial" w:cs="Arial"/>
            <w:sz w:val="22"/>
            <w:szCs w:val="22"/>
            <w:lang w:val="en-US"/>
          </w:rPr>
          <w:t>http</w:t>
        </w:r>
        <w:r w:rsidRPr="008308B0">
          <w:rPr>
            <w:rStyle w:val="Hyperlink"/>
            <w:rFonts w:ascii="Arial" w:hAnsi="Arial" w:cs="Arial"/>
            <w:sz w:val="22"/>
            <w:szCs w:val="22"/>
          </w:rPr>
          <w:t>://</w:t>
        </w:r>
        <w:r w:rsidRPr="00B64B86">
          <w:rPr>
            <w:rStyle w:val="Hyperlink"/>
            <w:rFonts w:ascii="Arial" w:hAnsi="Arial" w:cs="Arial"/>
            <w:sz w:val="22"/>
            <w:szCs w:val="22"/>
            <w:lang w:val="en-US"/>
          </w:rPr>
          <w:t>mnenie</w:t>
        </w:r>
        <w:r w:rsidRPr="008308B0">
          <w:rPr>
            <w:rStyle w:val="Hyperlink"/>
            <w:rFonts w:ascii="Arial" w:hAnsi="Arial" w:cs="Arial"/>
            <w:sz w:val="22"/>
            <w:szCs w:val="22"/>
          </w:rPr>
          <w:t>.</w:t>
        </w:r>
        <w:r w:rsidRPr="00B64B86">
          <w:rPr>
            <w:rStyle w:val="Hyperlink"/>
            <w:rFonts w:ascii="Arial" w:hAnsi="Arial" w:cs="Arial"/>
            <w:sz w:val="22"/>
            <w:szCs w:val="22"/>
            <w:lang w:val="en-US"/>
          </w:rPr>
          <w:t>kg</w:t>
        </w:r>
      </w:hyperlink>
      <w:r>
        <w:t>,</w:t>
      </w:r>
      <w:r>
        <w:rPr>
          <w:rFonts w:ascii="Arial" w:hAnsi="Arial" w:cs="Arial"/>
          <w:sz w:val="22"/>
          <w:szCs w:val="22"/>
        </w:rPr>
        <w:t xml:space="preserve"> в настоящее время работающая</w:t>
      </w:r>
      <w:r w:rsidR="00173D3A" w:rsidRPr="00173D3A">
        <w:rPr>
          <w:rFonts w:ascii="Arial" w:hAnsi="Arial" w:cs="Arial"/>
          <w:sz w:val="22"/>
          <w:szCs w:val="22"/>
        </w:rPr>
        <w:t xml:space="preserve"> в </w:t>
      </w:r>
      <w:r>
        <w:rPr>
          <w:rFonts w:ascii="Arial" w:hAnsi="Arial" w:cs="Arial"/>
          <w:sz w:val="22"/>
          <w:szCs w:val="22"/>
        </w:rPr>
        <w:t>тестовом режиме,</w:t>
      </w:r>
      <w:r w:rsidR="00173D3A" w:rsidRPr="00173D3A">
        <w:rPr>
          <w:rFonts w:ascii="Arial" w:hAnsi="Arial" w:cs="Arial"/>
          <w:sz w:val="22"/>
          <w:szCs w:val="22"/>
        </w:rPr>
        <w:t xml:space="preserve"> является частью инфраструктуры</w:t>
      </w:r>
      <w:r>
        <w:rPr>
          <w:rFonts w:ascii="Arial" w:hAnsi="Arial" w:cs="Arial"/>
          <w:sz w:val="22"/>
          <w:szCs w:val="22"/>
        </w:rPr>
        <w:t xml:space="preserve"> М-</w:t>
      </w:r>
      <w:r>
        <w:rPr>
          <w:rFonts w:ascii="Arial" w:hAnsi="Arial" w:cs="Arial"/>
          <w:sz w:val="22"/>
          <w:szCs w:val="22"/>
          <w:lang w:val="en-US"/>
        </w:rPr>
        <w:t>Report</w:t>
      </w:r>
      <w:r>
        <w:rPr>
          <w:rFonts w:ascii="Arial" w:hAnsi="Arial" w:cs="Arial"/>
          <w:sz w:val="22"/>
          <w:szCs w:val="22"/>
        </w:rPr>
        <w:t>, где размещается</w:t>
      </w:r>
      <w:r w:rsidR="00173D3A" w:rsidRPr="00173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информация, данные и анализ по результатам</w:t>
      </w:r>
      <w:r w:rsidR="00550834">
        <w:rPr>
          <w:rFonts w:ascii="Arial" w:hAnsi="Arial" w:cs="Arial"/>
          <w:sz w:val="22"/>
          <w:szCs w:val="22"/>
        </w:rPr>
        <w:t xml:space="preserve"> опросов и публикуются результаты. Целью инструмента является содействие</w:t>
      </w:r>
      <w:r w:rsidR="00173D3A" w:rsidRPr="00173D3A">
        <w:rPr>
          <w:rFonts w:ascii="Arial" w:hAnsi="Arial" w:cs="Arial"/>
          <w:sz w:val="22"/>
          <w:szCs w:val="22"/>
        </w:rPr>
        <w:t xml:space="preserve"> </w:t>
      </w:r>
      <w:r w:rsidR="00550834">
        <w:rPr>
          <w:rFonts w:ascii="Arial" w:hAnsi="Arial" w:cs="Arial"/>
          <w:sz w:val="22"/>
          <w:szCs w:val="22"/>
        </w:rPr>
        <w:t>повышению информированности</w:t>
      </w:r>
      <w:r w:rsidR="00173D3A" w:rsidRPr="00173D3A">
        <w:rPr>
          <w:rFonts w:ascii="Arial" w:hAnsi="Arial" w:cs="Arial"/>
          <w:sz w:val="22"/>
          <w:szCs w:val="22"/>
        </w:rPr>
        <w:t xml:space="preserve"> правительства и гражданско</w:t>
      </w:r>
      <w:r w:rsidR="00550834">
        <w:rPr>
          <w:rFonts w:ascii="Arial" w:hAnsi="Arial" w:cs="Arial"/>
          <w:sz w:val="22"/>
          <w:szCs w:val="22"/>
        </w:rPr>
        <w:t>го общества о возможных пробелах и возможностях</w:t>
      </w:r>
      <w:r w:rsidR="00173D3A" w:rsidRPr="00173D3A">
        <w:rPr>
          <w:rFonts w:ascii="Arial" w:hAnsi="Arial" w:cs="Arial"/>
          <w:sz w:val="22"/>
          <w:szCs w:val="22"/>
        </w:rPr>
        <w:t xml:space="preserve"> в </w:t>
      </w:r>
      <w:r w:rsidR="00550834">
        <w:rPr>
          <w:rFonts w:ascii="Arial" w:hAnsi="Arial" w:cs="Arial"/>
          <w:sz w:val="22"/>
          <w:szCs w:val="22"/>
        </w:rPr>
        <w:t>сфере благополучия и жизнеобеспечения молодежи</w:t>
      </w:r>
      <w:r w:rsidR="00173D3A" w:rsidRPr="00173D3A">
        <w:rPr>
          <w:rFonts w:ascii="Arial" w:hAnsi="Arial" w:cs="Arial"/>
          <w:sz w:val="22"/>
          <w:szCs w:val="22"/>
        </w:rPr>
        <w:t xml:space="preserve"> и д</w:t>
      </w:r>
      <w:r w:rsidR="00550834">
        <w:rPr>
          <w:rFonts w:ascii="Arial" w:hAnsi="Arial" w:cs="Arial"/>
          <w:sz w:val="22"/>
          <w:szCs w:val="22"/>
        </w:rPr>
        <w:t>етей. Данное</w:t>
      </w:r>
      <w:r w:rsidR="00173D3A" w:rsidRPr="00173D3A">
        <w:rPr>
          <w:rFonts w:ascii="Arial" w:hAnsi="Arial" w:cs="Arial"/>
          <w:sz w:val="22"/>
          <w:szCs w:val="22"/>
        </w:rPr>
        <w:t xml:space="preserve"> нововведение направлено на укрепление ведущей роли молодежи</w:t>
      </w:r>
      <w:r w:rsidR="00550834">
        <w:rPr>
          <w:rFonts w:ascii="Arial" w:hAnsi="Arial" w:cs="Arial"/>
          <w:sz w:val="22"/>
          <w:szCs w:val="22"/>
        </w:rPr>
        <w:t xml:space="preserve"> в развитии и активизацию участ</w:t>
      </w:r>
      <w:r w:rsidR="00173D3A" w:rsidRPr="00173D3A">
        <w:rPr>
          <w:rFonts w:ascii="Arial" w:hAnsi="Arial" w:cs="Arial"/>
          <w:sz w:val="22"/>
          <w:szCs w:val="22"/>
        </w:rPr>
        <w:t>ия в процессах планирования и принятия решений.</w:t>
      </w:r>
    </w:p>
    <w:p w:rsidR="00236918" w:rsidRPr="00550834" w:rsidRDefault="00236918" w:rsidP="002B6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0834" w:rsidRDefault="00550834" w:rsidP="002B6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50834">
        <w:rPr>
          <w:rFonts w:ascii="Arial" w:hAnsi="Arial" w:cs="Arial"/>
          <w:sz w:val="22"/>
          <w:szCs w:val="22"/>
        </w:rPr>
        <w:t xml:space="preserve">Процесс </w:t>
      </w:r>
      <w:r w:rsidRPr="00550834">
        <w:rPr>
          <w:rFonts w:ascii="Arial" w:hAnsi="Arial" w:cs="Arial"/>
          <w:sz w:val="22"/>
          <w:szCs w:val="22"/>
          <w:lang w:val="en-US"/>
        </w:rPr>
        <w:t>M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Report</w:t>
      </w:r>
      <w:r w:rsidRPr="00550834">
        <w:rPr>
          <w:rFonts w:ascii="Arial" w:hAnsi="Arial" w:cs="Arial"/>
          <w:sz w:val="22"/>
          <w:szCs w:val="22"/>
        </w:rPr>
        <w:t xml:space="preserve"> включает в себя:</w:t>
      </w:r>
      <w:r w:rsidR="000944A1">
        <w:rPr>
          <w:rFonts w:ascii="Arial" w:hAnsi="Arial" w:cs="Arial"/>
          <w:sz w:val="22"/>
          <w:szCs w:val="22"/>
        </w:rPr>
        <w:t xml:space="preserve"> 1) </w:t>
      </w:r>
      <w:r w:rsidR="000944A1" w:rsidRPr="000944A1">
        <w:rPr>
          <w:rFonts w:ascii="Arial" w:hAnsi="Arial" w:cs="Arial"/>
          <w:sz w:val="22"/>
          <w:szCs w:val="22"/>
        </w:rPr>
        <w:t>повышение осведомленности среди соответствующих заинтересованных сторон по неурегулированным приоритетным сферам для заполнения пробелов в знаниях и оказания помощи с отчетностью</w:t>
      </w:r>
      <w:r w:rsidR="000944A1">
        <w:rPr>
          <w:rFonts w:ascii="Arial" w:hAnsi="Arial" w:cs="Arial"/>
          <w:sz w:val="22"/>
          <w:szCs w:val="22"/>
        </w:rPr>
        <w:t>; 2) п</w:t>
      </w:r>
      <w:r w:rsidRPr="00550834">
        <w:rPr>
          <w:rFonts w:ascii="Arial" w:hAnsi="Arial" w:cs="Arial"/>
          <w:sz w:val="22"/>
          <w:szCs w:val="22"/>
        </w:rPr>
        <w:t>редоставление надлежащих ресурсов и инфраструктуры дл</w:t>
      </w:r>
      <w:r w:rsidR="000944A1">
        <w:rPr>
          <w:rFonts w:ascii="Arial" w:hAnsi="Arial" w:cs="Arial"/>
          <w:sz w:val="22"/>
          <w:szCs w:val="22"/>
        </w:rPr>
        <w:t>я информационной работы и лоббирования</w:t>
      </w:r>
      <w:r w:rsidRPr="00550834">
        <w:rPr>
          <w:rFonts w:ascii="Arial" w:hAnsi="Arial" w:cs="Arial"/>
          <w:sz w:val="22"/>
          <w:szCs w:val="22"/>
        </w:rPr>
        <w:t xml:space="preserve">; 3) </w:t>
      </w:r>
      <w:r w:rsidR="000944A1">
        <w:rPr>
          <w:rFonts w:ascii="Arial" w:hAnsi="Arial" w:cs="Arial"/>
          <w:sz w:val="22"/>
          <w:szCs w:val="22"/>
        </w:rPr>
        <w:t>о</w:t>
      </w:r>
      <w:r w:rsidRPr="00550834">
        <w:rPr>
          <w:rFonts w:ascii="Arial" w:hAnsi="Arial" w:cs="Arial"/>
          <w:sz w:val="22"/>
          <w:szCs w:val="22"/>
        </w:rPr>
        <w:t xml:space="preserve">бзор политики и </w:t>
      </w:r>
      <w:r w:rsidR="000944A1">
        <w:rPr>
          <w:rFonts w:ascii="Arial" w:hAnsi="Arial" w:cs="Arial"/>
          <w:sz w:val="22"/>
          <w:szCs w:val="22"/>
        </w:rPr>
        <w:t>внесение изменений</w:t>
      </w:r>
      <w:r w:rsidRPr="00550834">
        <w:rPr>
          <w:rFonts w:ascii="Arial" w:hAnsi="Arial" w:cs="Arial"/>
          <w:sz w:val="22"/>
          <w:szCs w:val="22"/>
        </w:rPr>
        <w:t>.</w:t>
      </w:r>
    </w:p>
    <w:p w:rsidR="00236918" w:rsidRPr="000944A1" w:rsidRDefault="00236918" w:rsidP="002B6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944A1" w:rsidRPr="000944A1" w:rsidRDefault="000944A1" w:rsidP="000944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Еще одним инструментом, который будет получать поддержку в виде</w:t>
      </w:r>
      <w:r w:rsidRPr="000944A1">
        <w:rPr>
          <w:rFonts w:ascii="Arial" w:hAnsi="Arial" w:cs="Arial"/>
          <w:sz w:val="22"/>
          <w:szCs w:val="22"/>
        </w:rPr>
        <w:t xml:space="preserve"> консультирования</w:t>
      </w:r>
      <w:r>
        <w:rPr>
          <w:rFonts w:ascii="Arial" w:hAnsi="Arial" w:cs="Arial"/>
          <w:sz w:val="22"/>
          <w:szCs w:val="22"/>
        </w:rPr>
        <w:t>, является веб-платформа</w:t>
      </w:r>
      <w:r w:rsidRPr="000944A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F81BFC">
          <w:rPr>
            <w:rStyle w:val="Hyperlink"/>
            <w:rFonts w:ascii="Arial" w:hAnsi="Arial" w:cs="Arial"/>
            <w:sz w:val="22"/>
            <w:szCs w:val="22"/>
            <w:lang w:val="en-US"/>
          </w:rPr>
          <w:t>http</w:t>
        </w:r>
        <w:r w:rsidRPr="000944A1">
          <w:rPr>
            <w:rStyle w:val="Hyperlink"/>
            <w:rFonts w:ascii="Arial" w:hAnsi="Arial" w:cs="Arial"/>
            <w:sz w:val="22"/>
            <w:szCs w:val="22"/>
          </w:rPr>
          <w:t>://</w:t>
        </w:r>
        <w:r w:rsidRPr="002D15C8">
          <w:rPr>
            <w:rStyle w:val="Hyperlink"/>
            <w:rFonts w:ascii="Arial" w:hAnsi="Arial" w:cs="Arial"/>
            <w:sz w:val="22"/>
            <w:szCs w:val="22"/>
            <w:lang w:val="en-US"/>
          </w:rPr>
          <w:t>sunush</w:t>
        </w:r>
        <w:r w:rsidRPr="000944A1">
          <w:rPr>
            <w:rStyle w:val="Hyperlink"/>
            <w:rFonts w:ascii="Arial" w:hAnsi="Arial" w:cs="Arial"/>
            <w:sz w:val="22"/>
            <w:szCs w:val="22"/>
          </w:rPr>
          <w:t>.</w:t>
        </w:r>
        <w:r w:rsidRPr="002D15C8">
          <w:rPr>
            <w:rStyle w:val="Hyperlink"/>
            <w:rFonts w:ascii="Arial" w:hAnsi="Arial" w:cs="Arial"/>
            <w:sz w:val="22"/>
            <w:szCs w:val="22"/>
            <w:lang w:val="en-US"/>
          </w:rPr>
          <w:t>baldar</w:t>
        </w:r>
        <w:r w:rsidRPr="000944A1">
          <w:rPr>
            <w:rStyle w:val="Hyperlink"/>
            <w:rFonts w:ascii="Arial" w:hAnsi="Arial" w:cs="Arial"/>
            <w:sz w:val="22"/>
            <w:szCs w:val="22"/>
          </w:rPr>
          <w:t>.</w:t>
        </w:r>
        <w:r w:rsidRPr="002D15C8">
          <w:rPr>
            <w:rStyle w:val="Hyperlink"/>
            <w:rFonts w:ascii="Arial" w:hAnsi="Arial" w:cs="Arial"/>
            <w:sz w:val="22"/>
            <w:szCs w:val="22"/>
            <w:lang w:val="en-US"/>
          </w:rPr>
          <w:t>kg</w:t>
        </w:r>
      </w:hyperlink>
      <w:r>
        <w:rPr>
          <w:rFonts w:ascii="Arial" w:hAnsi="Arial" w:cs="Arial"/>
          <w:sz w:val="22"/>
          <w:szCs w:val="22"/>
        </w:rPr>
        <w:t xml:space="preserve">. Сайт предназначен для того, чтобы </w:t>
      </w:r>
      <w:r w:rsidRPr="000944A1">
        <w:rPr>
          <w:rFonts w:ascii="Arial" w:hAnsi="Arial" w:cs="Arial"/>
          <w:sz w:val="22"/>
          <w:szCs w:val="22"/>
        </w:rPr>
        <w:t>голоса школьников</w:t>
      </w:r>
      <w:r>
        <w:rPr>
          <w:rFonts w:ascii="Arial" w:hAnsi="Arial" w:cs="Arial"/>
          <w:sz w:val="22"/>
          <w:szCs w:val="22"/>
        </w:rPr>
        <w:t xml:space="preserve"> были</w:t>
      </w:r>
      <w:r w:rsidRPr="000944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услышаны</w:t>
      </w:r>
      <w:r w:rsidRPr="000944A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Это платформа, которая способствует ориентированному на детей взаимодействию, обсуждению и обмену идей</w:t>
      </w:r>
      <w:r w:rsidRPr="000944A1">
        <w:rPr>
          <w:rFonts w:ascii="Arial" w:hAnsi="Arial" w:cs="Arial"/>
          <w:sz w:val="22"/>
          <w:szCs w:val="22"/>
        </w:rPr>
        <w:t xml:space="preserve"> с участием детей, молодежи и взрослых.</w:t>
      </w:r>
    </w:p>
    <w:p w:rsidR="000944A1" w:rsidRDefault="000944A1" w:rsidP="000944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Платформа связана с веб-сайтом </w:t>
      </w:r>
      <w:hyperlink r:id="rId10" w:history="1">
        <w:r w:rsidRPr="008A5F9B">
          <w:rPr>
            <w:rStyle w:val="Hyperlink"/>
            <w:rFonts w:ascii="Arial" w:hAnsi="Arial" w:cs="Arial"/>
            <w:sz w:val="22"/>
            <w:szCs w:val="22"/>
            <w:lang w:val="en-US"/>
          </w:rPr>
          <w:t>www</w:t>
        </w:r>
        <w:r w:rsidRPr="000944A1">
          <w:rPr>
            <w:rStyle w:val="Hyperlink"/>
            <w:rFonts w:ascii="Arial" w:hAnsi="Arial" w:cs="Arial"/>
            <w:sz w:val="22"/>
            <w:szCs w:val="22"/>
          </w:rPr>
          <w:t>.</w:t>
        </w:r>
        <w:r w:rsidRPr="008A5F9B">
          <w:rPr>
            <w:rStyle w:val="Hyperlink"/>
            <w:rFonts w:ascii="Arial" w:hAnsi="Arial" w:cs="Arial"/>
            <w:sz w:val="22"/>
            <w:szCs w:val="22"/>
            <w:lang w:val="en-US"/>
          </w:rPr>
          <w:t>baldar</w:t>
        </w:r>
        <w:r w:rsidRPr="000944A1">
          <w:rPr>
            <w:rStyle w:val="Hyperlink"/>
            <w:rFonts w:ascii="Arial" w:hAnsi="Arial" w:cs="Arial"/>
            <w:sz w:val="22"/>
            <w:szCs w:val="22"/>
          </w:rPr>
          <w:t>.</w:t>
        </w:r>
        <w:r w:rsidRPr="008A5F9B">
          <w:rPr>
            <w:rStyle w:val="Hyperlink"/>
            <w:rFonts w:ascii="Arial" w:hAnsi="Arial" w:cs="Arial"/>
            <w:sz w:val="22"/>
            <w:szCs w:val="22"/>
            <w:lang w:val="en-US"/>
          </w:rPr>
          <w:t>kg</w:t>
        </w:r>
      </w:hyperlink>
      <w:r w:rsidRPr="000944A1">
        <w:rPr>
          <w:rFonts w:ascii="Arial" w:hAnsi="Arial" w:cs="Arial"/>
          <w:sz w:val="22"/>
          <w:szCs w:val="22"/>
        </w:rPr>
        <w:t xml:space="preserve"> и фокусируется на следующих основных аспектах: 1) укрепление голоса детей и подростков, 2) предоставление возможности для обмена </w:t>
      </w:r>
      <w:r w:rsidR="00346A7F">
        <w:rPr>
          <w:rFonts w:ascii="Arial" w:hAnsi="Arial" w:cs="Arial"/>
          <w:sz w:val="22"/>
          <w:szCs w:val="22"/>
        </w:rPr>
        <w:lastRenderedPageBreak/>
        <w:t>положительным</w:t>
      </w:r>
      <w:r w:rsidRPr="000944A1">
        <w:rPr>
          <w:rFonts w:ascii="Arial" w:hAnsi="Arial" w:cs="Arial"/>
          <w:sz w:val="22"/>
          <w:szCs w:val="22"/>
        </w:rPr>
        <w:t xml:space="preserve"> опытом </w:t>
      </w:r>
      <w:r w:rsidR="00346A7F">
        <w:rPr>
          <w:rFonts w:ascii="Arial" w:hAnsi="Arial" w:cs="Arial"/>
          <w:sz w:val="22"/>
          <w:szCs w:val="22"/>
        </w:rPr>
        <w:t>и интересными идеями с ровесниками, 3) оказание поддержки в</w:t>
      </w:r>
      <w:r w:rsidRPr="000944A1">
        <w:rPr>
          <w:rFonts w:ascii="Arial" w:hAnsi="Arial" w:cs="Arial"/>
          <w:sz w:val="22"/>
          <w:szCs w:val="22"/>
        </w:rPr>
        <w:t xml:space="preserve"> подготовке м</w:t>
      </w:r>
      <w:r w:rsidR="00346A7F">
        <w:rPr>
          <w:rFonts w:ascii="Arial" w:hAnsi="Arial" w:cs="Arial"/>
          <w:sz w:val="22"/>
          <w:szCs w:val="22"/>
        </w:rPr>
        <w:t xml:space="preserve">атериалов </w:t>
      </w:r>
      <w:r w:rsidR="009851E8">
        <w:rPr>
          <w:rFonts w:ascii="Arial" w:hAnsi="Arial" w:cs="Arial"/>
          <w:sz w:val="22"/>
          <w:szCs w:val="22"/>
        </w:rPr>
        <w:t>на тему</w:t>
      </w:r>
      <w:r w:rsidR="00346A7F">
        <w:rPr>
          <w:rFonts w:ascii="Arial" w:hAnsi="Arial" w:cs="Arial"/>
          <w:sz w:val="22"/>
          <w:szCs w:val="22"/>
        </w:rPr>
        <w:t xml:space="preserve"> голосов детей и подростков для газеты Кутбилим, выпускающейся</w:t>
      </w:r>
      <w:r w:rsidRPr="000944A1">
        <w:rPr>
          <w:rFonts w:ascii="Arial" w:hAnsi="Arial" w:cs="Arial"/>
          <w:sz w:val="22"/>
          <w:szCs w:val="22"/>
        </w:rPr>
        <w:t xml:space="preserve"> под эгидой Министерства образования</w:t>
      </w:r>
      <w:r w:rsidR="00346A7F">
        <w:rPr>
          <w:rFonts w:ascii="Arial" w:hAnsi="Arial" w:cs="Arial"/>
          <w:sz w:val="22"/>
          <w:szCs w:val="22"/>
        </w:rPr>
        <w:t xml:space="preserve">, а также </w:t>
      </w:r>
      <w:r w:rsidR="009851E8">
        <w:rPr>
          <w:rFonts w:ascii="Arial" w:hAnsi="Arial" w:cs="Arial"/>
          <w:sz w:val="22"/>
          <w:szCs w:val="22"/>
        </w:rPr>
        <w:t xml:space="preserve">для </w:t>
      </w:r>
      <w:r w:rsidR="00346A7F">
        <w:rPr>
          <w:rFonts w:ascii="Arial" w:hAnsi="Arial" w:cs="Arial"/>
          <w:sz w:val="22"/>
          <w:szCs w:val="22"/>
        </w:rPr>
        <w:t>други</w:t>
      </w:r>
      <w:r w:rsidR="009851E8">
        <w:rPr>
          <w:rFonts w:ascii="Arial" w:hAnsi="Arial" w:cs="Arial"/>
          <w:sz w:val="22"/>
          <w:szCs w:val="22"/>
        </w:rPr>
        <w:t>х</w:t>
      </w:r>
      <w:r w:rsidR="00346A7F">
        <w:rPr>
          <w:rFonts w:ascii="Arial" w:hAnsi="Arial" w:cs="Arial"/>
          <w:sz w:val="22"/>
          <w:szCs w:val="22"/>
        </w:rPr>
        <w:t xml:space="preserve"> социальны</w:t>
      </w:r>
      <w:r w:rsidR="009851E8">
        <w:rPr>
          <w:rFonts w:ascii="Arial" w:hAnsi="Arial" w:cs="Arial"/>
          <w:sz w:val="22"/>
          <w:szCs w:val="22"/>
        </w:rPr>
        <w:t>х</w:t>
      </w:r>
      <w:r w:rsidR="00346A7F">
        <w:rPr>
          <w:rFonts w:ascii="Arial" w:hAnsi="Arial" w:cs="Arial"/>
          <w:sz w:val="22"/>
          <w:szCs w:val="22"/>
        </w:rPr>
        <w:t xml:space="preserve"> сет</w:t>
      </w:r>
      <w:r w:rsidR="009851E8">
        <w:rPr>
          <w:rFonts w:ascii="Arial" w:hAnsi="Arial" w:cs="Arial"/>
          <w:sz w:val="22"/>
          <w:szCs w:val="22"/>
        </w:rPr>
        <w:t>ей</w:t>
      </w:r>
      <w:r w:rsidRPr="000944A1">
        <w:rPr>
          <w:rFonts w:ascii="Arial" w:hAnsi="Arial" w:cs="Arial"/>
          <w:sz w:val="22"/>
          <w:szCs w:val="22"/>
        </w:rPr>
        <w:t>.</w:t>
      </w:r>
    </w:p>
    <w:p w:rsidR="000944A1" w:rsidRDefault="000944A1" w:rsidP="000944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B6760" w:rsidRPr="00C27748" w:rsidRDefault="002B6760" w:rsidP="002B6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6162B" w:rsidRDefault="009851E8" w:rsidP="00B878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Объем работы</w:t>
      </w:r>
    </w:p>
    <w:p w:rsidR="00392DEF" w:rsidRPr="001762A9" w:rsidRDefault="00392DEF" w:rsidP="001762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E133A" w:rsidRPr="00C27748" w:rsidRDefault="009851E8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 w:rsidRPr="000C5257">
        <w:rPr>
          <w:rFonts w:ascii="Arial" w:hAnsi="Arial" w:cs="Arial"/>
          <w:sz w:val="22"/>
          <w:szCs w:val="22"/>
        </w:rPr>
        <w:t xml:space="preserve">Обеспечить </w:t>
      </w:r>
      <w:r w:rsidR="000C5257">
        <w:rPr>
          <w:rFonts w:ascii="Arial" w:hAnsi="Arial" w:cs="Arial"/>
          <w:sz w:val="22"/>
          <w:szCs w:val="22"/>
        </w:rPr>
        <w:t>коммуникационную</w:t>
      </w:r>
      <w:r w:rsidR="000C5257" w:rsidRPr="000C5257">
        <w:rPr>
          <w:rFonts w:ascii="Arial" w:hAnsi="Arial" w:cs="Arial"/>
          <w:sz w:val="22"/>
          <w:szCs w:val="22"/>
        </w:rPr>
        <w:t xml:space="preserve"> </w:t>
      </w:r>
      <w:r w:rsidR="000C5257">
        <w:rPr>
          <w:rFonts w:ascii="Arial" w:hAnsi="Arial" w:cs="Arial"/>
          <w:sz w:val="22"/>
          <w:szCs w:val="22"/>
        </w:rPr>
        <w:t>поддержку</w:t>
      </w:r>
      <w:r w:rsidR="000C5257" w:rsidRPr="000C5257">
        <w:rPr>
          <w:rFonts w:ascii="Arial" w:hAnsi="Arial" w:cs="Arial"/>
          <w:sz w:val="22"/>
          <w:szCs w:val="22"/>
        </w:rPr>
        <w:t xml:space="preserve"> </w:t>
      </w:r>
      <w:r w:rsidRPr="000C5257">
        <w:rPr>
          <w:rFonts w:ascii="Arial" w:hAnsi="Arial" w:cs="Arial"/>
          <w:sz w:val="22"/>
          <w:szCs w:val="22"/>
        </w:rPr>
        <w:t xml:space="preserve">при обновлении дизайна </w:t>
      </w:r>
      <w:r w:rsidR="000C5257">
        <w:rPr>
          <w:rFonts w:ascii="Arial" w:hAnsi="Arial" w:cs="Arial"/>
          <w:sz w:val="22"/>
          <w:szCs w:val="22"/>
        </w:rPr>
        <w:t>веб</w:t>
      </w:r>
      <w:r w:rsidR="000C5257" w:rsidRPr="000C5257">
        <w:rPr>
          <w:rFonts w:ascii="Arial" w:hAnsi="Arial" w:cs="Arial"/>
          <w:sz w:val="22"/>
          <w:szCs w:val="22"/>
        </w:rPr>
        <w:t>-</w:t>
      </w:r>
      <w:r w:rsidRPr="000C5257">
        <w:rPr>
          <w:rFonts w:ascii="Arial" w:hAnsi="Arial" w:cs="Arial"/>
          <w:sz w:val="22"/>
          <w:szCs w:val="22"/>
        </w:rPr>
        <w:t xml:space="preserve">сайта </w:t>
      </w:r>
      <w:r w:rsidRPr="009851E8">
        <w:rPr>
          <w:rFonts w:ascii="Arial" w:hAnsi="Arial" w:cs="Arial"/>
          <w:sz w:val="22"/>
          <w:szCs w:val="22"/>
          <w:lang w:val="en-US"/>
        </w:rPr>
        <w:t>mnenie</w:t>
      </w:r>
      <w:r w:rsidRPr="000C5257">
        <w:rPr>
          <w:rFonts w:ascii="Arial" w:hAnsi="Arial" w:cs="Arial"/>
          <w:sz w:val="22"/>
          <w:szCs w:val="22"/>
        </w:rPr>
        <w:t>.</w:t>
      </w:r>
      <w:r w:rsidRPr="009851E8">
        <w:rPr>
          <w:rFonts w:ascii="Arial" w:hAnsi="Arial" w:cs="Arial"/>
          <w:sz w:val="22"/>
          <w:szCs w:val="22"/>
          <w:lang w:val="en-US"/>
        </w:rPr>
        <w:t>kg</w:t>
      </w:r>
      <w:r w:rsidR="000C5257" w:rsidRPr="000C5257">
        <w:rPr>
          <w:rFonts w:ascii="Arial" w:hAnsi="Arial" w:cs="Arial"/>
          <w:sz w:val="22"/>
          <w:szCs w:val="22"/>
        </w:rPr>
        <w:t xml:space="preserve">. </w:t>
      </w:r>
      <w:r w:rsidR="000C5257">
        <w:rPr>
          <w:rFonts w:ascii="Arial" w:hAnsi="Arial" w:cs="Arial"/>
          <w:sz w:val="22"/>
          <w:szCs w:val="22"/>
        </w:rPr>
        <w:t>Убедиться</w:t>
      </w:r>
      <w:r w:rsidRPr="000C5257">
        <w:rPr>
          <w:rFonts w:ascii="Arial" w:hAnsi="Arial" w:cs="Arial"/>
          <w:sz w:val="22"/>
          <w:szCs w:val="22"/>
        </w:rPr>
        <w:t xml:space="preserve"> в том, что дизайн веб-сайта</w:t>
      </w:r>
      <w:r w:rsidR="000C5257" w:rsidRPr="000C5257">
        <w:rPr>
          <w:rFonts w:ascii="Arial" w:hAnsi="Arial" w:cs="Arial"/>
          <w:sz w:val="22"/>
          <w:szCs w:val="22"/>
        </w:rPr>
        <w:t xml:space="preserve"> </w:t>
      </w:r>
      <w:r w:rsidR="000C5257">
        <w:rPr>
          <w:rFonts w:ascii="Arial" w:hAnsi="Arial" w:cs="Arial"/>
          <w:sz w:val="22"/>
          <w:szCs w:val="22"/>
        </w:rPr>
        <w:t>является</w:t>
      </w:r>
      <w:r w:rsidR="000C5257" w:rsidRPr="000C5257">
        <w:rPr>
          <w:rFonts w:ascii="Arial" w:hAnsi="Arial" w:cs="Arial"/>
          <w:sz w:val="22"/>
          <w:szCs w:val="22"/>
        </w:rPr>
        <w:t xml:space="preserve"> </w:t>
      </w:r>
      <w:r w:rsidR="000C5257">
        <w:rPr>
          <w:rFonts w:ascii="Arial" w:hAnsi="Arial" w:cs="Arial"/>
          <w:sz w:val="22"/>
          <w:szCs w:val="22"/>
        </w:rPr>
        <w:t>удобным</w:t>
      </w:r>
      <w:r w:rsidR="000C5257" w:rsidRPr="000C5257">
        <w:rPr>
          <w:rFonts w:ascii="Arial" w:hAnsi="Arial" w:cs="Arial"/>
          <w:sz w:val="22"/>
          <w:szCs w:val="22"/>
        </w:rPr>
        <w:t xml:space="preserve"> </w:t>
      </w:r>
      <w:r w:rsidR="000C5257">
        <w:rPr>
          <w:rFonts w:ascii="Arial" w:hAnsi="Arial" w:cs="Arial"/>
          <w:sz w:val="22"/>
          <w:szCs w:val="22"/>
        </w:rPr>
        <w:t>для пользователя</w:t>
      </w:r>
      <w:r w:rsidRPr="000C5257">
        <w:rPr>
          <w:rFonts w:ascii="Arial" w:hAnsi="Arial" w:cs="Arial"/>
          <w:sz w:val="22"/>
          <w:szCs w:val="22"/>
        </w:rPr>
        <w:t>, современным и привлекательным для городской и сельской молодежи.</w:t>
      </w:r>
    </w:p>
    <w:p w:rsidR="001762A9" w:rsidRPr="00C27748" w:rsidRDefault="001762A9" w:rsidP="00050ECB">
      <w:pPr>
        <w:pStyle w:val="ListParagraph"/>
        <w:ind w:left="1008"/>
        <w:jc w:val="both"/>
        <w:rPr>
          <w:rFonts w:ascii="Arial" w:hAnsi="Arial" w:cs="Arial"/>
          <w:sz w:val="22"/>
          <w:szCs w:val="22"/>
        </w:rPr>
      </w:pPr>
    </w:p>
    <w:p w:rsidR="000C5257" w:rsidRPr="000C5257" w:rsidRDefault="000C5257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Реализовать коммуникационный план, разработанный ЮНИСЕФ и НИСИ для продвижения М-</w:t>
      </w:r>
      <w:r>
        <w:rPr>
          <w:rFonts w:ascii="Arial" w:hAnsi="Arial" w:cs="Arial"/>
          <w:sz w:val="22"/>
          <w:szCs w:val="22"/>
          <w:lang w:val="en-US"/>
        </w:rPr>
        <w:t>Report</w:t>
      </w:r>
      <w:r w:rsidRPr="000C5257">
        <w:rPr>
          <w:rFonts w:ascii="Arial" w:hAnsi="Arial" w:cs="Arial"/>
          <w:sz w:val="22"/>
          <w:szCs w:val="22"/>
        </w:rPr>
        <w:t xml:space="preserve">: </w:t>
      </w:r>
      <w:r w:rsidR="00747BFF">
        <w:rPr>
          <w:rFonts w:ascii="Arial" w:hAnsi="Arial" w:cs="Arial"/>
          <w:sz w:val="22"/>
          <w:szCs w:val="22"/>
        </w:rPr>
        <w:t>предоставлять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C5257"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екомендации относительно нового дизайна</w:t>
      </w:r>
      <w:r w:rsidRPr="000C5257">
        <w:rPr>
          <w:rFonts w:ascii="Arial" w:hAnsi="Arial" w:cs="Arial"/>
          <w:sz w:val="22"/>
          <w:szCs w:val="22"/>
        </w:rPr>
        <w:t xml:space="preserve"> </w:t>
      </w:r>
      <w:r w:rsidRPr="000C5257">
        <w:rPr>
          <w:rFonts w:ascii="Arial" w:hAnsi="Arial" w:cs="Arial"/>
          <w:sz w:val="22"/>
          <w:szCs w:val="22"/>
          <w:lang w:val="en-US"/>
        </w:rPr>
        <w:t>mnenie</w:t>
      </w:r>
      <w:r w:rsidRPr="000C5257">
        <w:rPr>
          <w:rFonts w:ascii="Arial" w:hAnsi="Arial" w:cs="Arial"/>
          <w:sz w:val="22"/>
          <w:szCs w:val="22"/>
        </w:rPr>
        <w:t>.</w:t>
      </w:r>
      <w:r w:rsidRPr="000C5257">
        <w:rPr>
          <w:rFonts w:ascii="Arial" w:hAnsi="Arial" w:cs="Arial"/>
          <w:sz w:val="22"/>
          <w:szCs w:val="22"/>
          <w:lang w:val="en-US"/>
        </w:rPr>
        <w:t>kg</w:t>
      </w:r>
      <w:r w:rsidR="00975A3C">
        <w:rPr>
          <w:rFonts w:ascii="Arial" w:hAnsi="Arial" w:cs="Arial"/>
          <w:sz w:val="22"/>
          <w:szCs w:val="22"/>
        </w:rPr>
        <w:t>; предоставить контент для социальных СМИ</w:t>
      </w:r>
      <w:r w:rsidRPr="000C5257">
        <w:rPr>
          <w:rFonts w:ascii="Arial" w:hAnsi="Arial" w:cs="Arial"/>
          <w:sz w:val="22"/>
          <w:szCs w:val="22"/>
        </w:rPr>
        <w:t xml:space="preserve"> и веб-сайт</w:t>
      </w:r>
      <w:r>
        <w:rPr>
          <w:rFonts w:ascii="Arial" w:hAnsi="Arial" w:cs="Arial"/>
          <w:sz w:val="22"/>
          <w:szCs w:val="22"/>
        </w:rPr>
        <w:t>а</w:t>
      </w:r>
      <w:r w:rsidRPr="000C5257">
        <w:rPr>
          <w:rFonts w:ascii="Arial" w:hAnsi="Arial" w:cs="Arial"/>
          <w:sz w:val="22"/>
          <w:szCs w:val="22"/>
        </w:rPr>
        <w:t xml:space="preserve"> н</w:t>
      </w:r>
      <w:r>
        <w:rPr>
          <w:rFonts w:ascii="Arial" w:hAnsi="Arial" w:cs="Arial"/>
          <w:sz w:val="22"/>
          <w:szCs w:val="22"/>
        </w:rPr>
        <w:t>а основе аналитических докладов НИСИ по результатам опросов</w:t>
      </w:r>
      <w:r w:rsidRPr="000C5257">
        <w:rPr>
          <w:rFonts w:ascii="Arial" w:hAnsi="Arial" w:cs="Arial"/>
          <w:sz w:val="22"/>
          <w:szCs w:val="22"/>
        </w:rPr>
        <w:t>; организовать промо-мероприят</w:t>
      </w:r>
      <w:r>
        <w:rPr>
          <w:rFonts w:ascii="Arial" w:hAnsi="Arial" w:cs="Arial"/>
          <w:sz w:val="22"/>
          <w:szCs w:val="22"/>
        </w:rPr>
        <w:t>ия со знаменитостями; провести</w:t>
      </w:r>
      <w:r w:rsidRPr="000C5257">
        <w:rPr>
          <w:rFonts w:ascii="Arial" w:hAnsi="Arial" w:cs="Arial"/>
          <w:sz w:val="22"/>
          <w:szCs w:val="22"/>
        </w:rPr>
        <w:t xml:space="preserve"> промо-конкурсы для молодежи и д</w:t>
      </w:r>
      <w:r w:rsidR="00975A3C">
        <w:rPr>
          <w:rFonts w:ascii="Arial" w:hAnsi="Arial" w:cs="Arial"/>
          <w:sz w:val="22"/>
          <w:szCs w:val="22"/>
        </w:rPr>
        <w:t>етей через каналы социальных СМИ; продвигать М-</w:t>
      </w:r>
      <w:r w:rsidR="00975A3C">
        <w:rPr>
          <w:rFonts w:ascii="Arial" w:hAnsi="Arial" w:cs="Arial"/>
          <w:sz w:val="22"/>
          <w:szCs w:val="22"/>
          <w:lang w:val="en-US"/>
        </w:rPr>
        <w:t>Report</w:t>
      </w:r>
      <w:r w:rsidR="00975A3C">
        <w:rPr>
          <w:rFonts w:ascii="Arial" w:hAnsi="Arial" w:cs="Arial"/>
          <w:sz w:val="22"/>
          <w:szCs w:val="22"/>
        </w:rPr>
        <w:t xml:space="preserve"> в</w:t>
      </w:r>
      <w:r w:rsidRPr="000C5257">
        <w:rPr>
          <w:rFonts w:ascii="Arial" w:hAnsi="Arial" w:cs="Arial"/>
          <w:sz w:val="22"/>
          <w:szCs w:val="22"/>
        </w:rPr>
        <w:t xml:space="preserve"> традиционн</w:t>
      </w:r>
      <w:r w:rsidR="00975A3C">
        <w:rPr>
          <w:rFonts w:ascii="Arial" w:hAnsi="Arial" w:cs="Arial"/>
          <w:sz w:val="22"/>
          <w:szCs w:val="22"/>
        </w:rPr>
        <w:t>ых СМИ</w:t>
      </w:r>
      <w:r w:rsidRPr="000C5257">
        <w:rPr>
          <w:rFonts w:ascii="Arial" w:hAnsi="Arial" w:cs="Arial"/>
          <w:sz w:val="22"/>
          <w:szCs w:val="22"/>
        </w:rPr>
        <w:t xml:space="preserve">; </w:t>
      </w:r>
      <w:r w:rsidR="00975A3C">
        <w:rPr>
          <w:rFonts w:ascii="Arial" w:hAnsi="Arial" w:cs="Arial"/>
          <w:sz w:val="22"/>
          <w:szCs w:val="22"/>
        </w:rPr>
        <w:t>совместно с НИСИ</w:t>
      </w:r>
      <w:r w:rsidR="00975A3C" w:rsidRPr="000C5257">
        <w:rPr>
          <w:rFonts w:ascii="Arial" w:hAnsi="Arial" w:cs="Arial"/>
          <w:sz w:val="22"/>
          <w:szCs w:val="22"/>
        </w:rPr>
        <w:t xml:space="preserve"> </w:t>
      </w:r>
      <w:r w:rsidR="00975A3C">
        <w:rPr>
          <w:rFonts w:ascii="Arial" w:hAnsi="Arial" w:cs="Arial"/>
          <w:sz w:val="22"/>
          <w:szCs w:val="22"/>
        </w:rPr>
        <w:t>организо</w:t>
      </w:r>
      <w:r w:rsidRPr="000C5257">
        <w:rPr>
          <w:rFonts w:ascii="Arial" w:hAnsi="Arial" w:cs="Arial"/>
          <w:sz w:val="22"/>
          <w:szCs w:val="22"/>
        </w:rPr>
        <w:t>вать встречи с мол</w:t>
      </w:r>
      <w:r w:rsidR="00975A3C">
        <w:rPr>
          <w:rFonts w:ascii="Arial" w:hAnsi="Arial" w:cs="Arial"/>
          <w:sz w:val="22"/>
          <w:szCs w:val="22"/>
        </w:rPr>
        <w:t>одежью и детьми для содействия</w:t>
      </w:r>
      <w:r w:rsidR="00975A3C" w:rsidRPr="00975A3C">
        <w:rPr>
          <w:rFonts w:ascii="Arial" w:hAnsi="Arial" w:cs="Arial"/>
          <w:sz w:val="22"/>
          <w:szCs w:val="22"/>
        </w:rPr>
        <w:t xml:space="preserve"> </w:t>
      </w:r>
      <w:r w:rsidR="00975A3C">
        <w:rPr>
          <w:rFonts w:ascii="Arial" w:hAnsi="Arial" w:cs="Arial"/>
          <w:sz w:val="22"/>
          <w:szCs w:val="22"/>
        </w:rPr>
        <w:t>работе М-</w:t>
      </w:r>
      <w:r w:rsidR="00975A3C">
        <w:rPr>
          <w:rFonts w:ascii="Arial" w:hAnsi="Arial" w:cs="Arial"/>
          <w:sz w:val="22"/>
          <w:szCs w:val="22"/>
          <w:lang w:val="en-US"/>
        </w:rPr>
        <w:t>Report</w:t>
      </w:r>
      <w:r w:rsidR="00975A3C">
        <w:rPr>
          <w:rFonts w:ascii="Arial" w:hAnsi="Arial" w:cs="Arial"/>
          <w:sz w:val="22"/>
          <w:szCs w:val="22"/>
        </w:rPr>
        <w:t>, представить и обсуди</w:t>
      </w:r>
      <w:r w:rsidRPr="000C5257">
        <w:rPr>
          <w:rFonts w:ascii="Arial" w:hAnsi="Arial" w:cs="Arial"/>
          <w:sz w:val="22"/>
          <w:szCs w:val="22"/>
        </w:rPr>
        <w:t>ть результаты.</w:t>
      </w:r>
    </w:p>
    <w:p w:rsidR="0099705E" w:rsidRPr="00975A3C" w:rsidRDefault="0099705E" w:rsidP="00975A3C">
      <w:pPr>
        <w:rPr>
          <w:rFonts w:ascii="Arial" w:hAnsi="Arial" w:cs="Arial"/>
          <w:sz w:val="22"/>
          <w:szCs w:val="22"/>
        </w:rPr>
      </w:pPr>
    </w:p>
    <w:p w:rsidR="0099705E" w:rsidRPr="00975A3C" w:rsidRDefault="00975A3C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Проводить м</w:t>
      </w:r>
      <w:r w:rsidRPr="00975A3C">
        <w:rPr>
          <w:rFonts w:ascii="Arial" w:hAnsi="Arial" w:cs="Arial"/>
          <w:sz w:val="22"/>
          <w:szCs w:val="22"/>
        </w:rPr>
        <w:t xml:space="preserve">ониторинг </w:t>
      </w:r>
      <w:r>
        <w:rPr>
          <w:rFonts w:ascii="Arial" w:hAnsi="Arial" w:cs="Arial"/>
          <w:sz w:val="22"/>
          <w:szCs w:val="22"/>
        </w:rPr>
        <w:t xml:space="preserve">коммуникационной </w:t>
      </w:r>
      <w:r w:rsidRPr="00975A3C">
        <w:rPr>
          <w:rFonts w:ascii="Arial" w:hAnsi="Arial" w:cs="Arial"/>
          <w:sz w:val="22"/>
          <w:szCs w:val="22"/>
        </w:rPr>
        <w:t>дея</w:t>
      </w:r>
      <w:r>
        <w:rPr>
          <w:rFonts w:ascii="Arial" w:hAnsi="Arial" w:cs="Arial"/>
          <w:sz w:val="22"/>
          <w:szCs w:val="22"/>
        </w:rPr>
        <w:t>тельности НИСИ</w:t>
      </w:r>
      <w:r w:rsidRPr="00975A3C">
        <w:rPr>
          <w:rFonts w:ascii="Arial" w:hAnsi="Arial" w:cs="Arial"/>
          <w:sz w:val="22"/>
          <w:szCs w:val="22"/>
        </w:rPr>
        <w:t xml:space="preserve"> на всей территории Кыргызстана и </w:t>
      </w:r>
      <w:r>
        <w:rPr>
          <w:rFonts w:ascii="Arial" w:hAnsi="Arial" w:cs="Arial"/>
          <w:sz w:val="22"/>
          <w:szCs w:val="22"/>
        </w:rPr>
        <w:t>при необходимости оказывать поддержку</w:t>
      </w:r>
      <w:r w:rsidRPr="00975A3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762A9" w:rsidRPr="00975A3C" w:rsidRDefault="001762A9" w:rsidP="00050ECB">
      <w:pPr>
        <w:pStyle w:val="ListParagraph"/>
        <w:ind w:left="1008"/>
        <w:jc w:val="both"/>
        <w:rPr>
          <w:rFonts w:ascii="Arial" w:hAnsi="Arial" w:cs="Arial"/>
          <w:sz w:val="22"/>
          <w:szCs w:val="22"/>
        </w:rPr>
      </w:pPr>
    </w:p>
    <w:p w:rsidR="00975A3C" w:rsidRDefault="00975A3C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 w:rsidRPr="00975A3C">
        <w:rPr>
          <w:rFonts w:ascii="Arial" w:hAnsi="Arial" w:cs="Arial"/>
          <w:sz w:val="22"/>
          <w:szCs w:val="22"/>
        </w:rPr>
        <w:t>Быть в курсе ситуации и тенденций в отношении детей и молодежи</w:t>
      </w:r>
      <w:r w:rsidR="00710167">
        <w:rPr>
          <w:rFonts w:ascii="Arial" w:hAnsi="Arial" w:cs="Arial"/>
          <w:sz w:val="22"/>
          <w:szCs w:val="22"/>
        </w:rPr>
        <w:t>, консультировать</w:t>
      </w:r>
      <w:r w:rsidRPr="00975A3C">
        <w:rPr>
          <w:rFonts w:ascii="Arial" w:hAnsi="Arial" w:cs="Arial"/>
          <w:sz w:val="22"/>
          <w:szCs w:val="22"/>
        </w:rPr>
        <w:t xml:space="preserve"> НИСИ, ЮНИСЕФ и соответствующих партн</w:t>
      </w:r>
      <w:r w:rsidR="00710167">
        <w:rPr>
          <w:rFonts w:ascii="Arial" w:hAnsi="Arial" w:cs="Arial"/>
          <w:sz w:val="22"/>
          <w:szCs w:val="22"/>
        </w:rPr>
        <w:t>еров по новым темам опросов, коммуникационным стратегиям, а также подходам</w:t>
      </w:r>
      <w:r w:rsidRPr="00975A3C">
        <w:rPr>
          <w:rFonts w:ascii="Arial" w:hAnsi="Arial" w:cs="Arial"/>
          <w:sz w:val="22"/>
          <w:szCs w:val="22"/>
        </w:rPr>
        <w:t xml:space="preserve"> для повышения и поддержания числа респондентов и их участия;</w:t>
      </w:r>
    </w:p>
    <w:p w:rsidR="00162C72" w:rsidRPr="00710167" w:rsidRDefault="00162C72" w:rsidP="00710167">
      <w:pPr>
        <w:rPr>
          <w:rFonts w:ascii="Arial" w:hAnsi="Arial" w:cs="Arial"/>
          <w:sz w:val="22"/>
          <w:szCs w:val="22"/>
        </w:rPr>
      </w:pPr>
    </w:p>
    <w:p w:rsidR="00CD05F1" w:rsidRDefault="00710167" w:rsidP="00DD6A7F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 w:rsidRPr="00710167">
        <w:rPr>
          <w:rFonts w:ascii="Arial" w:hAnsi="Arial" w:cs="Arial"/>
          <w:sz w:val="22"/>
          <w:szCs w:val="22"/>
        </w:rPr>
        <w:t xml:space="preserve">Подготовить </w:t>
      </w:r>
      <w:r>
        <w:rPr>
          <w:rFonts w:ascii="Arial" w:hAnsi="Arial" w:cs="Arial"/>
          <w:sz w:val="22"/>
          <w:szCs w:val="22"/>
        </w:rPr>
        <w:t>не менее трех</w:t>
      </w:r>
      <w:r w:rsidRPr="00710167">
        <w:rPr>
          <w:rFonts w:ascii="Arial" w:hAnsi="Arial" w:cs="Arial"/>
          <w:sz w:val="22"/>
          <w:szCs w:val="22"/>
        </w:rPr>
        <w:t xml:space="preserve"> интересны</w:t>
      </w:r>
      <w:r>
        <w:rPr>
          <w:rFonts w:ascii="Arial" w:hAnsi="Arial" w:cs="Arial"/>
          <w:sz w:val="22"/>
          <w:szCs w:val="22"/>
        </w:rPr>
        <w:t>х</w:t>
      </w:r>
      <w:r w:rsidRPr="00710167">
        <w:rPr>
          <w:rFonts w:ascii="Arial" w:hAnsi="Arial" w:cs="Arial"/>
          <w:sz w:val="22"/>
          <w:szCs w:val="22"/>
        </w:rPr>
        <w:t xml:space="preserve"> для широкой публики истори</w:t>
      </w:r>
      <w:r>
        <w:rPr>
          <w:rFonts w:ascii="Arial" w:hAnsi="Arial" w:cs="Arial"/>
          <w:sz w:val="22"/>
          <w:szCs w:val="22"/>
        </w:rPr>
        <w:t>й</w:t>
      </w:r>
      <w:r w:rsidRPr="00710167">
        <w:rPr>
          <w:rFonts w:ascii="Arial" w:hAnsi="Arial" w:cs="Arial"/>
          <w:sz w:val="22"/>
          <w:szCs w:val="22"/>
        </w:rPr>
        <w:t xml:space="preserve"> или блог</w:t>
      </w:r>
      <w:r>
        <w:rPr>
          <w:rFonts w:ascii="Arial" w:hAnsi="Arial" w:cs="Arial"/>
          <w:sz w:val="22"/>
          <w:szCs w:val="22"/>
        </w:rPr>
        <w:t>ов</w:t>
      </w:r>
      <w:r w:rsidRPr="00710167">
        <w:rPr>
          <w:rFonts w:ascii="Arial" w:hAnsi="Arial" w:cs="Arial"/>
          <w:sz w:val="22"/>
          <w:szCs w:val="22"/>
        </w:rPr>
        <w:t xml:space="preserve"> для различных платформ ЮНИСЕФ на основе результатов опросов </w:t>
      </w:r>
      <w:r w:rsidRPr="00710167">
        <w:rPr>
          <w:rFonts w:ascii="Arial" w:hAnsi="Arial" w:cs="Arial"/>
          <w:sz w:val="22"/>
          <w:szCs w:val="22"/>
          <w:lang w:val="en-US"/>
        </w:rPr>
        <w:t>M</w:t>
      </w:r>
      <w:r w:rsidRPr="00710167">
        <w:rPr>
          <w:rFonts w:ascii="Arial" w:hAnsi="Arial" w:cs="Arial"/>
          <w:sz w:val="22"/>
          <w:szCs w:val="22"/>
        </w:rPr>
        <w:t>-</w:t>
      </w:r>
      <w:r w:rsidRPr="00710167">
        <w:rPr>
          <w:rFonts w:ascii="Arial" w:hAnsi="Arial" w:cs="Arial"/>
          <w:sz w:val="22"/>
          <w:szCs w:val="22"/>
          <w:lang w:val="en-US"/>
        </w:rPr>
        <w:t>Report</w:t>
      </w:r>
      <w:r w:rsidRPr="00710167">
        <w:rPr>
          <w:rFonts w:ascii="Arial" w:hAnsi="Arial" w:cs="Arial"/>
          <w:sz w:val="22"/>
          <w:szCs w:val="22"/>
        </w:rPr>
        <w:t xml:space="preserve"> и их воздействия; </w:t>
      </w:r>
    </w:p>
    <w:p w:rsidR="00710167" w:rsidRPr="00710167" w:rsidRDefault="00710167" w:rsidP="00710167">
      <w:pPr>
        <w:jc w:val="both"/>
        <w:rPr>
          <w:rFonts w:ascii="Arial" w:hAnsi="Arial" w:cs="Arial"/>
          <w:sz w:val="22"/>
          <w:szCs w:val="22"/>
        </w:rPr>
      </w:pPr>
    </w:p>
    <w:p w:rsidR="00710167" w:rsidRDefault="00710167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Подготовить не менее трех</w:t>
      </w:r>
      <w:r w:rsidRPr="00710167">
        <w:rPr>
          <w:rFonts w:ascii="Arial" w:hAnsi="Arial" w:cs="Arial"/>
          <w:sz w:val="22"/>
          <w:szCs w:val="22"/>
        </w:rPr>
        <w:t xml:space="preserve"> </w:t>
      </w:r>
      <w:r w:rsidR="009A7605">
        <w:rPr>
          <w:rFonts w:ascii="Arial" w:hAnsi="Arial" w:cs="Arial"/>
          <w:sz w:val="22"/>
          <w:szCs w:val="22"/>
        </w:rPr>
        <w:t>ориентированных на молодежь и детей статей</w:t>
      </w:r>
      <w:r w:rsidRPr="00710167">
        <w:rPr>
          <w:rFonts w:ascii="Arial" w:hAnsi="Arial" w:cs="Arial"/>
          <w:sz w:val="22"/>
          <w:szCs w:val="22"/>
        </w:rPr>
        <w:t xml:space="preserve"> для </w:t>
      </w:r>
      <w:r w:rsidR="009A7605">
        <w:rPr>
          <w:rFonts w:ascii="Arial" w:hAnsi="Arial" w:cs="Arial"/>
          <w:sz w:val="22"/>
          <w:szCs w:val="22"/>
        </w:rPr>
        <w:t>веб-</w:t>
      </w:r>
      <w:r w:rsidRPr="00710167">
        <w:rPr>
          <w:rFonts w:ascii="Arial" w:hAnsi="Arial" w:cs="Arial"/>
          <w:sz w:val="22"/>
          <w:szCs w:val="22"/>
        </w:rPr>
        <w:t xml:space="preserve">сайта </w:t>
      </w:r>
      <w:r w:rsidRPr="00710167">
        <w:rPr>
          <w:rFonts w:ascii="Arial" w:hAnsi="Arial" w:cs="Arial"/>
          <w:sz w:val="22"/>
          <w:szCs w:val="22"/>
          <w:lang w:val="en-US"/>
        </w:rPr>
        <w:t>mnenie</w:t>
      </w:r>
      <w:r w:rsidRPr="00710167">
        <w:rPr>
          <w:rFonts w:ascii="Arial" w:hAnsi="Arial" w:cs="Arial"/>
          <w:sz w:val="22"/>
          <w:szCs w:val="22"/>
        </w:rPr>
        <w:t>.</w:t>
      </w:r>
      <w:r w:rsidRPr="00710167">
        <w:rPr>
          <w:rFonts w:ascii="Arial" w:hAnsi="Arial" w:cs="Arial"/>
          <w:sz w:val="22"/>
          <w:szCs w:val="22"/>
          <w:lang w:val="en-US"/>
        </w:rPr>
        <w:t>kg</w:t>
      </w:r>
      <w:r w:rsidRPr="00710167">
        <w:rPr>
          <w:rFonts w:ascii="Arial" w:hAnsi="Arial" w:cs="Arial"/>
          <w:sz w:val="22"/>
          <w:szCs w:val="22"/>
        </w:rPr>
        <w:t xml:space="preserve">, а также </w:t>
      </w:r>
      <w:r w:rsidR="009A7605">
        <w:rPr>
          <w:rFonts w:ascii="Arial" w:hAnsi="Arial" w:cs="Arial"/>
          <w:sz w:val="22"/>
          <w:szCs w:val="22"/>
        </w:rPr>
        <w:t>для других платформ ЮНИСЕФ о применении М-</w:t>
      </w:r>
      <w:r w:rsidR="009A7605">
        <w:rPr>
          <w:rFonts w:ascii="Arial" w:hAnsi="Arial" w:cs="Arial"/>
          <w:sz w:val="22"/>
          <w:szCs w:val="22"/>
          <w:lang w:val="en-US"/>
        </w:rPr>
        <w:t>Report</w:t>
      </w:r>
      <w:r w:rsidRPr="00710167">
        <w:rPr>
          <w:rFonts w:ascii="Arial" w:hAnsi="Arial" w:cs="Arial"/>
          <w:sz w:val="22"/>
          <w:szCs w:val="22"/>
        </w:rPr>
        <w:t xml:space="preserve"> в моло</w:t>
      </w:r>
      <w:r w:rsidR="009A7605">
        <w:rPr>
          <w:rFonts w:ascii="Arial" w:hAnsi="Arial" w:cs="Arial"/>
          <w:sz w:val="22"/>
          <w:szCs w:val="22"/>
        </w:rPr>
        <w:t>дежных и детских само</w:t>
      </w:r>
      <w:r w:rsidRPr="00710167">
        <w:rPr>
          <w:rFonts w:ascii="Arial" w:hAnsi="Arial" w:cs="Arial"/>
          <w:sz w:val="22"/>
          <w:szCs w:val="22"/>
        </w:rPr>
        <w:t>управления</w:t>
      </w:r>
      <w:r w:rsidR="009A7605">
        <w:rPr>
          <w:rFonts w:ascii="Arial" w:hAnsi="Arial" w:cs="Arial"/>
          <w:sz w:val="22"/>
          <w:szCs w:val="22"/>
        </w:rPr>
        <w:t>х и их роли в реализации Целей</w:t>
      </w:r>
      <w:r w:rsidRPr="00710167">
        <w:rPr>
          <w:rFonts w:ascii="Arial" w:hAnsi="Arial" w:cs="Arial"/>
          <w:sz w:val="22"/>
          <w:szCs w:val="22"/>
        </w:rPr>
        <w:t xml:space="preserve"> устойчивого развития (</w:t>
      </w:r>
      <w:r w:rsidR="009A7605">
        <w:rPr>
          <w:rFonts w:ascii="Arial" w:hAnsi="Arial" w:cs="Arial"/>
          <w:sz w:val="22"/>
          <w:szCs w:val="22"/>
        </w:rPr>
        <w:t>ЦУР</w:t>
      </w:r>
      <w:r w:rsidRPr="00710167">
        <w:rPr>
          <w:rFonts w:ascii="Arial" w:hAnsi="Arial" w:cs="Arial"/>
          <w:sz w:val="22"/>
          <w:szCs w:val="22"/>
        </w:rPr>
        <w:t xml:space="preserve">); </w:t>
      </w:r>
      <w:r w:rsidR="009A7605">
        <w:rPr>
          <w:rFonts w:ascii="Arial" w:hAnsi="Arial" w:cs="Arial"/>
          <w:sz w:val="22"/>
          <w:szCs w:val="22"/>
        </w:rPr>
        <w:t>оказывать поддержку НИСИ в преобразовании</w:t>
      </w:r>
      <w:r w:rsidRPr="00710167">
        <w:rPr>
          <w:rFonts w:ascii="Arial" w:hAnsi="Arial" w:cs="Arial"/>
          <w:sz w:val="22"/>
          <w:szCs w:val="22"/>
        </w:rPr>
        <w:t xml:space="preserve"> </w:t>
      </w:r>
      <w:r w:rsidRPr="00710167">
        <w:rPr>
          <w:rFonts w:ascii="Arial" w:hAnsi="Arial" w:cs="Arial"/>
          <w:sz w:val="22"/>
          <w:szCs w:val="22"/>
          <w:lang w:val="en-US"/>
        </w:rPr>
        <w:t>mnenie</w:t>
      </w:r>
      <w:r w:rsidRPr="00710167">
        <w:rPr>
          <w:rFonts w:ascii="Arial" w:hAnsi="Arial" w:cs="Arial"/>
          <w:sz w:val="22"/>
          <w:szCs w:val="22"/>
        </w:rPr>
        <w:t>.</w:t>
      </w:r>
      <w:r w:rsidRPr="00710167">
        <w:rPr>
          <w:rFonts w:ascii="Arial" w:hAnsi="Arial" w:cs="Arial"/>
          <w:sz w:val="22"/>
          <w:szCs w:val="22"/>
          <w:lang w:val="en-US"/>
        </w:rPr>
        <w:t>kg</w:t>
      </w:r>
      <w:r w:rsidRPr="00710167">
        <w:rPr>
          <w:rFonts w:ascii="Arial" w:hAnsi="Arial" w:cs="Arial"/>
          <w:sz w:val="22"/>
          <w:szCs w:val="22"/>
        </w:rPr>
        <w:t xml:space="preserve"> </w:t>
      </w:r>
      <w:r w:rsidR="009A7605">
        <w:rPr>
          <w:rFonts w:ascii="Arial" w:hAnsi="Arial" w:cs="Arial"/>
          <w:sz w:val="22"/>
          <w:szCs w:val="22"/>
        </w:rPr>
        <w:t xml:space="preserve">в </w:t>
      </w:r>
      <w:r w:rsidRPr="00710167">
        <w:rPr>
          <w:rFonts w:ascii="Arial" w:hAnsi="Arial" w:cs="Arial"/>
          <w:sz w:val="22"/>
          <w:szCs w:val="22"/>
        </w:rPr>
        <w:t xml:space="preserve">активный </w:t>
      </w:r>
      <w:r w:rsidR="009A7605">
        <w:rPr>
          <w:rFonts w:ascii="Arial" w:hAnsi="Arial" w:cs="Arial"/>
          <w:sz w:val="22"/>
          <w:szCs w:val="22"/>
        </w:rPr>
        <w:t>веб-</w:t>
      </w:r>
      <w:r w:rsidRPr="00710167">
        <w:rPr>
          <w:rFonts w:ascii="Arial" w:hAnsi="Arial" w:cs="Arial"/>
          <w:sz w:val="22"/>
          <w:szCs w:val="22"/>
        </w:rPr>
        <w:t>сайт</w:t>
      </w:r>
      <w:r w:rsidR="009A7605">
        <w:rPr>
          <w:rFonts w:ascii="Arial" w:hAnsi="Arial" w:cs="Arial"/>
          <w:sz w:val="22"/>
          <w:szCs w:val="22"/>
        </w:rPr>
        <w:t>, основанный</w:t>
      </w:r>
      <w:r w:rsidRPr="00710167">
        <w:rPr>
          <w:rFonts w:ascii="Arial" w:hAnsi="Arial" w:cs="Arial"/>
          <w:sz w:val="22"/>
          <w:szCs w:val="22"/>
        </w:rPr>
        <w:t xml:space="preserve"> </w:t>
      </w:r>
      <w:r w:rsidR="009A7605">
        <w:rPr>
          <w:rFonts w:ascii="Arial" w:hAnsi="Arial" w:cs="Arial"/>
          <w:sz w:val="22"/>
          <w:szCs w:val="22"/>
        </w:rPr>
        <w:t>на лучшем международном опыте применения мобильных</w:t>
      </w:r>
      <w:r w:rsidRPr="00710167">
        <w:rPr>
          <w:rFonts w:ascii="Arial" w:hAnsi="Arial" w:cs="Arial"/>
          <w:sz w:val="22"/>
          <w:szCs w:val="22"/>
        </w:rPr>
        <w:t>, текст</w:t>
      </w:r>
      <w:r w:rsidR="009A7605">
        <w:rPr>
          <w:rFonts w:ascii="Arial" w:hAnsi="Arial" w:cs="Arial"/>
          <w:sz w:val="22"/>
          <w:szCs w:val="22"/>
        </w:rPr>
        <w:t>овых</w:t>
      </w:r>
      <w:r w:rsidRPr="00710167">
        <w:rPr>
          <w:rFonts w:ascii="Arial" w:hAnsi="Arial" w:cs="Arial"/>
          <w:sz w:val="22"/>
          <w:szCs w:val="22"/>
        </w:rPr>
        <w:t xml:space="preserve"> и </w:t>
      </w:r>
      <w:r w:rsidRPr="00710167">
        <w:rPr>
          <w:rFonts w:ascii="Arial" w:hAnsi="Arial" w:cs="Arial"/>
          <w:sz w:val="22"/>
          <w:szCs w:val="22"/>
          <w:lang w:val="en-US"/>
        </w:rPr>
        <w:t>SMS</w:t>
      </w:r>
      <w:r w:rsidR="009A7605">
        <w:rPr>
          <w:rFonts w:ascii="Arial" w:hAnsi="Arial" w:cs="Arial"/>
          <w:sz w:val="22"/>
          <w:szCs w:val="22"/>
        </w:rPr>
        <w:t xml:space="preserve"> технологий</w:t>
      </w:r>
      <w:r w:rsidRPr="00710167">
        <w:rPr>
          <w:rFonts w:ascii="Arial" w:hAnsi="Arial" w:cs="Arial"/>
          <w:sz w:val="22"/>
          <w:szCs w:val="22"/>
        </w:rPr>
        <w:t xml:space="preserve">; </w:t>
      </w:r>
      <w:r w:rsidR="009A7605">
        <w:rPr>
          <w:rFonts w:ascii="Arial" w:hAnsi="Arial" w:cs="Arial"/>
          <w:sz w:val="22"/>
          <w:szCs w:val="22"/>
        </w:rPr>
        <w:t>оказывать поддержку</w:t>
      </w:r>
      <w:r w:rsidRPr="00710167">
        <w:rPr>
          <w:rFonts w:ascii="Arial" w:hAnsi="Arial" w:cs="Arial"/>
          <w:sz w:val="22"/>
          <w:szCs w:val="22"/>
        </w:rPr>
        <w:t xml:space="preserve"> НИСИ</w:t>
      </w:r>
      <w:r w:rsidR="009A7605">
        <w:rPr>
          <w:rFonts w:ascii="Arial" w:hAnsi="Arial" w:cs="Arial"/>
          <w:sz w:val="22"/>
          <w:szCs w:val="22"/>
        </w:rPr>
        <w:t xml:space="preserve"> в поиске тем, снятии снимков, создании графиков</w:t>
      </w:r>
      <w:r w:rsidRPr="00710167">
        <w:rPr>
          <w:rFonts w:ascii="Arial" w:hAnsi="Arial" w:cs="Arial"/>
          <w:sz w:val="22"/>
          <w:szCs w:val="22"/>
        </w:rPr>
        <w:t xml:space="preserve"> и т.д.</w:t>
      </w:r>
    </w:p>
    <w:p w:rsidR="001762A9" w:rsidRPr="00C91817" w:rsidRDefault="001762A9" w:rsidP="00C91817">
      <w:pPr>
        <w:jc w:val="both"/>
        <w:rPr>
          <w:rFonts w:ascii="Arial" w:hAnsi="Arial" w:cs="Arial"/>
          <w:sz w:val="22"/>
          <w:szCs w:val="22"/>
        </w:rPr>
      </w:pPr>
    </w:p>
    <w:p w:rsidR="001762A9" w:rsidRPr="00C27748" w:rsidRDefault="00C91817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 w:rsidRPr="00C91817">
        <w:rPr>
          <w:rFonts w:ascii="Arial" w:hAnsi="Arial" w:cs="Arial"/>
          <w:sz w:val="22"/>
          <w:szCs w:val="22"/>
        </w:rPr>
        <w:t xml:space="preserve">Обзор и </w:t>
      </w:r>
      <w:r>
        <w:rPr>
          <w:rFonts w:ascii="Arial" w:hAnsi="Arial" w:cs="Arial"/>
          <w:sz w:val="22"/>
          <w:szCs w:val="22"/>
        </w:rPr>
        <w:t xml:space="preserve">оказание </w:t>
      </w:r>
      <w:r w:rsidR="0061045E">
        <w:rPr>
          <w:rFonts w:ascii="Arial" w:hAnsi="Arial" w:cs="Arial"/>
          <w:sz w:val="22"/>
          <w:szCs w:val="22"/>
        </w:rPr>
        <w:t xml:space="preserve">НИСИ </w:t>
      </w:r>
      <w:r>
        <w:rPr>
          <w:rFonts w:ascii="Arial" w:hAnsi="Arial" w:cs="Arial"/>
          <w:sz w:val="22"/>
          <w:szCs w:val="22"/>
        </w:rPr>
        <w:t>поддержки</w:t>
      </w:r>
      <w:r w:rsidRPr="00C91817">
        <w:rPr>
          <w:rFonts w:ascii="Arial" w:hAnsi="Arial" w:cs="Arial"/>
          <w:sz w:val="22"/>
          <w:szCs w:val="22"/>
        </w:rPr>
        <w:t xml:space="preserve"> в</w:t>
      </w:r>
      <w:r w:rsidR="0061045E">
        <w:rPr>
          <w:rFonts w:ascii="Arial" w:hAnsi="Arial" w:cs="Arial"/>
          <w:sz w:val="22"/>
          <w:szCs w:val="22"/>
        </w:rPr>
        <w:t xml:space="preserve"> подготовке пресс-релизов</w:t>
      </w:r>
      <w:r w:rsidRPr="00C91817">
        <w:rPr>
          <w:rFonts w:ascii="Arial" w:hAnsi="Arial" w:cs="Arial"/>
          <w:sz w:val="22"/>
          <w:szCs w:val="22"/>
        </w:rPr>
        <w:t xml:space="preserve"> для </w:t>
      </w:r>
      <w:r w:rsidR="0061045E">
        <w:rPr>
          <w:rFonts w:ascii="Arial" w:hAnsi="Arial" w:cs="Arial"/>
          <w:sz w:val="22"/>
          <w:szCs w:val="22"/>
        </w:rPr>
        <w:t xml:space="preserve">веб-сайта </w:t>
      </w:r>
      <w:r w:rsidRPr="00C91817">
        <w:rPr>
          <w:rFonts w:ascii="Arial" w:hAnsi="Arial" w:cs="Arial"/>
          <w:sz w:val="22"/>
          <w:szCs w:val="22"/>
          <w:lang w:val="en-US"/>
        </w:rPr>
        <w:t>mnenie</w:t>
      </w:r>
      <w:r w:rsidRPr="00C91817">
        <w:rPr>
          <w:rFonts w:ascii="Arial" w:hAnsi="Arial" w:cs="Arial"/>
          <w:sz w:val="22"/>
          <w:szCs w:val="22"/>
        </w:rPr>
        <w:t>.</w:t>
      </w:r>
      <w:r w:rsidRPr="00C91817">
        <w:rPr>
          <w:rFonts w:ascii="Arial" w:hAnsi="Arial" w:cs="Arial"/>
          <w:sz w:val="22"/>
          <w:szCs w:val="22"/>
          <w:lang w:val="en-US"/>
        </w:rPr>
        <w:t>kg</w:t>
      </w:r>
      <w:r w:rsidRPr="00C91817">
        <w:rPr>
          <w:rFonts w:ascii="Arial" w:hAnsi="Arial" w:cs="Arial"/>
          <w:sz w:val="22"/>
          <w:szCs w:val="22"/>
        </w:rPr>
        <w:t xml:space="preserve"> и </w:t>
      </w:r>
      <w:r w:rsidR="0061045E">
        <w:rPr>
          <w:rFonts w:ascii="Arial" w:hAnsi="Arial" w:cs="Arial"/>
          <w:sz w:val="22"/>
          <w:szCs w:val="22"/>
        </w:rPr>
        <w:t>их распространение для обеспечения освещения</w:t>
      </w:r>
      <w:r w:rsidRPr="00C91817">
        <w:rPr>
          <w:rFonts w:ascii="Arial" w:hAnsi="Arial" w:cs="Arial"/>
          <w:sz w:val="22"/>
          <w:szCs w:val="22"/>
        </w:rPr>
        <w:t xml:space="preserve"> в СМИ.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552" w:rsidRPr="00C27748" w:rsidRDefault="00041552" w:rsidP="00050ECB">
      <w:pPr>
        <w:ind w:left="1008"/>
        <w:jc w:val="both"/>
        <w:rPr>
          <w:rFonts w:ascii="Arial" w:hAnsi="Arial" w:cs="Arial"/>
          <w:sz w:val="22"/>
          <w:szCs w:val="22"/>
        </w:rPr>
      </w:pPr>
    </w:p>
    <w:p w:rsidR="0061045E" w:rsidRPr="0061045E" w:rsidRDefault="0061045E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Сделать</w:t>
      </w:r>
      <w:r w:rsidRPr="0061045E">
        <w:rPr>
          <w:rFonts w:ascii="Arial" w:hAnsi="Arial" w:cs="Arial"/>
          <w:sz w:val="22"/>
          <w:szCs w:val="22"/>
        </w:rPr>
        <w:t xml:space="preserve"> существенный вклад и подд</w:t>
      </w:r>
      <w:r>
        <w:rPr>
          <w:rFonts w:ascii="Arial" w:hAnsi="Arial" w:cs="Arial"/>
          <w:sz w:val="22"/>
          <w:szCs w:val="22"/>
        </w:rPr>
        <w:t>ержать участие ЮНИСЕФ в Руководящем комитете по этике М-</w:t>
      </w:r>
      <w:r>
        <w:rPr>
          <w:rFonts w:ascii="Arial" w:hAnsi="Arial" w:cs="Arial"/>
          <w:sz w:val="22"/>
          <w:szCs w:val="22"/>
          <w:lang w:val="en-US"/>
        </w:rPr>
        <w:t>Report</w:t>
      </w:r>
      <w:r w:rsidRPr="0061045E">
        <w:rPr>
          <w:rFonts w:ascii="Arial" w:hAnsi="Arial" w:cs="Arial"/>
          <w:sz w:val="22"/>
          <w:szCs w:val="22"/>
        </w:rPr>
        <w:t xml:space="preserve"> в ходе раз</w:t>
      </w:r>
      <w:r>
        <w:rPr>
          <w:rFonts w:ascii="Arial" w:hAnsi="Arial" w:cs="Arial"/>
          <w:sz w:val="22"/>
          <w:szCs w:val="22"/>
        </w:rPr>
        <w:t>работки вопросника для М-</w:t>
      </w:r>
      <w:r>
        <w:rPr>
          <w:rFonts w:ascii="Arial" w:hAnsi="Arial" w:cs="Arial"/>
          <w:sz w:val="22"/>
          <w:szCs w:val="22"/>
          <w:lang w:val="en-US"/>
        </w:rPr>
        <w:t>Report</w:t>
      </w:r>
      <w:r>
        <w:rPr>
          <w:rFonts w:ascii="Arial" w:hAnsi="Arial" w:cs="Arial"/>
          <w:sz w:val="22"/>
          <w:szCs w:val="22"/>
        </w:rPr>
        <w:t>; Принима</w:t>
      </w:r>
      <w:r w:rsidRPr="0061045E">
        <w:rPr>
          <w:rFonts w:ascii="Arial" w:hAnsi="Arial" w:cs="Arial"/>
          <w:sz w:val="22"/>
          <w:szCs w:val="22"/>
        </w:rPr>
        <w:t>ть участие во в</w:t>
      </w:r>
      <w:r>
        <w:rPr>
          <w:rFonts w:ascii="Arial" w:hAnsi="Arial" w:cs="Arial"/>
          <w:sz w:val="22"/>
          <w:szCs w:val="22"/>
        </w:rPr>
        <w:t>сех обсуждениях результатов</w:t>
      </w:r>
      <w:r w:rsidRPr="0061045E">
        <w:rPr>
          <w:rFonts w:ascii="Arial" w:hAnsi="Arial" w:cs="Arial"/>
          <w:sz w:val="22"/>
          <w:szCs w:val="22"/>
        </w:rPr>
        <w:t xml:space="preserve"> вопросников</w:t>
      </w:r>
      <w:r>
        <w:rPr>
          <w:rFonts w:ascii="Arial" w:hAnsi="Arial" w:cs="Arial"/>
          <w:sz w:val="22"/>
          <w:szCs w:val="22"/>
        </w:rPr>
        <w:t>, проводимых НИСИ</w:t>
      </w:r>
      <w:r w:rsidR="00686C78">
        <w:rPr>
          <w:rFonts w:ascii="Arial" w:hAnsi="Arial" w:cs="Arial"/>
          <w:sz w:val="22"/>
          <w:szCs w:val="22"/>
        </w:rPr>
        <w:t>; Поддерживать связь</w:t>
      </w:r>
      <w:r w:rsidRPr="0061045E">
        <w:rPr>
          <w:rFonts w:ascii="Arial" w:hAnsi="Arial" w:cs="Arial"/>
          <w:sz w:val="22"/>
          <w:szCs w:val="22"/>
        </w:rPr>
        <w:t xml:space="preserve"> с коллегами</w:t>
      </w:r>
      <w:r>
        <w:rPr>
          <w:rFonts w:ascii="Arial" w:hAnsi="Arial" w:cs="Arial"/>
          <w:sz w:val="22"/>
          <w:szCs w:val="22"/>
        </w:rPr>
        <w:t xml:space="preserve"> из</w:t>
      </w:r>
      <w:r w:rsidRPr="0061045E">
        <w:rPr>
          <w:rFonts w:ascii="Arial" w:hAnsi="Arial" w:cs="Arial"/>
          <w:sz w:val="22"/>
          <w:szCs w:val="22"/>
        </w:rPr>
        <w:t xml:space="preserve"> ЮНИСЕФ по поводу включения</w:t>
      </w:r>
      <w:r>
        <w:rPr>
          <w:rFonts w:ascii="Arial" w:hAnsi="Arial" w:cs="Arial"/>
          <w:sz w:val="22"/>
          <w:szCs w:val="22"/>
        </w:rPr>
        <w:t xml:space="preserve"> вопросов, актуальных в контексте круга полномочий ЮНИСЕФ</w:t>
      </w:r>
      <w:r w:rsidRPr="0061045E">
        <w:rPr>
          <w:rFonts w:ascii="Arial" w:hAnsi="Arial" w:cs="Arial"/>
          <w:sz w:val="22"/>
          <w:szCs w:val="22"/>
        </w:rPr>
        <w:t>.</w:t>
      </w:r>
    </w:p>
    <w:p w:rsidR="00392DEF" w:rsidRPr="0061045E" w:rsidRDefault="00392DEF" w:rsidP="0061045E">
      <w:pPr>
        <w:rPr>
          <w:rFonts w:ascii="Arial" w:hAnsi="Arial" w:cs="Arial"/>
          <w:sz w:val="22"/>
          <w:szCs w:val="22"/>
        </w:rPr>
      </w:pPr>
    </w:p>
    <w:p w:rsidR="002B5943" w:rsidRPr="00300915" w:rsidRDefault="00686C78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Поддерживать связь</w:t>
      </w:r>
      <w:r w:rsidR="0061045E" w:rsidRPr="0061045E">
        <w:rPr>
          <w:rFonts w:ascii="Arial" w:hAnsi="Arial" w:cs="Arial"/>
          <w:sz w:val="22"/>
          <w:szCs w:val="22"/>
        </w:rPr>
        <w:t xml:space="preserve"> с национальными и местными журналистами печатных и вещательных СМИ относительно публикации статей о </w:t>
      </w:r>
      <w:r w:rsidR="0061045E" w:rsidRPr="0061045E">
        <w:rPr>
          <w:rFonts w:ascii="Arial" w:hAnsi="Arial" w:cs="Arial"/>
          <w:sz w:val="22"/>
          <w:szCs w:val="22"/>
          <w:lang w:val="en-US"/>
        </w:rPr>
        <w:t>M</w:t>
      </w:r>
      <w:r w:rsidR="0061045E" w:rsidRPr="0061045E">
        <w:rPr>
          <w:rFonts w:ascii="Arial" w:hAnsi="Arial" w:cs="Arial"/>
          <w:sz w:val="22"/>
          <w:szCs w:val="22"/>
        </w:rPr>
        <w:t>-</w:t>
      </w:r>
      <w:r w:rsidR="0061045E" w:rsidRPr="0061045E">
        <w:rPr>
          <w:rFonts w:ascii="Arial" w:hAnsi="Arial" w:cs="Arial"/>
          <w:sz w:val="22"/>
          <w:szCs w:val="22"/>
          <w:lang w:val="en-US"/>
        </w:rPr>
        <w:t>Report</w:t>
      </w:r>
      <w:r w:rsidR="00300915">
        <w:rPr>
          <w:rFonts w:ascii="Arial" w:hAnsi="Arial" w:cs="Arial"/>
          <w:sz w:val="22"/>
          <w:szCs w:val="22"/>
        </w:rPr>
        <w:t>; Быть доступным для обработки запросов СМИ</w:t>
      </w:r>
      <w:r w:rsidR="0061045E" w:rsidRPr="0061045E">
        <w:rPr>
          <w:rFonts w:ascii="Arial" w:hAnsi="Arial" w:cs="Arial"/>
          <w:sz w:val="22"/>
          <w:szCs w:val="22"/>
        </w:rPr>
        <w:t xml:space="preserve"> и </w:t>
      </w:r>
      <w:r w:rsidR="00300915">
        <w:rPr>
          <w:rFonts w:ascii="Arial" w:hAnsi="Arial" w:cs="Arial"/>
          <w:sz w:val="22"/>
          <w:szCs w:val="22"/>
        </w:rPr>
        <w:t xml:space="preserve">давать </w:t>
      </w:r>
      <w:r w:rsidR="0061045E" w:rsidRPr="0061045E">
        <w:rPr>
          <w:rFonts w:ascii="Arial" w:hAnsi="Arial" w:cs="Arial"/>
          <w:sz w:val="22"/>
          <w:szCs w:val="22"/>
        </w:rPr>
        <w:t>интервью на</w:t>
      </w:r>
      <w:r w:rsidR="00300915">
        <w:rPr>
          <w:rFonts w:ascii="Arial" w:hAnsi="Arial" w:cs="Arial"/>
          <w:sz w:val="22"/>
          <w:szCs w:val="22"/>
        </w:rPr>
        <w:t xml:space="preserve"> тему М-</w:t>
      </w:r>
      <w:r w:rsidR="00300915">
        <w:rPr>
          <w:rFonts w:ascii="Arial" w:hAnsi="Arial" w:cs="Arial"/>
          <w:sz w:val="22"/>
          <w:szCs w:val="22"/>
          <w:lang w:val="en-US"/>
        </w:rPr>
        <w:t>Report</w:t>
      </w:r>
      <w:r w:rsidR="00300915">
        <w:rPr>
          <w:rFonts w:ascii="Arial" w:hAnsi="Arial" w:cs="Arial"/>
          <w:sz w:val="22"/>
          <w:szCs w:val="22"/>
        </w:rPr>
        <w:t>, если потребуется.</w:t>
      </w:r>
    </w:p>
    <w:p w:rsidR="005A0D57" w:rsidRPr="00300915" w:rsidRDefault="005A0D57" w:rsidP="005A0D57">
      <w:pPr>
        <w:pStyle w:val="ListParagraph"/>
        <w:rPr>
          <w:rFonts w:ascii="Arial" w:hAnsi="Arial" w:cs="Arial"/>
          <w:sz w:val="22"/>
          <w:szCs w:val="22"/>
        </w:rPr>
      </w:pPr>
    </w:p>
    <w:p w:rsidR="005A0D57" w:rsidRPr="00C27748" w:rsidRDefault="00300915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Оказание поддержки</w:t>
      </w:r>
      <w:r w:rsidRPr="00300915">
        <w:rPr>
          <w:rFonts w:ascii="Arial" w:hAnsi="Arial" w:cs="Arial"/>
          <w:sz w:val="22"/>
          <w:szCs w:val="22"/>
        </w:rPr>
        <w:t xml:space="preserve"> НИСИ с пла</w:t>
      </w:r>
      <w:r>
        <w:rPr>
          <w:rFonts w:ascii="Arial" w:hAnsi="Arial" w:cs="Arial"/>
          <w:sz w:val="22"/>
          <w:szCs w:val="22"/>
        </w:rPr>
        <w:t>ном и подготовкой</w:t>
      </w:r>
      <w:r w:rsidRPr="00300915">
        <w:rPr>
          <w:rFonts w:ascii="Arial" w:hAnsi="Arial" w:cs="Arial"/>
          <w:sz w:val="22"/>
          <w:szCs w:val="22"/>
        </w:rPr>
        <w:t xml:space="preserve"> годового </w:t>
      </w:r>
      <w:r>
        <w:rPr>
          <w:rFonts w:ascii="Arial" w:hAnsi="Arial" w:cs="Arial"/>
          <w:sz w:val="22"/>
          <w:szCs w:val="22"/>
        </w:rPr>
        <w:t>отчета, содержащего статистику и достижения</w:t>
      </w:r>
      <w:r w:rsidRPr="00300915">
        <w:rPr>
          <w:rFonts w:ascii="Arial" w:hAnsi="Arial" w:cs="Arial"/>
          <w:sz w:val="22"/>
          <w:szCs w:val="22"/>
        </w:rPr>
        <w:t xml:space="preserve"> </w:t>
      </w:r>
      <w:r w:rsidRPr="00300915">
        <w:rPr>
          <w:rFonts w:ascii="Arial" w:hAnsi="Arial" w:cs="Arial"/>
          <w:sz w:val="22"/>
          <w:szCs w:val="22"/>
          <w:lang w:val="en-US"/>
        </w:rPr>
        <w:t>M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Report</w:t>
      </w:r>
      <w:r w:rsidRPr="00300915">
        <w:rPr>
          <w:rFonts w:ascii="Arial" w:hAnsi="Arial" w:cs="Arial"/>
          <w:sz w:val="22"/>
          <w:szCs w:val="22"/>
        </w:rPr>
        <w:t>; Разработ</w:t>
      </w:r>
      <w:r w:rsidR="00686C78">
        <w:rPr>
          <w:rFonts w:ascii="Arial" w:hAnsi="Arial" w:cs="Arial"/>
          <w:sz w:val="22"/>
          <w:szCs w:val="22"/>
        </w:rPr>
        <w:t>ка ориентированного на пользователя</w:t>
      </w:r>
      <w:r w:rsidRPr="00300915">
        <w:rPr>
          <w:rFonts w:ascii="Arial" w:hAnsi="Arial" w:cs="Arial"/>
          <w:sz w:val="22"/>
          <w:szCs w:val="22"/>
        </w:rPr>
        <w:t xml:space="preserve"> </w:t>
      </w:r>
      <w:r w:rsidR="00686C78">
        <w:rPr>
          <w:rFonts w:ascii="Arial" w:hAnsi="Arial" w:cs="Arial"/>
          <w:sz w:val="22"/>
          <w:szCs w:val="22"/>
        </w:rPr>
        <w:t xml:space="preserve">коммуникационного </w:t>
      </w:r>
      <w:r w:rsidRPr="00300915">
        <w:rPr>
          <w:rFonts w:ascii="Arial" w:hAnsi="Arial" w:cs="Arial"/>
          <w:sz w:val="22"/>
          <w:szCs w:val="22"/>
        </w:rPr>
        <w:t>материал</w:t>
      </w:r>
      <w:r w:rsidR="00686C78">
        <w:rPr>
          <w:rFonts w:ascii="Arial" w:hAnsi="Arial" w:cs="Arial"/>
          <w:sz w:val="22"/>
          <w:szCs w:val="22"/>
        </w:rPr>
        <w:t>а с учетом конкретного контекста</w:t>
      </w:r>
      <w:r w:rsidRPr="00300915">
        <w:rPr>
          <w:rFonts w:ascii="Arial" w:hAnsi="Arial" w:cs="Arial"/>
          <w:sz w:val="22"/>
          <w:szCs w:val="22"/>
        </w:rPr>
        <w:t xml:space="preserve"> </w:t>
      </w:r>
      <w:r w:rsidR="00686C78">
        <w:rPr>
          <w:rFonts w:ascii="Arial" w:hAnsi="Arial" w:cs="Arial"/>
          <w:sz w:val="22"/>
          <w:szCs w:val="22"/>
        </w:rPr>
        <w:t>для представления результатов опросов М-</w:t>
      </w:r>
      <w:r w:rsidR="00686C78">
        <w:rPr>
          <w:rFonts w:ascii="Arial" w:hAnsi="Arial" w:cs="Arial"/>
          <w:sz w:val="22"/>
          <w:szCs w:val="22"/>
          <w:lang w:val="en-US"/>
        </w:rPr>
        <w:t>Report</w:t>
      </w:r>
      <w:r w:rsidR="00686C78">
        <w:rPr>
          <w:rFonts w:ascii="Arial" w:hAnsi="Arial" w:cs="Arial"/>
          <w:sz w:val="22"/>
          <w:szCs w:val="22"/>
        </w:rPr>
        <w:t>; Поддержание связи с журналистами и авторитетными людьми для</w:t>
      </w:r>
      <w:r w:rsidRPr="00300915">
        <w:rPr>
          <w:rFonts w:ascii="Arial" w:hAnsi="Arial" w:cs="Arial"/>
          <w:sz w:val="22"/>
          <w:szCs w:val="22"/>
        </w:rPr>
        <w:t xml:space="preserve"> повышения осведо</w:t>
      </w:r>
      <w:r w:rsidR="00686C78">
        <w:rPr>
          <w:rFonts w:ascii="Arial" w:hAnsi="Arial" w:cs="Arial"/>
          <w:sz w:val="22"/>
          <w:szCs w:val="22"/>
        </w:rPr>
        <w:t>мленности о результатах М-</w:t>
      </w:r>
      <w:r w:rsidR="00686C78">
        <w:rPr>
          <w:rFonts w:ascii="Arial" w:hAnsi="Arial" w:cs="Arial"/>
          <w:sz w:val="22"/>
          <w:szCs w:val="22"/>
          <w:lang w:val="en-US"/>
        </w:rPr>
        <w:t>Report</w:t>
      </w:r>
      <w:r w:rsidRPr="0030091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92DEF" w:rsidRPr="00C27748" w:rsidRDefault="002B5943" w:rsidP="002B5943">
      <w:pPr>
        <w:jc w:val="both"/>
        <w:rPr>
          <w:rFonts w:ascii="Arial" w:hAnsi="Arial" w:cs="Arial"/>
          <w:sz w:val="22"/>
          <w:szCs w:val="22"/>
        </w:rPr>
      </w:pPr>
      <w:r w:rsidRPr="00C27748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0F435A" w:rsidRPr="001F3FBD" w:rsidRDefault="001F3FBD" w:rsidP="00050ECB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Оказывать поддержку НИСИ в продвижении</w:t>
      </w:r>
      <w:r w:rsidRPr="001F3FBD">
        <w:rPr>
          <w:rFonts w:ascii="Arial" w:hAnsi="Arial" w:cs="Arial"/>
          <w:sz w:val="22"/>
          <w:szCs w:val="22"/>
        </w:rPr>
        <w:t xml:space="preserve"> </w:t>
      </w:r>
      <w:r w:rsidRPr="001F3FBD">
        <w:rPr>
          <w:rFonts w:ascii="Arial" w:hAnsi="Arial" w:cs="Arial"/>
          <w:sz w:val="22"/>
          <w:szCs w:val="22"/>
          <w:lang w:val="en-US"/>
        </w:rPr>
        <w:t>M</w:t>
      </w:r>
      <w:r w:rsidRPr="001F3FBD">
        <w:rPr>
          <w:rFonts w:ascii="Arial" w:hAnsi="Arial" w:cs="Arial"/>
          <w:sz w:val="22"/>
          <w:szCs w:val="22"/>
        </w:rPr>
        <w:t>-</w:t>
      </w:r>
      <w:r w:rsidRPr="001F3FBD">
        <w:rPr>
          <w:rFonts w:ascii="Arial" w:hAnsi="Arial" w:cs="Arial"/>
          <w:sz w:val="22"/>
          <w:szCs w:val="22"/>
          <w:lang w:val="en-US"/>
        </w:rPr>
        <w:t>Report</w:t>
      </w:r>
      <w:r w:rsidRPr="001F3FBD">
        <w:rPr>
          <w:rFonts w:ascii="Arial" w:hAnsi="Arial" w:cs="Arial"/>
          <w:sz w:val="22"/>
          <w:szCs w:val="22"/>
        </w:rPr>
        <w:t xml:space="preserve"> среди </w:t>
      </w:r>
      <w:r>
        <w:rPr>
          <w:rFonts w:ascii="Arial" w:hAnsi="Arial" w:cs="Arial"/>
          <w:sz w:val="22"/>
          <w:szCs w:val="22"/>
        </w:rPr>
        <w:t>различных международных доноров.</w:t>
      </w:r>
    </w:p>
    <w:p w:rsidR="0099705E" w:rsidRPr="001F3FBD" w:rsidRDefault="0099705E" w:rsidP="0099705E">
      <w:pPr>
        <w:pStyle w:val="ListParagraph"/>
        <w:rPr>
          <w:rFonts w:ascii="Arial" w:hAnsi="Arial" w:cs="Arial"/>
          <w:sz w:val="22"/>
          <w:szCs w:val="22"/>
        </w:rPr>
      </w:pPr>
    </w:p>
    <w:p w:rsidR="00F81BFC" w:rsidRDefault="001F3FBD" w:rsidP="00DD6A7F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 w:rsidRPr="00B92E9D">
        <w:rPr>
          <w:rFonts w:ascii="Arial" w:hAnsi="Arial" w:cs="Arial"/>
          <w:sz w:val="22"/>
          <w:szCs w:val="22"/>
        </w:rPr>
        <w:t>Оказывать поддержку НИСИ</w:t>
      </w:r>
      <w:r w:rsidR="00B92E9D" w:rsidRPr="00B92E9D">
        <w:rPr>
          <w:rFonts w:ascii="Arial" w:hAnsi="Arial" w:cs="Arial"/>
          <w:sz w:val="22"/>
          <w:szCs w:val="22"/>
        </w:rPr>
        <w:t xml:space="preserve"> во взаимодействии с сотовыми оператора</w:t>
      </w:r>
      <w:r w:rsidR="00B92E9D">
        <w:rPr>
          <w:rFonts w:ascii="Arial" w:hAnsi="Arial" w:cs="Arial"/>
          <w:sz w:val="22"/>
          <w:szCs w:val="22"/>
        </w:rPr>
        <w:t>ми, если это понадобится.</w:t>
      </w:r>
    </w:p>
    <w:p w:rsidR="00B92E9D" w:rsidRPr="00B92E9D" w:rsidRDefault="00B92E9D" w:rsidP="00B92E9D">
      <w:pPr>
        <w:jc w:val="both"/>
        <w:rPr>
          <w:rFonts w:ascii="Arial" w:hAnsi="Arial" w:cs="Arial"/>
          <w:sz w:val="22"/>
          <w:szCs w:val="22"/>
        </w:rPr>
      </w:pPr>
    </w:p>
    <w:p w:rsidR="00F81BFC" w:rsidRPr="00B92E9D" w:rsidRDefault="00B92E9D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Оказывать поддержку ЮНИСЕФ и его партнерам</w:t>
      </w:r>
      <w:r w:rsidRPr="00B92E9D">
        <w:rPr>
          <w:rFonts w:ascii="Arial" w:hAnsi="Arial" w:cs="Arial"/>
          <w:sz w:val="22"/>
          <w:szCs w:val="22"/>
        </w:rPr>
        <w:t xml:space="preserve"> в разработке плана продвижения веб-платформы </w:t>
      </w:r>
      <w:r w:rsidRPr="00B92E9D">
        <w:rPr>
          <w:rFonts w:ascii="Arial" w:hAnsi="Arial" w:cs="Arial"/>
          <w:sz w:val="22"/>
          <w:szCs w:val="22"/>
          <w:lang w:val="en-US"/>
        </w:rPr>
        <w:t>Sunush</w:t>
      </w:r>
      <w:r w:rsidRPr="00B92E9D">
        <w:rPr>
          <w:rFonts w:ascii="Arial" w:hAnsi="Arial" w:cs="Arial"/>
          <w:sz w:val="22"/>
          <w:szCs w:val="22"/>
        </w:rPr>
        <w:t>.</w:t>
      </w:r>
      <w:r w:rsidRPr="00B92E9D">
        <w:rPr>
          <w:rFonts w:ascii="Arial" w:hAnsi="Arial" w:cs="Arial"/>
          <w:sz w:val="22"/>
          <w:szCs w:val="22"/>
          <w:lang w:val="en-US"/>
        </w:rPr>
        <w:t>kg</w:t>
      </w:r>
      <w:r>
        <w:rPr>
          <w:rFonts w:ascii="Arial" w:hAnsi="Arial" w:cs="Arial"/>
          <w:sz w:val="22"/>
          <w:szCs w:val="22"/>
        </w:rPr>
        <w:t xml:space="preserve"> и ее реализации и проведении мониторинга</w:t>
      </w:r>
      <w:r w:rsidRPr="00B92E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1BFC" w:rsidRPr="00B92E9D" w:rsidRDefault="00F81BFC" w:rsidP="00DD6A7F">
      <w:pPr>
        <w:pStyle w:val="ListParagraph"/>
        <w:rPr>
          <w:rFonts w:ascii="Arial" w:hAnsi="Arial" w:cs="Arial"/>
          <w:sz w:val="22"/>
          <w:szCs w:val="22"/>
        </w:rPr>
      </w:pPr>
    </w:p>
    <w:p w:rsidR="00F81BFC" w:rsidRPr="00B92E9D" w:rsidRDefault="00F81BFC" w:rsidP="00DD6A7F">
      <w:pPr>
        <w:pStyle w:val="ListParagraph"/>
        <w:rPr>
          <w:rFonts w:ascii="Arial" w:hAnsi="Arial" w:cs="Arial"/>
          <w:sz w:val="22"/>
          <w:szCs w:val="22"/>
        </w:rPr>
      </w:pPr>
    </w:p>
    <w:p w:rsidR="00F81BFC" w:rsidRPr="00C27748" w:rsidRDefault="00B92E9D">
      <w:pPr>
        <w:pStyle w:val="ListParagraph"/>
        <w:numPr>
          <w:ilvl w:val="1"/>
          <w:numId w:val="4"/>
        </w:numPr>
        <w:ind w:left="10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Давать указания партнерам-исполнителям</w:t>
      </w:r>
      <w:r w:rsidRPr="00B92E9D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>оказывать поддержку</w:t>
      </w:r>
      <w:r w:rsidRPr="00B92E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 разработке</w:t>
      </w:r>
      <w:r w:rsidRPr="00B92E9D">
        <w:rPr>
          <w:rFonts w:ascii="Arial" w:hAnsi="Arial" w:cs="Arial"/>
          <w:sz w:val="22"/>
          <w:szCs w:val="22"/>
        </w:rPr>
        <w:t xml:space="preserve"> пресс-релизов, бло</w:t>
      </w:r>
      <w:r>
        <w:rPr>
          <w:rFonts w:ascii="Arial" w:hAnsi="Arial" w:cs="Arial"/>
          <w:sz w:val="22"/>
          <w:szCs w:val="22"/>
        </w:rPr>
        <w:t>гов и историй, интересных для широкой публики, связанных с голосами молодежи</w:t>
      </w:r>
      <w:r w:rsidRPr="00B92E9D">
        <w:rPr>
          <w:rFonts w:ascii="Arial" w:hAnsi="Arial" w:cs="Arial"/>
          <w:sz w:val="22"/>
          <w:szCs w:val="22"/>
        </w:rPr>
        <w:t xml:space="preserve"> и </w:t>
      </w:r>
      <w:r w:rsidRPr="00B92E9D">
        <w:rPr>
          <w:rFonts w:ascii="Arial" w:hAnsi="Arial" w:cs="Arial"/>
          <w:sz w:val="22"/>
          <w:szCs w:val="22"/>
          <w:lang w:val="en-US"/>
        </w:rPr>
        <w:t>Sunush</w:t>
      </w:r>
      <w:r w:rsidRPr="00B92E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04AB" w:rsidRPr="00C27748" w:rsidRDefault="005304AB" w:rsidP="00DD6A7F">
      <w:pPr>
        <w:pStyle w:val="ListParagraph"/>
        <w:rPr>
          <w:rFonts w:ascii="Arial" w:hAnsi="Arial" w:cs="Arial"/>
          <w:sz w:val="22"/>
          <w:szCs w:val="22"/>
        </w:rPr>
      </w:pPr>
    </w:p>
    <w:p w:rsidR="005304AB" w:rsidRPr="00B92E9D" w:rsidRDefault="00B92E9D" w:rsidP="00DD6A7F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4C5426">
        <w:rPr>
          <w:rFonts w:ascii="Arial" w:hAnsi="Arial" w:cs="Arial"/>
          <w:sz w:val="22"/>
          <w:szCs w:val="22"/>
        </w:rPr>
        <w:t>о просьбе</w:t>
      </w:r>
      <w:r w:rsidRPr="00B92E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предоставлять </w:t>
      </w:r>
      <w:r w:rsidR="004C5426">
        <w:rPr>
          <w:rFonts w:ascii="Arial" w:hAnsi="Arial" w:cs="Arial"/>
          <w:sz w:val="22"/>
          <w:szCs w:val="22"/>
        </w:rPr>
        <w:t>и другую информационную и коммуникационную поддержку.</w:t>
      </w:r>
    </w:p>
    <w:p w:rsidR="00041552" w:rsidRPr="00B92E9D" w:rsidRDefault="00041552" w:rsidP="00041552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:rsidR="006E0D25" w:rsidRPr="00B92E9D" w:rsidRDefault="006E0D25">
      <w:pPr>
        <w:jc w:val="both"/>
        <w:rPr>
          <w:rFonts w:ascii="Arial" w:hAnsi="Arial" w:cs="Arial"/>
          <w:sz w:val="22"/>
          <w:szCs w:val="22"/>
        </w:rPr>
      </w:pPr>
    </w:p>
    <w:p w:rsidR="009F6E21" w:rsidRDefault="00494FF5" w:rsidP="00354E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Ожидаемые результаты</w:t>
      </w:r>
    </w:p>
    <w:p w:rsidR="008D4A61" w:rsidRDefault="008D4A61" w:rsidP="00DD6A7F">
      <w:pPr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4C5426" w:rsidRPr="004C5426" w:rsidRDefault="004C5426" w:rsidP="004C5426">
      <w:pPr>
        <w:ind w:left="720"/>
        <w:jc w:val="both"/>
        <w:rPr>
          <w:rFonts w:ascii="Arial" w:hAnsi="Arial" w:cs="Arial"/>
          <w:sz w:val="22"/>
          <w:szCs w:val="22"/>
        </w:rPr>
      </w:pPr>
      <w:r w:rsidRPr="004C5426">
        <w:rPr>
          <w:rFonts w:ascii="Arial" w:hAnsi="Arial" w:cs="Arial"/>
          <w:sz w:val="22"/>
          <w:szCs w:val="22"/>
        </w:rPr>
        <w:t>Консультант будет представлять ежемесячные отчеты с изло</w:t>
      </w:r>
      <w:r>
        <w:rPr>
          <w:rFonts w:ascii="Arial" w:hAnsi="Arial" w:cs="Arial"/>
          <w:sz w:val="22"/>
          <w:szCs w:val="22"/>
        </w:rPr>
        <w:t xml:space="preserve">жением достигнутых результатов </w:t>
      </w:r>
      <w:r w:rsidRPr="004C5426">
        <w:rPr>
          <w:rFonts w:ascii="Arial" w:hAnsi="Arial" w:cs="Arial"/>
          <w:sz w:val="22"/>
          <w:szCs w:val="22"/>
        </w:rPr>
        <w:t>согласно ниже</w:t>
      </w:r>
      <w:r>
        <w:rPr>
          <w:rFonts w:ascii="Arial" w:hAnsi="Arial" w:cs="Arial"/>
          <w:sz w:val="22"/>
          <w:szCs w:val="22"/>
        </w:rPr>
        <w:t>приведенного</w:t>
      </w:r>
      <w:r w:rsidRPr="004C5426">
        <w:rPr>
          <w:rFonts w:ascii="Arial" w:hAnsi="Arial" w:cs="Arial"/>
          <w:sz w:val="22"/>
          <w:szCs w:val="22"/>
        </w:rPr>
        <w:t xml:space="preserve"> плана работы.</w:t>
      </w:r>
    </w:p>
    <w:p w:rsidR="004C5426" w:rsidRDefault="004C5426" w:rsidP="004C5426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4C5426">
        <w:rPr>
          <w:rFonts w:ascii="Arial" w:hAnsi="Arial" w:cs="Arial"/>
          <w:sz w:val="22"/>
          <w:szCs w:val="22"/>
        </w:rPr>
        <w:t xml:space="preserve">одробный план совместной работы </w:t>
      </w:r>
      <w:r>
        <w:rPr>
          <w:rFonts w:ascii="Arial" w:hAnsi="Arial" w:cs="Arial"/>
          <w:sz w:val="22"/>
          <w:szCs w:val="22"/>
        </w:rPr>
        <w:t>будет разработан</w:t>
      </w:r>
      <w:r w:rsidRPr="004C54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совместно с НПО-партнером по реализации</w:t>
      </w:r>
      <w:r w:rsidRPr="004C5426">
        <w:rPr>
          <w:rFonts w:ascii="Arial" w:hAnsi="Arial" w:cs="Arial"/>
          <w:sz w:val="22"/>
          <w:szCs w:val="22"/>
        </w:rPr>
        <w:t>, г</w:t>
      </w:r>
      <w:r>
        <w:rPr>
          <w:rFonts w:ascii="Arial" w:hAnsi="Arial" w:cs="Arial"/>
          <w:sz w:val="22"/>
          <w:szCs w:val="22"/>
        </w:rPr>
        <w:t>де вся деятельность будет разбита</w:t>
      </w:r>
      <w:r w:rsidR="00370ADD">
        <w:rPr>
          <w:rFonts w:ascii="Arial" w:hAnsi="Arial" w:cs="Arial"/>
          <w:sz w:val="22"/>
          <w:szCs w:val="22"/>
        </w:rPr>
        <w:t xml:space="preserve"> на составляющие</w:t>
      </w:r>
      <w:r w:rsidRPr="004C54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4EF8" w:rsidRPr="00370ADD" w:rsidRDefault="00354EF8" w:rsidP="00370AD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55"/>
        <w:gridCol w:w="5613"/>
        <w:gridCol w:w="342"/>
        <w:gridCol w:w="342"/>
        <w:gridCol w:w="342"/>
        <w:gridCol w:w="342"/>
        <w:gridCol w:w="342"/>
        <w:gridCol w:w="342"/>
        <w:gridCol w:w="444"/>
        <w:gridCol w:w="444"/>
        <w:gridCol w:w="267"/>
      </w:tblGrid>
      <w:tr w:rsidR="0099088F" w:rsidTr="00DD6A7F">
        <w:tc>
          <w:tcPr>
            <w:tcW w:w="355" w:type="dxa"/>
          </w:tcPr>
          <w:p w:rsidR="0099088F" w:rsidRPr="00C27748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3" w:type="dxa"/>
          </w:tcPr>
          <w:p w:rsidR="0099088F" w:rsidRPr="00494FF5" w:rsidRDefault="00494FF5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Задача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088F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</w:tr>
      <w:tr w:rsidR="0099088F" w:rsidTr="00DD6A7F">
        <w:trPr>
          <w:trHeight w:val="395"/>
        </w:trPr>
        <w:tc>
          <w:tcPr>
            <w:tcW w:w="355" w:type="dxa"/>
          </w:tcPr>
          <w:p w:rsidR="0099088F" w:rsidRPr="0099088F" w:rsidRDefault="0099088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99088F" w:rsidRPr="002108EF" w:rsidRDefault="002108E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8EF">
              <w:rPr>
                <w:rFonts w:ascii="Arial" w:hAnsi="Arial" w:cs="Arial"/>
                <w:sz w:val="22"/>
                <w:szCs w:val="22"/>
              </w:rPr>
              <w:t xml:space="preserve">Обновленный веб-сайт 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mnenie</w:t>
            </w:r>
            <w:r w:rsidRPr="002108EF">
              <w:rPr>
                <w:rFonts w:ascii="Arial" w:hAnsi="Arial" w:cs="Arial"/>
                <w:sz w:val="22"/>
                <w:szCs w:val="22"/>
              </w:rPr>
              <w:t>.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и платформа 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Sunush</w:t>
            </w:r>
            <w:r w:rsidRPr="002108EF">
              <w:rPr>
                <w:rFonts w:ascii="Arial" w:hAnsi="Arial" w:cs="Arial"/>
                <w:sz w:val="22"/>
                <w:szCs w:val="22"/>
              </w:rPr>
              <w:t>.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088F" w:rsidTr="00DD6A7F">
        <w:trPr>
          <w:trHeight w:val="350"/>
        </w:trPr>
        <w:tc>
          <w:tcPr>
            <w:tcW w:w="355" w:type="dxa"/>
          </w:tcPr>
          <w:p w:rsidR="0099088F" w:rsidRPr="0099088F" w:rsidRDefault="0099088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99088F" w:rsidRPr="00C27748" w:rsidRDefault="002108EF" w:rsidP="002108E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Реализация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мониторинг коммуникаци</w:t>
            </w:r>
            <w:r>
              <w:rPr>
                <w:rFonts w:ascii="Arial" w:hAnsi="Arial" w:cs="Arial"/>
                <w:sz w:val="22"/>
                <w:szCs w:val="22"/>
              </w:rPr>
              <w:t>онных планов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C27748">
              <w:rPr>
                <w:rFonts w:ascii="Arial" w:hAnsi="Arial" w:cs="Arial"/>
                <w:sz w:val="22"/>
                <w:szCs w:val="22"/>
              </w:rPr>
              <w:t>4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88F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</w:tr>
      <w:tr w:rsidR="0099088F" w:rsidTr="00DD6A7F">
        <w:trPr>
          <w:trHeight w:val="359"/>
        </w:trPr>
        <w:tc>
          <w:tcPr>
            <w:tcW w:w="355" w:type="dxa"/>
          </w:tcPr>
          <w:p w:rsidR="0099088F" w:rsidRPr="0099088F" w:rsidRDefault="0099088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99088F" w:rsidRPr="00C27748" w:rsidRDefault="002108EF" w:rsidP="002108E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Подготовлены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статьи, </w:t>
            </w:r>
            <w:r>
              <w:rPr>
                <w:rFonts w:ascii="Arial" w:hAnsi="Arial" w:cs="Arial"/>
                <w:sz w:val="22"/>
                <w:szCs w:val="22"/>
              </w:rPr>
              <w:t>истории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интересные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для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широкой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публики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, блоги и другие материалы для 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mnenie</w:t>
            </w:r>
            <w:r w:rsidRPr="00C27748">
              <w:rPr>
                <w:rFonts w:ascii="Arial" w:hAnsi="Arial" w:cs="Arial"/>
                <w:sz w:val="22"/>
                <w:szCs w:val="22"/>
              </w:rPr>
              <w:t>.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sunush</w:t>
            </w:r>
            <w:r w:rsidRPr="00C27748">
              <w:rPr>
                <w:rFonts w:ascii="Arial" w:hAnsi="Arial" w:cs="Arial"/>
                <w:sz w:val="22"/>
                <w:szCs w:val="22"/>
              </w:rPr>
              <w:t>.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" w:type="dxa"/>
          </w:tcPr>
          <w:p w:rsidR="0099088F" w:rsidRPr="00C27748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</w:tr>
      <w:tr w:rsidR="0099088F" w:rsidTr="00DD6A7F">
        <w:trPr>
          <w:trHeight w:val="620"/>
        </w:trPr>
        <w:tc>
          <w:tcPr>
            <w:tcW w:w="355" w:type="dxa"/>
          </w:tcPr>
          <w:p w:rsidR="0099088F" w:rsidRPr="0099088F" w:rsidRDefault="002108E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5613" w:type="dxa"/>
          </w:tcPr>
          <w:p w:rsidR="0099088F" w:rsidRPr="00C27748" w:rsidRDefault="002108EF" w:rsidP="002108E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Сделан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обзор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hAnsi="Arial" w:cs="Arial"/>
                <w:sz w:val="22"/>
                <w:szCs w:val="22"/>
              </w:rPr>
              <w:t>оказана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поддерж</w:t>
            </w:r>
            <w:r>
              <w:rPr>
                <w:rFonts w:ascii="Arial" w:hAnsi="Arial" w:cs="Arial"/>
                <w:sz w:val="22"/>
                <w:szCs w:val="22"/>
              </w:rPr>
              <w:t>ка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разработк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и распространени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пресс-релизов и информационных коммюнике </w:t>
            </w:r>
          </w:p>
        </w:tc>
        <w:tc>
          <w:tcPr>
            <w:tcW w:w="342" w:type="dxa"/>
          </w:tcPr>
          <w:p w:rsidR="0099088F" w:rsidRPr="00C27748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088F" w:rsidTr="00DD6A7F">
        <w:trPr>
          <w:trHeight w:val="341"/>
        </w:trPr>
        <w:tc>
          <w:tcPr>
            <w:tcW w:w="355" w:type="dxa"/>
          </w:tcPr>
          <w:p w:rsidR="0099088F" w:rsidRPr="0099088F" w:rsidRDefault="0099088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99088F" w:rsidRPr="002108EF" w:rsidRDefault="002108EF" w:rsidP="002108E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8EF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клад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дискуссии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Руководящего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комитета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</w:t>
            </w:r>
            <w:r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этике</w:t>
            </w:r>
            <w:r w:rsidR="00224E22" w:rsidRPr="002108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" w:type="dxa"/>
          </w:tcPr>
          <w:p w:rsidR="0099088F" w:rsidRPr="002108E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99088F" w:rsidRPr="0099088F" w:rsidRDefault="0099705E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705E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705E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088F" w:rsidTr="00DD6A7F">
        <w:trPr>
          <w:trHeight w:val="629"/>
        </w:trPr>
        <w:tc>
          <w:tcPr>
            <w:tcW w:w="355" w:type="dxa"/>
          </w:tcPr>
          <w:p w:rsidR="0099088F" w:rsidRPr="0099088F" w:rsidRDefault="0099088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99088F" w:rsidRPr="00C27748" w:rsidRDefault="002108EF" w:rsidP="00195A0E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Опубликованы</w:t>
            </w:r>
            <w:r w:rsidR="00195A0E" w:rsidRPr="00C27748">
              <w:rPr>
                <w:rFonts w:ascii="Arial" w:hAnsi="Arial" w:cs="Arial"/>
                <w:sz w:val="22"/>
                <w:szCs w:val="22"/>
              </w:rPr>
              <w:t xml:space="preserve"> статьи, и </w:t>
            </w:r>
            <w:r w:rsidR="00195A0E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195A0E" w:rsidRPr="00C27748">
              <w:rPr>
                <w:rFonts w:ascii="Arial" w:hAnsi="Arial" w:cs="Arial"/>
                <w:sz w:val="22"/>
                <w:szCs w:val="22"/>
              </w:rPr>
              <w:t>-</w:t>
            </w:r>
            <w:r w:rsidR="00195A0E">
              <w:rPr>
                <w:rFonts w:ascii="Arial" w:hAnsi="Arial" w:cs="Arial"/>
                <w:sz w:val="22"/>
                <w:szCs w:val="22"/>
                <w:lang w:val="en-US"/>
              </w:rPr>
              <w:t>Report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08EF">
              <w:rPr>
                <w:rFonts w:ascii="Arial" w:hAnsi="Arial" w:cs="Arial"/>
                <w:sz w:val="22"/>
                <w:szCs w:val="22"/>
                <w:lang w:val="en-US"/>
              </w:rPr>
              <w:t>Sunush</w:t>
            </w:r>
            <w:r w:rsidR="00195A0E"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5A0E">
              <w:rPr>
                <w:rFonts w:ascii="Arial" w:hAnsi="Arial" w:cs="Arial"/>
                <w:sz w:val="22"/>
                <w:szCs w:val="22"/>
              </w:rPr>
              <w:t>представлены</w:t>
            </w:r>
            <w:r w:rsidR="00195A0E" w:rsidRPr="00C27748">
              <w:rPr>
                <w:rFonts w:ascii="Arial" w:hAnsi="Arial" w:cs="Arial"/>
                <w:sz w:val="22"/>
                <w:szCs w:val="22"/>
              </w:rPr>
              <w:t xml:space="preserve"> местны</w:t>
            </w:r>
            <w:r w:rsidR="00195A0E">
              <w:rPr>
                <w:rFonts w:ascii="Arial" w:hAnsi="Arial" w:cs="Arial"/>
                <w:sz w:val="22"/>
                <w:szCs w:val="22"/>
              </w:rPr>
              <w:t>м</w:t>
            </w:r>
            <w:r w:rsidR="00195A0E" w:rsidRPr="00C27748">
              <w:rPr>
                <w:rFonts w:ascii="Arial" w:hAnsi="Arial" w:cs="Arial"/>
                <w:sz w:val="22"/>
                <w:szCs w:val="22"/>
              </w:rPr>
              <w:t xml:space="preserve"> и национальны</w:t>
            </w:r>
            <w:r w:rsidR="00195A0E">
              <w:rPr>
                <w:rFonts w:ascii="Arial" w:hAnsi="Arial" w:cs="Arial"/>
                <w:sz w:val="22"/>
                <w:szCs w:val="22"/>
              </w:rPr>
              <w:t>м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СМИ </w:t>
            </w:r>
          </w:p>
        </w:tc>
        <w:tc>
          <w:tcPr>
            <w:tcW w:w="342" w:type="dxa"/>
          </w:tcPr>
          <w:p w:rsidR="0099088F" w:rsidRPr="00C27748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99088F" w:rsidRPr="00C27748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7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</w:tr>
      <w:tr w:rsidR="0099088F" w:rsidTr="00DD6A7F">
        <w:trPr>
          <w:trHeight w:val="341"/>
        </w:trPr>
        <w:tc>
          <w:tcPr>
            <w:tcW w:w="355" w:type="dxa"/>
          </w:tcPr>
          <w:p w:rsidR="0099088F" w:rsidRPr="0099088F" w:rsidRDefault="0099088F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99088F" w:rsidRPr="00195A0E" w:rsidRDefault="00195A0E" w:rsidP="00195A0E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Совместно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НИСИ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организованы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посещены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встречи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 донорами</w:t>
            </w:r>
            <w:r w:rsidRPr="00195A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B17F45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7" w:type="dxa"/>
          </w:tcPr>
          <w:p w:rsidR="0099088F" w:rsidRPr="0099088F" w:rsidRDefault="0099088F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D36AA" w:rsidRPr="008D36AA" w:rsidTr="00DD6A7F">
        <w:trPr>
          <w:trHeight w:val="341"/>
        </w:trPr>
        <w:tc>
          <w:tcPr>
            <w:tcW w:w="355" w:type="dxa"/>
          </w:tcPr>
          <w:p w:rsidR="008D36AA" w:rsidRPr="0099088F" w:rsidRDefault="008D36AA" w:rsidP="0099088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8D36AA" w:rsidRPr="00C27748" w:rsidRDefault="00195A0E" w:rsidP="00195A0E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Совместно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НИСИ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C27748">
              <w:rPr>
                <w:rFonts w:ascii="Arial" w:hAnsi="Arial" w:cs="Arial"/>
                <w:sz w:val="22"/>
                <w:szCs w:val="22"/>
              </w:rPr>
              <w:t>азработан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концеп</w:t>
            </w:r>
            <w:r>
              <w:rPr>
                <w:rFonts w:ascii="Arial" w:hAnsi="Arial" w:cs="Arial"/>
                <w:sz w:val="22"/>
                <w:szCs w:val="22"/>
              </w:rPr>
              <w:t>ция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/формат и </w:t>
            </w:r>
            <w:r>
              <w:rPr>
                <w:rFonts w:ascii="Arial" w:hAnsi="Arial" w:cs="Arial"/>
                <w:sz w:val="22"/>
                <w:szCs w:val="22"/>
              </w:rPr>
              <w:t>финализирован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годовой отчет </w:t>
            </w:r>
          </w:p>
        </w:tc>
        <w:tc>
          <w:tcPr>
            <w:tcW w:w="342" w:type="dxa"/>
          </w:tcPr>
          <w:p w:rsidR="008D36AA" w:rsidRPr="00C27748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8D36AA" w:rsidRPr="00C27748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8D36AA" w:rsidRPr="00C27748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8D36AA" w:rsidRPr="00C27748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8D36AA" w:rsidRPr="00C27748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:rsidR="008D36AA" w:rsidRPr="00C27748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8D36AA" w:rsidRPr="0099088F" w:rsidRDefault="00756674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8D36AA" w:rsidRPr="0099088F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7" w:type="dxa"/>
          </w:tcPr>
          <w:p w:rsidR="008D36AA" w:rsidRPr="0099088F" w:rsidRDefault="008D36AA" w:rsidP="003874E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58AF" w:rsidRPr="001658AF" w:rsidTr="001658AF">
        <w:trPr>
          <w:trHeight w:val="341"/>
        </w:trPr>
        <w:tc>
          <w:tcPr>
            <w:tcW w:w="355" w:type="dxa"/>
          </w:tcPr>
          <w:p w:rsidR="001658AF" w:rsidRPr="0099088F" w:rsidRDefault="001658AF" w:rsidP="001658AF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13" w:type="dxa"/>
          </w:tcPr>
          <w:p w:rsidR="001658AF" w:rsidRPr="00C27748" w:rsidRDefault="00195A0E" w:rsidP="00195A0E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748">
              <w:rPr>
                <w:rFonts w:ascii="Arial" w:hAnsi="Arial" w:cs="Arial"/>
                <w:sz w:val="22"/>
                <w:szCs w:val="22"/>
              </w:rPr>
              <w:t xml:space="preserve">Разработан план продвижения </w:t>
            </w:r>
            <w:r w:rsidRPr="00195A0E">
              <w:rPr>
                <w:rFonts w:ascii="Arial" w:hAnsi="Arial" w:cs="Arial"/>
                <w:sz w:val="22"/>
                <w:szCs w:val="22"/>
                <w:lang w:val="en-US"/>
              </w:rPr>
              <w:t>Sunush</w:t>
            </w:r>
            <w:r w:rsidRPr="00C27748">
              <w:rPr>
                <w:rFonts w:ascii="Arial" w:hAnsi="Arial" w:cs="Arial"/>
                <w:sz w:val="22"/>
                <w:szCs w:val="22"/>
              </w:rPr>
              <w:t>.</w:t>
            </w:r>
            <w:r w:rsidRPr="00195A0E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и реализ</w:t>
            </w:r>
            <w:r>
              <w:rPr>
                <w:rFonts w:ascii="Arial" w:hAnsi="Arial" w:cs="Arial"/>
                <w:sz w:val="22"/>
                <w:szCs w:val="22"/>
              </w:rPr>
              <w:t>ован</w:t>
            </w:r>
            <w:r w:rsidRPr="00C27748">
              <w:rPr>
                <w:rFonts w:ascii="Arial" w:hAnsi="Arial" w:cs="Arial"/>
                <w:sz w:val="22"/>
                <w:szCs w:val="22"/>
              </w:rPr>
              <w:t xml:space="preserve"> совместно с партнерами ЮНИСЕФ </w:t>
            </w:r>
          </w:p>
        </w:tc>
        <w:tc>
          <w:tcPr>
            <w:tcW w:w="342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42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444" w:type="dxa"/>
          </w:tcPr>
          <w:p w:rsidR="001658A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267" w:type="dxa"/>
          </w:tcPr>
          <w:p w:rsidR="001658AF" w:rsidRPr="0099088F" w:rsidRDefault="001658AF" w:rsidP="001658A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</w:tr>
    </w:tbl>
    <w:p w:rsidR="00354EF8" w:rsidRDefault="00354EF8" w:rsidP="003874E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:rsidR="001C370C" w:rsidRPr="006E0BB2" w:rsidRDefault="001C370C" w:rsidP="006E0BB2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BD046B" w:rsidRDefault="00E32E3A" w:rsidP="00B8781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Квалификационные требования</w:t>
      </w:r>
    </w:p>
    <w:p w:rsidR="00287492" w:rsidRPr="00920A16" w:rsidRDefault="00287492" w:rsidP="003874E8">
      <w:pPr>
        <w:pStyle w:val="ListParagraph"/>
        <w:ind w:left="1080"/>
        <w:rPr>
          <w:rFonts w:ascii="Arial" w:hAnsi="Arial" w:cs="Arial"/>
          <w:b/>
          <w:sz w:val="22"/>
          <w:szCs w:val="22"/>
          <w:lang w:val="en-US"/>
        </w:rPr>
      </w:pPr>
    </w:p>
    <w:p w:rsidR="0083669B" w:rsidRPr="0083669B" w:rsidRDefault="0083669B" w:rsidP="0083669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669B">
        <w:rPr>
          <w:rFonts w:ascii="Arial" w:hAnsi="Arial" w:cs="Arial"/>
          <w:sz w:val="22"/>
          <w:szCs w:val="22"/>
        </w:rPr>
        <w:t>Вы</w:t>
      </w:r>
      <w:r w:rsidR="00E45D48">
        <w:rPr>
          <w:rFonts w:ascii="Arial" w:hAnsi="Arial" w:cs="Arial"/>
          <w:sz w:val="22"/>
          <w:szCs w:val="22"/>
        </w:rPr>
        <w:t>сшее образование в сфере коммуникации, связей</w:t>
      </w:r>
      <w:r w:rsidRPr="0083669B">
        <w:rPr>
          <w:rFonts w:ascii="Arial" w:hAnsi="Arial" w:cs="Arial"/>
          <w:sz w:val="22"/>
          <w:szCs w:val="22"/>
        </w:rPr>
        <w:t xml:space="preserve"> с общественностью или журналистики</w:t>
      </w:r>
    </w:p>
    <w:p w:rsidR="0083669B" w:rsidRPr="0083669B" w:rsidRDefault="00E45D48" w:rsidP="0083669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менее двух лет опыта работы в области коммуникации в ювенальном и молодежном секторе</w:t>
      </w:r>
    </w:p>
    <w:p w:rsidR="0083669B" w:rsidRPr="0083669B" w:rsidRDefault="00E45D48" w:rsidP="0083669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менее двух лет</w:t>
      </w:r>
      <w:r w:rsidR="0083669B" w:rsidRPr="0083669B">
        <w:rPr>
          <w:rFonts w:ascii="Arial" w:hAnsi="Arial" w:cs="Arial"/>
          <w:sz w:val="22"/>
          <w:szCs w:val="22"/>
        </w:rPr>
        <w:t xml:space="preserve"> опыта работы в области проектирования и разработки коммуникационных </w:t>
      </w:r>
      <w:r>
        <w:rPr>
          <w:rFonts w:ascii="Arial" w:hAnsi="Arial" w:cs="Arial"/>
          <w:sz w:val="22"/>
          <w:szCs w:val="22"/>
        </w:rPr>
        <w:t>планов и материалов для повышения осведомленности, уменьшения</w:t>
      </w:r>
      <w:r w:rsidR="0083669B" w:rsidRPr="008366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сопротивления</w:t>
      </w:r>
      <w:r w:rsidR="004C0D89">
        <w:rPr>
          <w:rFonts w:ascii="Arial" w:hAnsi="Arial" w:cs="Arial"/>
          <w:sz w:val="22"/>
          <w:szCs w:val="22"/>
        </w:rPr>
        <w:t>, создания заинтересованности и информирования о выгодах от изменений</w:t>
      </w:r>
      <w:r w:rsidR="0083669B" w:rsidRPr="0083669B">
        <w:rPr>
          <w:rFonts w:ascii="Arial" w:hAnsi="Arial" w:cs="Arial"/>
          <w:sz w:val="22"/>
          <w:szCs w:val="22"/>
        </w:rPr>
        <w:t xml:space="preserve"> для разли</w:t>
      </w:r>
      <w:r w:rsidR="004C0D89">
        <w:rPr>
          <w:rFonts w:ascii="Arial" w:hAnsi="Arial" w:cs="Arial"/>
          <w:sz w:val="22"/>
          <w:szCs w:val="22"/>
        </w:rPr>
        <w:t>чных целевых групп (представить</w:t>
      </w:r>
      <w:r w:rsidR="0083669B" w:rsidRPr="0083669B">
        <w:rPr>
          <w:rFonts w:ascii="Arial" w:hAnsi="Arial" w:cs="Arial"/>
          <w:sz w:val="22"/>
          <w:szCs w:val="22"/>
        </w:rPr>
        <w:t xml:space="preserve"> два образца статей / текстов)</w:t>
      </w:r>
    </w:p>
    <w:p w:rsidR="0083669B" w:rsidRDefault="004C0D89" w:rsidP="0083669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Подтвержденная</w:t>
      </w:r>
      <w:r w:rsidR="0083669B" w:rsidRPr="0083669B">
        <w:rPr>
          <w:rFonts w:ascii="Arial" w:hAnsi="Arial" w:cs="Arial"/>
          <w:sz w:val="22"/>
          <w:szCs w:val="22"/>
        </w:rPr>
        <w:t xml:space="preserve"> способность проектировать</w:t>
      </w:r>
      <w:r w:rsidR="000A2173">
        <w:rPr>
          <w:rFonts w:ascii="Arial" w:hAnsi="Arial" w:cs="Arial"/>
          <w:sz w:val="22"/>
          <w:szCs w:val="22"/>
        </w:rPr>
        <w:t xml:space="preserve"> и разрабатывать цепляющие</w:t>
      </w:r>
      <w:r w:rsidR="0083669B" w:rsidRPr="0083669B">
        <w:rPr>
          <w:rFonts w:ascii="Arial" w:hAnsi="Arial" w:cs="Arial"/>
          <w:sz w:val="22"/>
          <w:szCs w:val="22"/>
        </w:rPr>
        <w:t xml:space="preserve"> и эффективные </w:t>
      </w:r>
      <w:r w:rsidR="000A2173">
        <w:rPr>
          <w:rFonts w:ascii="Arial" w:hAnsi="Arial" w:cs="Arial"/>
          <w:sz w:val="22"/>
          <w:szCs w:val="22"/>
        </w:rPr>
        <w:t>коммуникационные продукты в широком спектре СМИ (информационные рассылки</w:t>
      </w:r>
      <w:r w:rsidR="0083669B" w:rsidRPr="0083669B">
        <w:rPr>
          <w:rFonts w:ascii="Arial" w:hAnsi="Arial" w:cs="Arial"/>
          <w:sz w:val="22"/>
          <w:szCs w:val="22"/>
        </w:rPr>
        <w:t>, телевид</w:t>
      </w:r>
      <w:r w:rsidR="000A2173">
        <w:rPr>
          <w:rFonts w:ascii="Arial" w:hAnsi="Arial" w:cs="Arial"/>
          <w:sz w:val="22"/>
          <w:szCs w:val="22"/>
        </w:rPr>
        <w:t>ение, интернет, социальные СМИ</w:t>
      </w:r>
      <w:r w:rsidR="0083669B" w:rsidRPr="0083669B">
        <w:rPr>
          <w:rFonts w:ascii="Arial" w:hAnsi="Arial" w:cs="Arial"/>
          <w:sz w:val="22"/>
          <w:szCs w:val="22"/>
        </w:rPr>
        <w:t>)</w:t>
      </w:r>
    </w:p>
    <w:p w:rsidR="000A2173" w:rsidRDefault="000A2173" w:rsidP="0083669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Отличное владение русским языком</w:t>
      </w:r>
      <w:r w:rsidRPr="000A2173">
        <w:rPr>
          <w:rFonts w:ascii="Arial" w:hAnsi="Arial" w:cs="Arial"/>
          <w:sz w:val="22"/>
          <w:szCs w:val="22"/>
        </w:rPr>
        <w:t>. Знание английского и кыргызского</w:t>
      </w:r>
      <w:r>
        <w:rPr>
          <w:rFonts w:ascii="Arial" w:hAnsi="Arial" w:cs="Arial"/>
          <w:sz w:val="22"/>
          <w:szCs w:val="22"/>
        </w:rPr>
        <w:t xml:space="preserve"> языков</w:t>
      </w:r>
      <w:r w:rsidRPr="000A2173">
        <w:rPr>
          <w:rFonts w:ascii="Arial" w:hAnsi="Arial" w:cs="Arial"/>
          <w:sz w:val="22"/>
          <w:szCs w:val="22"/>
        </w:rPr>
        <w:t xml:space="preserve"> является преимуществом.</w:t>
      </w:r>
    </w:p>
    <w:p w:rsidR="001C370C" w:rsidRDefault="001C370C" w:rsidP="000A2173">
      <w:pPr>
        <w:pStyle w:val="ListParagraph"/>
        <w:rPr>
          <w:rFonts w:ascii="Arial" w:hAnsi="Arial" w:cs="Arial"/>
          <w:sz w:val="22"/>
          <w:szCs w:val="22"/>
        </w:rPr>
      </w:pPr>
    </w:p>
    <w:p w:rsidR="000A2173" w:rsidRPr="000A2173" w:rsidRDefault="000A2173" w:rsidP="000A2173">
      <w:pPr>
        <w:pStyle w:val="ListParagraph"/>
        <w:rPr>
          <w:rFonts w:ascii="Arial" w:hAnsi="Arial" w:cs="Arial"/>
          <w:sz w:val="22"/>
          <w:szCs w:val="22"/>
        </w:rPr>
      </w:pPr>
    </w:p>
    <w:p w:rsidR="00A82E9B" w:rsidRDefault="008F4E23" w:rsidP="00B8781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Отчетность и контроль</w:t>
      </w:r>
      <w:r w:rsidR="00A82E9B" w:rsidRPr="00920A16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287492" w:rsidRPr="00920A16" w:rsidRDefault="00287492" w:rsidP="003874E8">
      <w:pPr>
        <w:pStyle w:val="ListParagraph"/>
        <w:ind w:left="1080"/>
        <w:rPr>
          <w:rFonts w:ascii="Arial" w:hAnsi="Arial" w:cs="Arial"/>
          <w:b/>
          <w:sz w:val="22"/>
          <w:szCs w:val="22"/>
          <w:lang w:val="en-US"/>
        </w:rPr>
      </w:pPr>
    </w:p>
    <w:p w:rsidR="001C370C" w:rsidRPr="005E6D40" w:rsidRDefault="008F4E23" w:rsidP="004D5695">
      <w:pPr>
        <w:ind w:left="360"/>
        <w:jc w:val="both"/>
        <w:rPr>
          <w:rFonts w:ascii="Arial" w:hAnsi="Arial" w:cs="Arial"/>
          <w:sz w:val="22"/>
          <w:szCs w:val="22"/>
        </w:rPr>
      </w:pPr>
      <w:r w:rsidRPr="005E6D40">
        <w:rPr>
          <w:rFonts w:ascii="Arial" w:hAnsi="Arial" w:cs="Arial"/>
          <w:sz w:val="22"/>
          <w:szCs w:val="22"/>
        </w:rPr>
        <w:t xml:space="preserve">Консультант будет отчитываться </w:t>
      </w:r>
      <w:r>
        <w:rPr>
          <w:rFonts w:ascii="Arial" w:hAnsi="Arial" w:cs="Arial"/>
          <w:sz w:val="22"/>
          <w:szCs w:val="22"/>
        </w:rPr>
        <w:t>перед</w:t>
      </w:r>
      <w:r w:rsidRPr="005E6D40">
        <w:rPr>
          <w:rFonts w:ascii="Arial" w:hAnsi="Arial" w:cs="Arial"/>
          <w:sz w:val="22"/>
          <w:szCs w:val="22"/>
        </w:rPr>
        <w:t xml:space="preserve"> сотрудник</w:t>
      </w:r>
      <w:r>
        <w:rPr>
          <w:rFonts w:ascii="Arial" w:hAnsi="Arial" w:cs="Arial"/>
          <w:sz w:val="22"/>
          <w:szCs w:val="22"/>
        </w:rPr>
        <w:t>ом</w:t>
      </w:r>
      <w:r w:rsidRPr="005E6D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программы</w:t>
      </w:r>
      <w:r w:rsidRPr="005E6D40">
        <w:rPr>
          <w:rFonts w:ascii="Arial" w:hAnsi="Arial" w:cs="Arial"/>
          <w:sz w:val="22"/>
          <w:szCs w:val="22"/>
        </w:rPr>
        <w:t xml:space="preserve">  «</w:t>
      </w:r>
      <w:r>
        <w:rPr>
          <w:rFonts w:ascii="Arial" w:hAnsi="Arial" w:cs="Arial"/>
          <w:sz w:val="22"/>
          <w:szCs w:val="22"/>
        </w:rPr>
        <w:t>Р</w:t>
      </w:r>
      <w:r w:rsidRPr="005E6D40">
        <w:rPr>
          <w:rFonts w:ascii="Arial" w:hAnsi="Arial" w:cs="Arial"/>
          <w:sz w:val="22"/>
          <w:szCs w:val="22"/>
        </w:rPr>
        <w:t>азвити</w:t>
      </w:r>
      <w:r>
        <w:rPr>
          <w:rFonts w:ascii="Arial" w:hAnsi="Arial" w:cs="Arial"/>
          <w:sz w:val="22"/>
          <w:szCs w:val="22"/>
        </w:rPr>
        <w:t>е</w:t>
      </w:r>
      <w:r w:rsidRPr="005E6D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молодежи</w:t>
      </w:r>
      <w:r w:rsidRPr="005E6D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5E6D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подростков</w:t>
      </w:r>
      <w:r w:rsidRPr="005E6D40">
        <w:rPr>
          <w:rFonts w:ascii="Arial" w:hAnsi="Arial" w:cs="Arial"/>
          <w:sz w:val="22"/>
          <w:szCs w:val="22"/>
        </w:rPr>
        <w:t>» в Бишкеке и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специалистом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по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86784D">
        <w:rPr>
          <w:rFonts w:ascii="Arial" w:hAnsi="Arial" w:cs="Arial"/>
          <w:sz w:val="22"/>
          <w:szCs w:val="22"/>
        </w:rPr>
        <w:t>связям с общественностью</w:t>
      </w:r>
      <w:r w:rsidR="005E6D40" w:rsidRPr="005E6D40">
        <w:rPr>
          <w:rFonts w:ascii="Arial" w:hAnsi="Arial" w:cs="Arial"/>
          <w:sz w:val="22"/>
          <w:szCs w:val="22"/>
        </w:rPr>
        <w:t xml:space="preserve"> / </w:t>
      </w:r>
      <w:r w:rsidR="005E6D40">
        <w:rPr>
          <w:rFonts w:ascii="Arial" w:hAnsi="Arial" w:cs="Arial"/>
          <w:sz w:val="22"/>
          <w:szCs w:val="22"/>
        </w:rPr>
        <w:t>развитию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молодежи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и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подростков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в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зональном отделении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в</w:t>
      </w:r>
      <w:r w:rsidR="005E6D40" w:rsidRPr="005E6D40">
        <w:rPr>
          <w:rFonts w:ascii="Arial" w:hAnsi="Arial" w:cs="Arial"/>
          <w:sz w:val="22"/>
          <w:szCs w:val="22"/>
        </w:rPr>
        <w:t xml:space="preserve"> </w:t>
      </w:r>
      <w:r w:rsidR="005E6D40">
        <w:rPr>
          <w:rFonts w:ascii="Arial" w:hAnsi="Arial" w:cs="Arial"/>
          <w:sz w:val="22"/>
          <w:szCs w:val="22"/>
        </w:rPr>
        <w:t>Оше.</w:t>
      </w:r>
      <w:r w:rsidR="00B54E9D" w:rsidRPr="005E6D40">
        <w:rPr>
          <w:rFonts w:ascii="Arial" w:hAnsi="Arial" w:cs="Arial"/>
          <w:sz w:val="22"/>
          <w:szCs w:val="22"/>
        </w:rPr>
        <w:t xml:space="preserve"> </w:t>
      </w:r>
    </w:p>
    <w:p w:rsidR="001C370C" w:rsidRPr="005E6D40" w:rsidRDefault="001C370C" w:rsidP="001C370C">
      <w:pPr>
        <w:rPr>
          <w:rFonts w:ascii="Arial" w:hAnsi="Arial" w:cs="Arial"/>
          <w:b/>
          <w:sz w:val="22"/>
          <w:szCs w:val="22"/>
        </w:rPr>
      </w:pPr>
    </w:p>
    <w:p w:rsidR="00BD046B" w:rsidRDefault="005E6D40" w:rsidP="00B8781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Длительность</w:t>
      </w:r>
      <w:r w:rsidR="00287492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BD046B" w:rsidRPr="00920A1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конец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марта</w:t>
      </w:r>
      <w:r w:rsidR="005B0ADF">
        <w:rPr>
          <w:rFonts w:ascii="Arial" w:hAnsi="Arial" w:cs="Arial"/>
          <w:sz w:val="22"/>
          <w:szCs w:val="22"/>
          <w:lang w:val="en-US"/>
        </w:rPr>
        <w:t xml:space="preserve"> 2017 </w:t>
      </w:r>
      <w:r w:rsidR="004F0A66">
        <w:rPr>
          <w:rFonts w:ascii="Arial" w:hAnsi="Arial" w:cs="Arial"/>
          <w:sz w:val="22"/>
          <w:szCs w:val="22"/>
          <w:lang w:val="en-US"/>
        </w:rPr>
        <w:t xml:space="preserve">– </w:t>
      </w:r>
      <w:r>
        <w:rPr>
          <w:rFonts w:ascii="Arial" w:hAnsi="Arial" w:cs="Arial"/>
          <w:sz w:val="22"/>
          <w:szCs w:val="22"/>
        </w:rPr>
        <w:t>январь</w:t>
      </w:r>
      <w:r w:rsidR="008D4A61">
        <w:rPr>
          <w:rFonts w:ascii="Arial" w:hAnsi="Arial" w:cs="Arial"/>
          <w:sz w:val="22"/>
          <w:szCs w:val="22"/>
          <w:lang w:val="en-US"/>
        </w:rPr>
        <w:t xml:space="preserve"> </w:t>
      </w:r>
      <w:r w:rsidR="004F0A66">
        <w:rPr>
          <w:rFonts w:ascii="Arial" w:hAnsi="Arial" w:cs="Arial"/>
          <w:sz w:val="22"/>
          <w:szCs w:val="22"/>
          <w:lang w:val="en-US"/>
        </w:rPr>
        <w:t>201</w:t>
      </w:r>
      <w:r w:rsidR="008D4A61">
        <w:rPr>
          <w:rFonts w:ascii="Arial" w:hAnsi="Arial" w:cs="Arial"/>
          <w:sz w:val="22"/>
          <w:szCs w:val="22"/>
          <w:lang w:val="en-US"/>
        </w:rPr>
        <w:t>8</w:t>
      </w:r>
      <w:r w:rsidR="0078351D">
        <w:rPr>
          <w:rFonts w:ascii="Arial" w:hAnsi="Arial" w:cs="Arial"/>
          <w:sz w:val="22"/>
          <w:szCs w:val="22"/>
          <w:lang w:val="en-US"/>
        </w:rPr>
        <w:t xml:space="preserve"> </w:t>
      </w:r>
      <w:r w:rsidR="008D4A6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87492" w:rsidRPr="00920A16" w:rsidRDefault="00287492" w:rsidP="003874E8">
      <w:pPr>
        <w:pStyle w:val="ListParagraph"/>
        <w:ind w:left="1080"/>
        <w:rPr>
          <w:rFonts w:ascii="Arial" w:hAnsi="Arial" w:cs="Arial"/>
          <w:b/>
          <w:sz w:val="22"/>
          <w:szCs w:val="22"/>
          <w:lang w:val="en-US"/>
        </w:rPr>
      </w:pPr>
    </w:p>
    <w:p w:rsidR="00920A16" w:rsidRDefault="005E6D40" w:rsidP="00B8781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Место</w:t>
      </w:r>
      <w:r w:rsidRPr="00C2774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работы</w:t>
      </w:r>
      <w:r w:rsidRPr="00C2774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и</w:t>
      </w:r>
      <w:r w:rsidRPr="00C2774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служебные</w:t>
      </w:r>
      <w:r w:rsidRPr="00C2774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поездки</w:t>
      </w:r>
      <w:r w:rsidR="00287492" w:rsidRPr="00C27748">
        <w:rPr>
          <w:rFonts w:ascii="Arial" w:hAnsi="Arial" w:cs="Arial"/>
          <w:b/>
          <w:sz w:val="22"/>
          <w:szCs w:val="22"/>
        </w:rPr>
        <w:t xml:space="preserve">: </w:t>
      </w:r>
      <w:r w:rsidR="00DE734C">
        <w:rPr>
          <w:rFonts w:ascii="Arial" w:hAnsi="Arial" w:cs="Arial"/>
          <w:sz w:val="22"/>
          <w:szCs w:val="22"/>
        </w:rPr>
        <w:t>Бишкек</w:t>
      </w:r>
      <w:r w:rsidR="00DE734C" w:rsidRPr="00C27748">
        <w:rPr>
          <w:rFonts w:ascii="Arial" w:hAnsi="Arial" w:cs="Arial"/>
          <w:sz w:val="22"/>
          <w:szCs w:val="22"/>
        </w:rPr>
        <w:t xml:space="preserve">, </w:t>
      </w:r>
      <w:r w:rsidR="00DE734C">
        <w:rPr>
          <w:rFonts w:ascii="Arial" w:hAnsi="Arial" w:cs="Arial"/>
          <w:sz w:val="22"/>
          <w:szCs w:val="22"/>
        </w:rPr>
        <w:t>Кыргызстан</w:t>
      </w:r>
      <w:r w:rsidR="00DE734C" w:rsidRPr="00C27748">
        <w:rPr>
          <w:rFonts w:ascii="Arial" w:hAnsi="Arial" w:cs="Arial"/>
          <w:sz w:val="22"/>
          <w:szCs w:val="22"/>
        </w:rPr>
        <w:t xml:space="preserve">, 6 </w:t>
      </w:r>
      <w:r w:rsidR="00C24E2C">
        <w:rPr>
          <w:rFonts w:ascii="Arial" w:hAnsi="Arial" w:cs="Arial"/>
          <w:sz w:val="22"/>
          <w:szCs w:val="22"/>
        </w:rPr>
        <w:t>контрольных</w:t>
      </w:r>
      <w:r w:rsidRPr="00C27748">
        <w:rPr>
          <w:rFonts w:ascii="Arial" w:hAnsi="Arial" w:cs="Arial"/>
          <w:sz w:val="22"/>
          <w:szCs w:val="22"/>
        </w:rPr>
        <w:t xml:space="preserve"> </w:t>
      </w:r>
      <w:r w:rsidRPr="005E6D40">
        <w:rPr>
          <w:rFonts w:ascii="Arial" w:hAnsi="Arial" w:cs="Arial"/>
          <w:sz w:val="22"/>
          <w:szCs w:val="22"/>
        </w:rPr>
        <w:t>поездок</w:t>
      </w:r>
      <w:r w:rsidRPr="00C27748">
        <w:rPr>
          <w:rFonts w:ascii="Arial" w:hAnsi="Arial" w:cs="Arial"/>
          <w:sz w:val="22"/>
          <w:szCs w:val="22"/>
        </w:rPr>
        <w:t xml:space="preserve"> </w:t>
      </w:r>
      <w:r w:rsidRPr="005E6D40">
        <w:rPr>
          <w:rFonts w:ascii="Arial" w:hAnsi="Arial" w:cs="Arial"/>
          <w:sz w:val="22"/>
          <w:szCs w:val="22"/>
        </w:rPr>
        <w:t>в</w:t>
      </w:r>
      <w:r w:rsidRPr="00C27748">
        <w:rPr>
          <w:rFonts w:ascii="Arial" w:hAnsi="Arial" w:cs="Arial"/>
          <w:sz w:val="22"/>
          <w:szCs w:val="22"/>
        </w:rPr>
        <w:t xml:space="preserve"> </w:t>
      </w:r>
      <w:r w:rsidRPr="005E6D40">
        <w:rPr>
          <w:rFonts w:ascii="Arial" w:hAnsi="Arial" w:cs="Arial"/>
          <w:sz w:val="22"/>
          <w:szCs w:val="22"/>
        </w:rPr>
        <w:t>разные</w:t>
      </w:r>
      <w:r w:rsidRPr="00C27748">
        <w:rPr>
          <w:rFonts w:ascii="Arial" w:hAnsi="Arial" w:cs="Arial"/>
          <w:sz w:val="22"/>
          <w:szCs w:val="22"/>
        </w:rPr>
        <w:t xml:space="preserve"> </w:t>
      </w:r>
      <w:r w:rsidRPr="005E6D40">
        <w:rPr>
          <w:rFonts w:ascii="Arial" w:hAnsi="Arial" w:cs="Arial"/>
          <w:sz w:val="22"/>
          <w:szCs w:val="22"/>
        </w:rPr>
        <w:t>регион</w:t>
      </w:r>
      <w:r w:rsidR="00C24E2C">
        <w:rPr>
          <w:rFonts w:ascii="Arial" w:hAnsi="Arial" w:cs="Arial"/>
          <w:sz w:val="22"/>
          <w:szCs w:val="22"/>
        </w:rPr>
        <w:t>ы</w:t>
      </w:r>
      <w:r w:rsidR="00C24E2C" w:rsidRPr="00C27748">
        <w:rPr>
          <w:rFonts w:ascii="Arial" w:hAnsi="Arial" w:cs="Arial"/>
          <w:sz w:val="22"/>
          <w:szCs w:val="22"/>
        </w:rPr>
        <w:t xml:space="preserve">, </w:t>
      </w:r>
      <w:r w:rsidR="00C24E2C">
        <w:rPr>
          <w:rFonts w:ascii="Arial" w:hAnsi="Arial" w:cs="Arial"/>
          <w:sz w:val="22"/>
          <w:szCs w:val="22"/>
        </w:rPr>
        <w:t>включая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две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поездки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в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Баткен</w:t>
      </w:r>
      <w:r w:rsidRPr="00C27748">
        <w:rPr>
          <w:rFonts w:ascii="Arial" w:hAnsi="Arial" w:cs="Arial"/>
          <w:sz w:val="22"/>
          <w:szCs w:val="22"/>
        </w:rPr>
        <w:t xml:space="preserve"> (4 </w:t>
      </w:r>
      <w:r w:rsidRPr="005E6D40">
        <w:rPr>
          <w:rFonts w:ascii="Arial" w:hAnsi="Arial" w:cs="Arial"/>
          <w:sz w:val="22"/>
          <w:szCs w:val="22"/>
        </w:rPr>
        <w:t>дня</w:t>
      </w:r>
      <w:r w:rsidRPr="00C27748">
        <w:rPr>
          <w:rFonts w:ascii="Arial" w:hAnsi="Arial" w:cs="Arial"/>
          <w:sz w:val="22"/>
          <w:szCs w:val="22"/>
        </w:rPr>
        <w:t xml:space="preserve">), </w:t>
      </w:r>
      <w:r w:rsidR="00C24E2C" w:rsidRPr="00C27748">
        <w:rPr>
          <w:rFonts w:ascii="Arial" w:hAnsi="Arial" w:cs="Arial"/>
          <w:sz w:val="22"/>
          <w:szCs w:val="22"/>
        </w:rPr>
        <w:t xml:space="preserve">2 </w:t>
      </w:r>
      <w:r w:rsidR="00C24E2C">
        <w:rPr>
          <w:rFonts w:ascii="Arial" w:hAnsi="Arial" w:cs="Arial"/>
          <w:sz w:val="22"/>
          <w:szCs w:val="22"/>
        </w:rPr>
        <w:t>поездки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в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Ош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и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Джалал</w:t>
      </w:r>
      <w:r w:rsidR="00C24E2C" w:rsidRPr="00C27748">
        <w:rPr>
          <w:rFonts w:ascii="Arial" w:hAnsi="Arial" w:cs="Arial"/>
          <w:sz w:val="22"/>
          <w:szCs w:val="22"/>
        </w:rPr>
        <w:t>-</w:t>
      </w:r>
      <w:r w:rsidR="00C24E2C">
        <w:rPr>
          <w:rFonts w:ascii="Arial" w:hAnsi="Arial" w:cs="Arial"/>
          <w:sz w:val="22"/>
          <w:szCs w:val="22"/>
        </w:rPr>
        <w:t>Абадскую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область</w:t>
      </w:r>
      <w:r w:rsidR="00C24E2C" w:rsidRPr="00C27748">
        <w:rPr>
          <w:rFonts w:ascii="Arial" w:hAnsi="Arial" w:cs="Arial"/>
          <w:sz w:val="22"/>
          <w:szCs w:val="22"/>
        </w:rPr>
        <w:t xml:space="preserve"> (4 </w:t>
      </w:r>
      <w:r w:rsidR="00C24E2C">
        <w:rPr>
          <w:rFonts w:ascii="Arial" w:hAnsi="Arial" w:cs="Arial"/>
          <w:sz w:val="22"/>
          <w:szCs w:val="22"/>
        </w:rPr>
        <w:t>дня</w:t>
      </w:r>
      <w:r w:rsidR="00C24E2C" w:rsidRPr="00C27748">
        <w:rPr>
          <w:rFonts w:ascii="Arial" w:hAnsi="Arial" w:cs="Arial"/>
          <w:sz w:val="22"/>
          <w:szCs w:val="22"/>
        </w:rPr>
        <w:t xml:space="preserve">), 1 </w:t>
      </w:r>
      <w:r w:rsidR="00C24E2C">
        <w:rPr>
          <w:rFonts w:ascii="Arial" w:hAnsi="Arial" w:cs="Arial"/>
          <w:sz w:val="22"/>
          <w:szCs w:val="22"/>
        </w:rPr>
        <w:t>поездку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в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Талас</w:t>
      </w:r>
      <w:r w:rsidR="00C24E2C" w:rsidRPr="00C27748">
        <w:rPr>
          <w:rFonts w:ascii="Arial" w:hAnsi="Arial" w:cs="Arial"/>
          <w:sz w:val="22"/>
          <w:szCs w:val="22"/>
        </w:rPr>
        <w:t xml:space="preserve"> (2 </w:t>
      </w:r>
      <w:r w:rsidR="00C24E2C">
        <w:rPr>
          <w:rFonts w:ascii="Arial" w:hAnsi="Arial" w:cs="Arial"/>
          <w:sz w:val="22"/>
          <w:szCs w:val="22"/>
        </w:rPr>
        <w:t>дня</w:t>
      </w:r>
      <w:r w:rsidR="00C24E2C" w:rsidRPr="00C27748">
        <w:rPr>
          <w:rFonts w:ascii="Arial" w:hAnsi="Arial" w:cs="Arial"/>
          <w:sz w:val="22"/>
          <w:szCs w:val="22"/>
        </w:rPr>
        <w:t xml:space="preserve">) </w:t>
      </w:r>
      <w:r w:rsidR="00C24E2C">
        <w:rPr>
          <w:rFonts w:ascii="Arial" w:hAnsi="Arial" w:cs="Arial"/>
          <w:sz w:val="22"/>
          <w:szCs w:val="22"/>
        </w:rPr>
        <w:t>и</w:t>
      </w:r>
      <w:r w:rsidR="00C24E2C" w:rsidRPr="00C27748">
        <w:rPr>
          <w:rFonts w:ascii="Arial" w:hAnsi="Arial" w:cs="Arial"/>
          <w:sz w:val="22"/>
          <w:szCs w:val="22"/>
        </w:rPr>
        <w:t xml:space="preserve"> 1 </w:t>
      </w:r>
      <w:r w:rsidR="00C24E2C">
        <w:rPr>
          <w:rFonts w:ascii="Arial" w:hAnsi="Arial" w:cs="Arial"/>
          <w:sz w:val="22"/>
          <w:szCs w:val="22"/>
        </w:rPr>
        <w:t>поездку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в</w:t>
      </w:r>
      <w:r w:rsidR="00C24E2C" w:rsidRPr="00C27748">
        <w:rPr>
          <w:rFonts w:ascii="Arial" w:hAnsi="Arial" w:cs="Arial"/>
          <w:sz w:val="22"/>
          <w:szCs w:val="22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Иссык</w:t>
      </w:r>
      <w:r w:rsidR="00C24E2C" w:rsidRPr="00C27748">
        <w:rPr>
          <w:rFonts w:ascii="Arial" w:hAnsi="Arial" w:cs="Arial"/>
          <w:sz w:val="22"/>
          <w:szCs w:val="22"/>
        </w:rPr>
        <w:t>-</w:t>
      </w:r>
      <w:r w:rsidR="00C24E2C">
        <w:rPr>
          <w:rFonts w:ascii="Arial" w:hAnsi="Arial" w:cs="Arial"/>
          <w:sz w:val="22"/>
          <w:szCs w:val="22"/>
        </w:rPr>
        <w:t>Ату</w:t>
      </w:r>
      <w:r w:rsidRPr="00C27748">
        <w:rPr>
          <w:rFonts w:ascii="Arial" w:hAnsi="Arial" w:cs="Arial"/>
          <w:sz w:val="22"/>
          <w:szCs w:val="22"/>
        </w:rPr>
        <w:t xml:space="preserve"> (1 </w:t>
      </w:r>
      <w:r w:rsidRPr="005E6D40">
        <w:rPr>
          <w:rFonts w:ascii="Arial" w:hAnsi="Arial" w:cs="Arial"/>
          <w:sz w:val="22"/>
          <w:szCs w:val="22"/>
        </w:rPr>
        <w:t>день</w:t>
      </w:r>
      <w:r w:rsidRPr="00C27748">
        <w:rPr>
          <w:rFonts w:ascii="Arial" w:hAnsi="Arial" w:cs="Arial"/>
          <w:sz w:val="22"/>
          <w:szCs w:val="22"/>
        </w:rPr>
        <w:t xml:space="preserve">). </w:t>
      </w:r>
      <w:r w:rsidR="00C24E2C">
        <w:rPr>
          <w:rFonts w:ascii="Arial" w:hAnsi="Arial" w:cs="Arial"/>
          <w:sz w:val="22"/>
          <w:szCs w:val="22"/>
        </w:rPr>
        <w:t>В</w:t>
      </w:r>
      <w:r w:rsidR="00C24E2C" w:rsidRPr="00C24E2C">
        <w:rPr>
          <w:rFonts w:ascii="Arial" w:hAnsi="Arial" w:cs="Arial"/>
          <w:sz w:val="22"/>
          <w:szCs w:val="22"/>
          <w:lang w:val="en-US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случае</w:t>
      </w:r>
      <w:r w:rsidR="00C24E2C" w:rsidRPr="00C24E2C">
        <w:rPr>
          <w:rFonts w:ascii="Arial" w:hAnsi="Arial" w:cs="Arial"/>
          <w:sz w:val="22"/>
          <w:szCs w:val="22"/>
          <w:lang w:val="en-US"/>
        </w:rPr>
        <w:t xml:space="preserve"> </w:t>
      </w:r>
      <w:r w:rsidR="00C24E2C">
        <w:rPr>
          <w:rFonts w:ascii="Arial" w:hAnsi="Arial" w:cs="Arial"/>
          <w:sz w:val="22"/>
          <w:szCs w:val="22"/>
        </w:rPr>
        <w:t>необходимости</w:t>
      </w:r>
      <w:r w:rsidR="00C24E2C" w:rsidRPr="00C24E2C">
        <w:rPr>
          <w:rFonts w:ascii="Arial" w:hAnsi="Arial" w:cs="Arial"/>
          <w:sz w:val="22"/>
          <w:szCs w:val="22"/>
          <w:lang w:val="en-US"/>
        </w:rPr>
        <w:t xml:space="preserve"> </w:t>
      </w:r>
      <w:r w:rsidR="00C24E2C" w:rsidRPr="005E6D40">
        <w:rPr>
          <w:rFonts w:ascii="Arial" w:hAnsi="Arial" w:cs="Arial"/>
          <w:sz w:val="22"/>
          <w:szCs w:val="22"/>
          <w:lang w:val="en-US"/>
        </w:rPr>
        <w:t xml:space="preserve">могут быть запланированы </w:t>
      </w:r>
      <w:r w:rsidR="00C24E2C">
        <w:rPr>
          <w:rFonts w:ascii="Arial" w:hAnsi="Arial" w:cs="Arial"/>
          <w:sz w:val="22"/>
          <w:szCs w:val="22"/>
        </w:rPr>
        <w:t>и д</w:t>
      </w:r>
      <w:r w:rsidRPr="005E6D40">
        <w:rPr>
          <w:rFonts w:ascii="Arial" w:hAnsi="Arial" w:cs="Arial"/>
          <w:sz w:val="22"/>
          <w:szCs w:val="22"/>
          <w:lang w:val="en-US"/>
        </w:rPr>
        <w:t>ругие поездки</w:t>
      </w:r>
      <w:r w:rsidR="00C24E2C" w:rsidRPr="00C24E2C">
        <w:rPr>
          <w:rFonts w:ascii="Arial" w:hAnsi="Arial" w:cs="Arial"/>
          <w:sz w:val="22"/>
          <w:szCs w:val="22"/>
          <w:lang w:val="en-US"/>
        </w:rPr>
        <w:t>.</w:t>
      </w:r>
      <w:r w:rsidRPr="005E6D4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8351D" w:rsidRPr="0078351D" w:rsidRDefault="0078351D" w:rsidP="0078351D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8D4A61" w:rsidRPr="00C27748" w:rsidRDefault="00C24E2C" w:rsidP="0078351D">
      <w:pPr>
        <w:pStyle w:val="ListParagraph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24E2C">
        <w:rPr>
          <w:rFonts w:ascii="Arial" w:eastAsia="Arial" w:hAnsi="Arial" w:cs="Arial"/>
          <w:sz w:val="22"/>
          <w:szCs w:val="22"/>
        </w:rPr>
        <w:t>Транспортные расходы не должны прев</w:t>
      </w:r>
      <w:r>
        <w:rPr>
          <w:rFonts w:ascii="Arial" w:eastAsia="Arial" w:hAnsi="Arial" w:cs="Arial"/>
          <w:sz w:val="22"/>
          <w:szCs w:val="22"/>
        </w:rPr>
        <w:t>ышать суммы, рекомендованные для сотрудников проектов</w:t>
      </w:r>
      <w:r w:rsidRPr="00C24E2C">
        <w:rPr>
          <w:rFonts w:ascii="Arial" w:eastAsia="Arial" w:hAnsi="Arial" w:cs="Arial"/>
          <w:sz w:val="22"/>
          <w:szCs w:val="22"/>
        </w:rPr>
        <w:t>, местных консультантов, экспертов и национа</w:t>
      </w:r>
      <w:r>
        <w:rPr>
          <w:rFonts w:ascii="Arial" w:eastAsia="Arial" w:hAnsi="Arial" w:cs="Arial"/>
          <w:sz w:val="22"/>
          <w:szCs w:val="22"/>
        </w:rPr>
        <w:t>льных партнеров по реализации</w:t>
      </w:r>
      <w:r w:rsidRPr="00C24E2C">
        <w:rPr>
          <w:rFonts w:ascii="Arial" w:eastAsia="Arial" w:hAnsi="Arial" w:cs="Arial"/>
          <w:sz w:val="22"/>
          <w:szCs w:val="22"/>
        </w:rPr>
        <w:t xml:space="preserve"> в соответствии с </w:t>
      </w:r>
      <w:r w:rsidR="00910664">
        <w:rPr>
          <w:rFonts w:ascii="Arial" w:eastAsia="Arial" w:hAnsi="Arial" w:cs="Arial"/>
          <w:sz w:val="22"/>
          <w:szCs w:val="22"/>
        </w:rPr>
        <w:t>Внутри</w:t>
      </w:r>
      <w:r>
        <w:rPr>
          <w:rFonts w:ascii="Arial" w:eastAsia="Arial" w:hAnsi="Arial" w:cs="Arial"/>
          <w:sz w:val="22"/>
          <w:szCs w:val="22"/>
        </w:rPr>
        <w:t xml:space="preserve">офисным </w:t>
      </w:r>
      <w:r w:rsidRPr="00C24E2C">
        <w:rPr>
          <w:rFonts w:ascii="Arial" w:eastAsia="Arial" w:hAnsi="Arial" w:cs="Arial"/>
          <w:sz w:val="22"/>
          <w:szCs w:val="22"/>
        </w:rPr>
        <w:t>меморандум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 w:rsidR="00910664">
        <w:rPr>
          <w:rFonts w:ascii="Arial" w:eastAsia="Arial" w:hAnsi="Arial" w:cs="Arial"/>
          <w:sz w:val="22"/>
          <w:szCs w:val="22"/>
        </w:rPr>
        <w:t xml:space="preserve">ООН </w:t>
      </w:r>
      <w:r>
        <w:rPr>
          <w:rFonts w:ascii="Arial" w:eastAsia="Arial" w:hAnsi="Arial" w:cs="Arial"/>
          <w:sz w:val="22"/>
          <w:szCs w:val="22"/>
        </w:rPr>
        <w:t>о</w:t>
      </w:r>
      <w:r w:rsidR="00910664">
        <w:rPr>
          <w:rFonts w:ascii="Arial" w:eastAsia="Arial" w:hAnsi="Arial" w:cs="Arial"/>
          <w:sz w:val="22"/>
          <w:szCs w:val="22"/>
        </w:rPr>
        <w:t xml:space="preserve"> суточных</w:t>
      </w:r>
      <w:r w:rsidRPr="00C24E2C">
        <w:rPr>
          <w:rFonts w:ascii="Arial" w:eastAsia="Arial" w:hAnsi="Arial" w:cs="Arial"/>
          <w:sz w:val="22"/>
          <w:szCs w:val="22"/>
        </w:rPr>
        <w:t xml:space="preserve"> в Кыргызстане.</w:t>
      </w:r>
    </w:p>
    <w:p w:rsidR="00E63FDF" w:rsidRPr="00C27748" w:rsidRDefault="00E63FDF" w:rsidP="0078351D">
      <w:pPr>
        <w:pStyle w:val="ListParagraph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910664" w:rsidRDefault="00910664" w:rsidP="0078351D">
      <w:pPr>
        <w:pStyle w:val="ListParagraph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В случае полевых поездок, </w:t>
      </w:r>
      <w:r w:rsidRPr="00910664">
        <w:rPr>
          <w:rFonts w:ascii="Arial" w:eastAsia="Arial" w:hAnsi="Arial" w:cs="Arial"/>
          <w:sz w:val="22"/>
          <w:szCs w:val="22"/>
        </w:rPr>
        <w:t>будет</w:t>
      </w:r>
      <w:r>
        <w:rPr>
          <w:rFonts w:ascii="Arial" w:eastAsia="Arial" w:hAnsi="Arial" w:cs="Arial"/>
          <w:sz w:val="22"/>
          <w:szCs w:val="22"/>
        </w:rPr>
        <w:t xml:space="preserve"> ожида</w:t>
      </w:r>
      <w:r w:rsidRPr="00910664"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ь</w:t>
      </w:r>
      <w:r w:rsidRPr="00910664">
        <w:rPr>
          <w:rFonts w:ascii="Arial" w:eastAsia="Arial" w:hAnsi="Arial" w:cs="Arial"/>
          <w:sz w:val="22"/>
          <w:szCs w:val="22"/>
        </w:rPr>
        <w:t>ся,</w:t>
      </w:r>
      <w:r>
        <w:rPr>
          <w:rFonts w:ascii="Arial" w:eastAsia="Arial" w:hAnsi="Arial" w:cs="Arial"/>
          <w:sz w:val="22"/>
          <w:szCs w:val="22"/>
        </w:rPr>
        <w:t xml:space="preserve"> что подрядчик </w:t>
      </w:r>
      <w:r w:rsidRPr="00910664">
        <w:rPr>
          <w:rFonts w:ascii="Arial" w:eastAsia="Arial" w:hAnsi="Arial" w:cs="Arial"/>
          <w:sz w:val="22"/>
          <w:szCs w:val="22"/>
        </w:rPr>
        <w:t>в течение десяти дней посл</w:t>
      </w:r>
      <w:r>
        <w:rPr>
          <w:rFonts w:ascii="Arial" w:eastAsia="Arial" w:hAnsi="Arial" w:cs="Arial"/>
          <w:sz w:val="22"/>
          <w:szCs w:val="22"/>
        </w:rPr>
        <w:t>е завершения конкретной поездки</w:t>
      </w:r>
      <w:r w:rsidRPr="0091066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представит ваучер на возмещение транспортных расходов соответствующему </w:t>
      </w:r>
      <w:r w:rsidRPr="00910664">
        <w:rPr>
          <w:rFonts w:ascii="Arial" w:eastAsia="Arial" w:hAnsi="Arial" w:cs="Arial"/>
          <w:sz w:val="22"/>
          <w:szCs w:val="22"/>
        </w:rPr>
        <w:t>менеджер</w:t>
      </w:r>
      <w:r>
        <w:rPr>
          <w:rFonts w:ascii="Arial" w:eastAsia="Arial" w:hAnsi="Arial" w:cs="Arial"/>
          <w:sz w:val="22"/>
          <w:szCs w:val="22"/>
        </w:rPr>
        <w:t>у по человеческим ресурсам / операционного отдела. Компенсация может быть проведена только</w:t>
      </w:r>
      <w:r w:rsidRPr="00910664">
        <w:rPr>
          <w:rFonts w:ascii="Arial" w:eastAsia="Arial" w:hAnsi="Arial" w:cs="Arial"/>
          <w:sz w:val="22"/>
          <w:szCs w:val="22"/>
        </w:rPr>
        <w:t xml:space="preserve"> если поездка был</w:t>
      </w:r>
      <w:r w:rsidR="0071397B">
        <w:rPr>
          <w:rFonts w:ascii="Arial" w:eastAsia="Arial" w:hAnsi="Arial" w:cs="Arial"/>
          <w:sz w:val="22"/>
          <w:szCs w:val="22"/>
        </w:rPr>
        <w:t>а должным образом утверждена</w:t>
      </w:r>
      <w:r w:rsidRPr="00910664">
        <w:rPr>
          <w:rFonts w:ascii="Arial" w:eastAsia="Arial" w:hAnsi="Arial" w:cs="Arial"/>
          <w:sz w:val="22"/>
          <w:szCs w:val="22"/>
        </w:rPr>
        <w:t xml:space="preserve"> уполномоченным руководите</w:t>
      </w:r>
      <w:r w:rsidR="0071397B">
        <w:rPr>
          <w:rFonts w:ascii="Arial" w:eastAsia="Arial" w:hAnsi="Arial" w:cs="Arial"/>
          <w:sz w:val="22"/>
          <w:szCs w:val="22"/>
        </w:rPr>
        <w:t>лем или главой офиса до поездки в письменной форме. Подрядчики несут ответственность за покрытие расходов</w:t>
      </w:r>
      <w:r w:rsidRPr="00910664">
        <w:rPr>
          <w:rFonts w:ascii="Arial" w:eastAsia="Arial" w:hAnsi="Arial" w:cs="Arial"/>
          <w:sz w:val="22"/>
          <w:szCs w:val="22"/>
        </w:rPr>
        <w:t xml:space="preserve"> на получени</w:t>
      </w:r>
      <w:r w:rsidR="0071397B">
        <w:rPr>
          <w:rFonts w:ascii="Arial" w:eastAsia="Arial" w:hAnsi="Arial" w:cs="Arial"/>
          <w:sz w:val="22"/>
          <w:szCs w:val="22"/>
        </w:rPr>
        <w:t>е визы и страховки на время поездки</w:t>
      </w:r>
      <w:r w:rsidRPr="00910664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8351D" w:rsidRPr="0071397B" w:rsidRDefault="0078351D" w:rsidP="0071397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71397B" w:rsidRDefault="005B2D9F" w:rsidP="0078351D">
      <w:pPr>
        <w:pStyle w:val="ListParagraph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Поездки, оплачиваемые</w:t>
      </w:r>
      <w:r w:rsidR="0071397B" w:rsidRPr="0071397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ЮНИСЕФ заранее,</w:t>
      </w:r>
      <w:r w:rsidR="0071397B" w:rsidRPr="0071397B">
        <w:rPr>
          <w:rFonts w:ascii="Arial" w:eastAsia="Arial" w:hAnsi="Arial" w:cs="Arial"/>
          <w:sz w:val="22"/>
          <w:szCs w:val="22"/>
        </w:rPr>
        <w:t xml:space="preserve"> и транспортные ра</w:t>
      </w:r>
      <w:r>
        <w:rPr>
          <w:rFonts w:ascii="Arial" w:eastAsia="Arial" w:hAnsi="Arial" w:cs="Arial"/>
          <w:sz w:val="22"/>
          <w:szCs w:val="22"/>
        </w:rPr>
        <w:t>сходы, возмещаемые после поездок, будут базироваться</w:t>
      </w:r>
      <w:r w:rsidR="0071397B" w:rsidRPr="0071397B">
        <w:rPr>
          <w:rFonts w:ascii="Arial" w:eastAsia="Arial" w:hAnsi="Arial" w:cs="Arial"/>
          <w:sz w:val="22"/>
          <w:szCs w:val="22"/>
        </w:rPr>
        <w:t xml:space="preserve"> на </w:t>
      </w:r>
      <w:r>
        <w:rPr>
          <w:rFonts w:ascii="Arial" w:eastAsia="Arial" w:hAnsi="Arial" w:cs="Arial"/>
          <w:sz w:val="22"/>
          <w:szCs w:val="22"/>
        </w:rPr>
        <w:t>стоимости поездок эконом-класса</w:t>
      </w:r>
      <w:r w:rsidR="0071397B" w:rsidRPr="0071397B">
        <w:rPr>
          <w:rFonts w:ascii="Arial" w:eastAsia="Arial" w:hAnsi="Arial" w:cs="Arial"/>
          <w:sz w:val="22"/>
          <w:szCs w:val="22"/>
        </w:rPr>
        <w:t>, независимо от продолжительности поездки, при условии</w:t>
      </w:r>
      <w:r>
        <w:rPr>
          <w:rFonts w:ascii="Arial" w:eastAsia="Arial" w:hAnsi="Arial" w:cs="Arial"/>
          <w:sz w:val="22"/>
          <w:szCs w:val="22"/>
        </w:rPr>
        <w:t>, что поездки бизнес-класса будут в качестве исключительной меры подлежать утверждению главой офиса / руководителем отделения</w:t>
      </w:r>
      <w:r w:rsidR="0071397B" w:rsidRPr="0071397B">
        <w:rPr>
          <w:rFonts w:ascii="Arial" w:eastAsia="Arial" w:hAnsi="Arial" w:cs="Arial"/>
          <w:sz w:val="22"/>
          <w:szCs w:val="22"/>
        </w:rPr>
        <w:t>, на</w:t>
      </w:r>
      <w:r>
        <w:rPr>
          <w:rFonts w:ascii="Arial" w:eastAsia="Arial" w:hAnsi="Arial" w:cs="Arial"/>
          <w:sz w:val="22"/>
          <w:szCs w:val="22"/>
        </w:rPr>
        <w:t>пример, по медицинским показаниям, при подтверждении</w:t>
      </w:r>
      <w:r w:rsidR="00151110">
        <w:rPr>
          <w:rFonts w:ascii="Arial" w:eastAsia="Arial" w:hAnsi="Arial" w:cs="Arial"/>
          <w:sz w:val="22"/>
          <w:szCs w:val="22"/>
        </w:rPr>
        <w:t xml:space="preserve"> от медицинской</w:t>
      </w:r>
      <w:r w:rsidR="0071397B" w:rsidRPr="0071397B">
        <w:rPr>
          <w:rFonts w:ascii="Arial" w:eastAsia="Arial" w:hAnsi="Arial" w:cs="Arial"/>
          <w:sz w:val="22"/>
          <w:szCs w:val="22"/>
        </w:rPr>
        <w:t xml:space="preserve"> служб</w:t>
      </w:r>
      <w:r w:rsidR="00151110">
        <w:rPr>
          <w:rFonts w:ascii="Arial" w:eastAsia="Arial" w:hAnsi="Arial" w:cs="Arial"/>
          <w:sz w:val="22"/>
          <w:szCs w:val="22"/>
        </w:rPr>
        <w:t>ы</w:t>
      </w:r>
      <w:r w:rsidR="0071397B" w:rsidRPr="0071397B">
        <w:rPr>
          <w:rFonts w:ascii="Arial" w:eastAsia="Arial" w:hAnsi="Arial" w:cs="Arial"/>
          <w:sz w:val="22"/>
          <w:szCs w:val="22"/>
        </w:rPr>
        <w:t xml:space="preserve"> ООН в Нью-Йорке. </w:t>
      </w:r>
      <w:r w:rsidR="0071397B">
        <w:rPr>
          <w:rFonts w:ascii="Arial" w:eastAsia="Arial" w:hAnsi="Arial" w:cs="Arial"/>
          <w:sz w:val="22"/>
          <w:szCs w:val="22"/>
        </w:rPr>
        <w:t xml:space="preserve"> </w:t>
      </w:r>
    </w:p>
    <w:p w:rsidR="00920A16" w:rsidRPr="00151110" w:rsidRDefault="0071397B" w:rsidP="00151110">
      <w:pPr>
        <w:pStyle w:val="ListParagraph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B2D9F">
        <w:rPr>
          <w:rFonts w:ascii="Arial" w:eastAsia="Arial" w:hAnsi="Arial" w:cs="Arial"/>
          <w:sz w:val="22"/>
          <w:szCs w:val="22"/>
        </w:rPr>
        <w:t xml:space="preserve"> </w:t>
      </w:r>
    </w:p>
    <w:p w:rsidR="006E0BB2" w:rsidRPr="00C27748" w:rsidRDefault="00151110" w:rsidP="00B8781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1110">
        <w:rPr>
          <w:rFonts w:ascii="Arial" w:hAnsi="Arial" w:cs="Arial"/>
          <w:b/>
          <w:sz w:val="22"/>
          <w:szCs w:val="22"/>
        </w:rPr>
        <w:t xml:space="preserve">Условия оплаты: </w:t>
      </w:r>
      <w:r w:rsidRPr="00151110">
        <w:rPr>
          <w:rFonts w:ascii="Arial" w:hAnsi="Arial" w:cs="Arial"/>
          <w:sz w:val="22"/>
          <w:szCs w:val="22"/>
        </w:rPr>
        <w:t xml:space="preserve">Услуги </w:t>
      </w:r>
      <w:r>
        <w:rPr>
          <w:rFonts w:ascii="Arial" w:hAnsi="Arial" w:cs="Arial"/>
          <w:sz w:val="22"/>
          <w:szCs w:val="22"/>
        </w:rPr>
        <w:t>к</w:t>
      </w:r>
      <w:r w:rsidRPr="00151110">
        <w:rPr>
          <w:rFonts w:ascii="Arial" w:hAnsi="Arial" w:cs="Arial"/>
          <w:sz w:val="22"/>
          <w:szCs w:val="22"/>
        </w:rPr>
        <w:t>онсультант</w:t>
      </w:r>
      <w:r>
        <w:rPr>
          <w:rFonts w:ascii="Arial" w:hAnsi="Arial" w:cs="Arial"/>
          <w:sz w:val="22"/>
          <w:szCs w:val="22"/>
        </w:rPr>
        <w:t>а будут о</w:t>
      </w:r>
      <w:r w:rsidRPr="00151110">
        <w:rPr>
          <w:rFonts w:ascii="Arial" w:hAnsi="Arial" w:cs="Arial"/>
          <w:sz w:val="22"/>
          <w:szCs w:val="22"/>
        </w:rPr>
        <w:t>плачиваться</w:t>
      </w:r>
      <w:r>
        <w:rPr>
          <w:rFonts w:ascii="Arial" w:hAnsi="Arial" w:cs="Arial"/>
          <w:sz w:val="22"/>
          <w:szCs w:val="22"/>
        </w:rPr>
        <w:t xml:space="preserve"> </w:t>
      </w:r>
      <w:r w:rsidRPr="00151110">
        <w:rPr>
          <w:rFonts w:ascii="Arial" w:hAnsi="Arial" w:cs="Arial"/>
          <w:sz w:val="22"/>
          <w:szCs w:val="22"/>
        </w:rPr>
        <w:t>на ежемесячной основе по представлению ежемесячных отчетов о ходе ра</w:t>
      </w:r>
      <w:r>
        <w:rPr>
          <w:rFonts w:ascii="Arial" w:hAnsi="Arial" w:cs="Arial"/>
          <w:sz w:val="22"/>
          <w:szCs w:val="22"/>
        </w:rPr>
        <w:t>бот, отражающих успешное достиже</w:t>
      </w:r>
      <w:r w:rsidRPr="00151110">
        <w:rPr>
          <w:rFonts w:ascii="Arial" w:hAnsi="Arial" w:cs="Arial"/>
          <w:sz w:val="22"/>
          <w:szCs w:val="22"/>
        </w:rPr>
        <w:t xml:space="preserve">ние вышеуказанных </w:t>
      </w:r>
      <w:r>
        <w:rPr>
          <w:rFonts w:ascii="Arial" w:hAnsi="Arial" w:cs="Arial"/>
          <w:sz w:val="22"/>
          <w:szCs w:val="22"/>
        </w:rPr>
        <w:t xml:space="preserve">ожидаемых </w:t>
      </w:r>
      <w:r w:rsidRPr="00151110">
        <w:rPr>
          <w:rFonts w:ascii="Arial" w:hAnsi="Arial" w:cs="Arial"/>
          <w:sz w:val="22"/>
          <w:szCs w:val="22"/>
        </w:rPr>
        <w:t>результатов</w:t>
      </w:r>
      <w:r>
        <w:rPr>
          <w:rFonts w:ascii="Arial" w:hAnsi="Arial" w:cs="Arial"/>
          <w:sz w:val="22"/>
          <w:szCs w:val="22"/>
        </w:rPr>
        <w:t>. Платежи будут осуществля</w:t>
      </w:r>
      <w:r w:rsidRPr="00151110">
        <w:rPr>
          <w:rFonts w:ascii="Arial" w:hAnsi="Arial" w:cs="Arial"/>
          <w:sz w:val="22"/>
          <w:szCs w:val="22"/>
        </w:rPr>
        <w:t>ться</w:t>
      </w:r>
      <w:r>
        <w:rPr>
          <w:rFonts w:ascii="Arial" w:hAnsi="Arial" w:cs="Arial"/>
          <w:sz w:val="22"/>
          <w:szCs w:val="22"/>
        </w:rPr>
        <w:t xml:space="preserve"> ежемесячно</w:t>
      </w:r>
      <w:r w:rsidRPr="00151110">
        <w:rPr>
          <w:rFonts w:ascii="Arial" w:hAnsi="Arial" w:cs="Arial"/>
          <w:sz w:val="22"/>
          <w:szCs w:val="22"/>
        </w:rPr>
        <w:t xml:space="preserve"> на основе р</w:t>
      </w:r>
      <w:r>
        <w:rPr>
          <w:rFonts w:ascii="Arial" w:hAnsi="Arial" w:cs="Arial"/>
          <w:sz w:val="22"/>
          <w:szCs w:val="22"/>
        </w:rPr>
        <w:t>езультатов. Консультант будет ото</w:t>
      </w:r>
      <w:r w:rsidRPr="00151110">
        <w:rPr>
          <w:rFonts w:ascii="Arial" w:hAnsi="Arial" w:cs="Arial"/>
          <w:sz w:val="22"/>
          <w:szCs w:val="22"/>
        </w:rPr>
        <w:t>бран на основе подхода</w:t>
      </w:r>
      <w:r>
        <w:rPr>
          <w:rFonts w:ascii="Arial" w:hAnsi="Arial" w:cs="Arial"/>
          <w:sz w:val="22"/>
          <w:szCs w:val="22"/>
        </w:rPr>
        <w:t xml:space="preserve"> «лучшее соотношение цена/качество»</w:t>
      </w:r>
      <w:r w:rsidRPr="001511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A27EB" w:rsidRPr="00C27748" w:rsidRDefault="00EA27EB" w:rsidP="00CE69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767E" w:rsidRPr="00920A16" w:rsidRDefault="00151110" w:rsidP="00B8781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Показатели эффективности</w:t>
      </w:r>
      <w:r w:rsidR="009C767E" w:rsidRPr="00920A16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9C767E" w:rsidRPr="00867329" w:rsidRDefault="00151110" w:rsidP="002B463A">
      <w:pPr>
        <w:spacing w:before="120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Работа</w:t>
      </w:r>
      <w:r w:rsidRPr="00151110">
        <w:rPr>
          <w:rFonts w:ascii="Arial" w:eastAsia="Arial" w:hAnsi="Arial" w:cs="Arial"/>
          <w:sz w:val="22"/>
          <w:szCs w:val="22"/>
        </w:rPr>
        <w:t xml:space="preserve"> консультанта будет оцениваться по следующим критериям: своевременность, ответственнос</w:t>
      </w:r>
      <w:r>
        <w:rPr>
          <w:rFonts w:ascii="Arial" w:eastAsia="Arial" w:hAnsi="Arial" w:cs="Arial"/>
          <w:sz w:val="22"/>
          <w:szCs w:val="22"/>
        </w:rPr>
        <w:t>ть, инициатива, коммуникация</w:t>
      </w:r>
      <w:r w:rsidRPr="00151110">
        <w:rPr>
          <w:rFonts w:ascii="Arial" w:eastAsia="Arial" w:hAnsi="Arial" w:cs="Arial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 xml:space="preserve"> качество </w:t>
      </w:r>
      <w:r w:rsidR="00AE336F">
        <w:rPr>
          <w:rFonts w:ascii="Arial" w:eastAsia="Arial" w:hAnsi="Arial" w:cs="Arial"/>
          <w:sz w:val="22"/>
          <w:szCs w:val="22"/>
        </w:rPr>
        <w:t>пр</w:t>
      </w:r>
      <w:r w:rsidR="00867329">
        <w:rPr>
          <w:rFonts w:ascii="Arial" w:eastAsia="Arial" w:hAnsi="Arial" w:cs="Arial"/>
          <w:sz w:val="22"/>
          <w:szCs w:val="22"/>
        </w:rPr>
        <w:t>едлож</w:t>
      </w:r>
      <w:r w:rsidR="00AE336F">
        <w:rPr>
          <w:rFonts w:ascii="Arial" w:eastAsia="Arial" w:hAnsi="Arial" w:cs="Arial"/>
          <w:sz w:val="22"/>
          <w:szCs w:val="22"/>
        </w:rPr>
        <w:t>енного продукта</w:t>
      </w:r>
      <w:r w:rsidRPr="00151110">
        <w:rPr>
          <w:rFonts w:ascii="Arial" w:eastAsia="Arial" w:hAnsi="Arial" w:cs="Arial"/>
          <w:sz w:val="22"/>
          <w:szCs w:val="22"/>
        </w:rPr>
        <w:t xml:space="preserve">. </w:t>
      </w:r>
    </w:p>
    <w:p w:rsidR="009C767E" w:rsidRPr="00867329" w:rsidRDefault="009C767E" w:rsidP="009C767E">
      <w:pPr>
        <w:rPr>
          <w:rFonts w:ascii="Arial" w:hAnsi="Arial" w:cs="Arial"/>
          <w:b/>
          <w:color w:val="0F243E"/>
          <w:sz w:val="22"/>
          <w:szCs w:val="22"/>
        </w:rPr>
      </w:pPr>
    </w:p>
    <w:p w:rsidR="009C767E" w:rsidRPr="00867329" w:rsidRDefault="009C767E" w:rsidP="009C767E">
      <w:pPr>
        <w:rPr>
          <w:rFonts w:ascii="Arial" w:hAnsi="Arial" w:cs="Arial"/>
          <w:b/>
          <w:color w:val="0F243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C767E" w:rsidRPr="00C27748" w:rsidTr="002701CA">
        <w:tc>
          <w:tcPr>
            <w:tcW w:w="10440" w:type="dxa"/>
            <w:shd w:val="pct25" w:color="auto" w:fill="auto"/>
          </w:tcPr>
          <w:p w:rsidR="009C767E" w:rsidRPr="00C27748" w:rsidRDefault="00C27748" w:rsidP="002701CA">
            <w:pPr>
              <w:outlineLvl w:val="1"/>
              <w:rPr>
                <w:rFonts w:ascii="Arial" w:hAnsi="Arial" w:cs="Arial"/>
                <w:b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Источник</w:t>
            </w:r>
            <w:r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финансирования</w:t>
            </w:r>
            <w:r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Справка</w:t>
            </w:r>
            <w:r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PBA</w:t>
            </w:r>
            <w:r w:rsidR="009C767E"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 </w:t>
            </w:r>
            <w:r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дата истечения срока действия</w:t>
            </w:r>
            <w:r w:rsidR="009C767E"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 xml:space="preserve"> </w:t>
            </w:r>
            <w:r w:rsidR="009C767E" w:rsidRPr="009C767E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PBA</w:t>
            </w:r>
            <w:r w:rsidR="009C767E" w:rsidRPr="00C27748">
              <w:rPr>
                <w:rFonts w:ascii="Arial" w:hAnsi="Arial" w:cs="Arial"/>
                <w:b/>
                <w:color w:val="17365D"/>
                <w:sz w:val="22"/>
                <w:szCs w:val="22"/>
              </w:rPr>
              <w:t>):</w:t>
            </w:r>
          </w:p>
        </w:tc>
      </w:tr>
      <w:tr w:rsidR="009C767E" w:rsidRPr="006B0D17" w:rsidTr="00042B6E">
        <w:trPr>
          <w:trHeight w:val="386"/>
        </w:trPr>
        <w:tc>
          <w:tcPr>
            <w:tcW w:w="10440" w:type="dxa"/>
          </w:tcPr>
          <w:p w:rsidR="001C370C" w:rsidRPr="00866A8D" w:rsidRDefault="006B0D17" w:rsidP="00C70751">
            <w:pPr>
              <w:outlineLvl w:val="1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Грант</w:t>
            </w:r>
            <w:r w:rsidR="0078351D" w:rsidRPr="006B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51D" w:rsidRPr="00FA21CD">
              <w:rPr>
                <w:rFonts w:ascii="Arial" w:hAnsi="Arial" w:cs="Arial"/>
                <w:sz w:val="22"/>
                <w:szCs w:val="22"/>
                <w:lang w:val="en-US"/>
              </w:rPr>
              <w:t>SC</w:t>
            </w:r>
            <w:r w:rsidR="0078351D" w:rsidRPr="006B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751" w:rsidRPr="006B0D17">
              <w:rPr>
                <w:rFonts w:ascii="Arial" w:hAnsi="Arial" w:cs="Arial"/>
                <w:sz w:val="22"/>
                <w:szCs w:val="22"/>
              </w:rPr>
              <w:t>170012</w:t>
            </w:r>
            <w:r w:rsidR="0078351D" w:rsidRPr="006B0D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70751" w:rsidRPr="006B0D17">
              <w:rPr>
                <w:rFonts w:ascii="Arial" w:hAnsi="Arial" w:cs="Arial"/>
                <w:sz w:val="22"/>
                <w:szCs w:val="22"/>
              </w:rPr>
              <w:t>30.06.2017 (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B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возможностью</w:t>
            </w:r>
            <w:r w:rsidRPr="006B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продления</w:t>
            </w:r>
            <w:r w:rsidRPr="006B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без</w:t>
            </w:r>
            <w:r w:rsidRPr="006B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финансовых последствий до</w:t>
            </w:r>
            <w:r w:rsidR="00C70751" w:rsidRPr="006B0D17">
              <w:rPr>
                <w:rFonts w:ascii="Arial" w:hAnsi="Arial" w:cs="Arial"/>
                <w:sz w:val="22"/>
                <w:szCs w:val="22"/>
              </w:rPr>
              <w:t xml:space="preserve"> 31/01/2018)</w:t>
            </w:r>
          </w:p>
        </w:tc>
      </w:tr>
    </w:tbl>
    <w:p w:rsidR="009C767E" w:rsidRPr="006B0D17" w:rsidRDefault="009C767E" w:rsidP="009C767E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987B74" w:rsidRDefault="00987B74" w:rsidP="009C767E">
      <w:pPr>
        <w:jc w:val="both"/>
        <w:rPr>
          <w:rFonts w:ascii="Arial" w:hAnsi="Arial" w:cs="Arial"/>
          <w:i/>
          <w:color w:val="17365D"/>
          <w:sz w:val="22"/>
          <w:szCs w:val="22"/>
          <w:u w:val="single"/>
          <w:lang w:eastAsia="en-US"/>
        </w:rPr>
      </w:pPr>
      <w:r w:rsidRPr="00987B74">
        <w:rPr>
          <w:rFonts w:ascii="Arial" w:hAnsi="Arial" w:cs="Arial"/>
          <w:i/>
          <w:color w:val="17365D"/>
          <w:sz w:val="22"/>
          <w:szCs w:val="22"/>
          <w:u w:val="single"/>
          <w:lang w:eastAsia="en-US"/>
        </w:rPr>
        <w:t>Примечание:</w:t>
      </w:r>
      <w:r w:rsidRPr="00987B74">
        <w:rPr>
          <w:rFonts w:ascii="Arial" w:hAnsi="Arial" w:cs="Arial"/>
          <w:i/>
          <w:color w:val="17365D"/>
          <w:sz w:val="22"/>
          <w:szCs w:val="22"/>
          <w:lang w:eastAsia="en-US"/>
        </w:rPr>
        <w:t xml:space="preserve"> Во всех случаях, консультанты могут получить оплату только после удовлетворительного завершения услуг. В случаях, когда оплата должна произвестись в виде единовременной выплаты, это может осуществиться только после момента завер</w:t>
      </w:r>
      <w:r w:rsidR="00D277A4">
        <w:rPr>
          <w:rFonts w:ascii="Arial" w:hAnsi="Arial" w:cs="Arial"/>
          <w:i/>
          <w:color w:val="17365D"/>
          <w:sz w:val="22"/>
          <w:szCs w:val="22"/>
          <w:lang w:eastAsia="en-US"/>
        </w:rPr>
        <w:t>шения оказания услуг к удовлетворению ЮНИСЕФ и документированного подтверждения</w:t>
      </w:r>
      <w:r w:rsidRPr="00987B74">
        <w:rPr>
          <w:rFonts w:ascii="Arial" w:hAnsi="Arial" w:cs="Arial"/>
          <w:i/>
          <w:color w:val="17365D"/>
          <w:sz w:val="22"/>
          <w:szCs w:val="22"/>
          <w:lang w:eastAsia="en-US"/>
        </w:rPr>
        <w:t xml:space="preserve"> на этот счет, и любой аванс единовременной выплаты не может превышать 30% от суммы. В случаях, когда оплата должна быть произведена в рассрочку, заключительная выплата </w:t>
      </w:r>
      <w:r w:rsidRPr="00987B74">
        <w:rPr>
          <w:rFonts w:ascii="Arial" w:hAnsi="Arial" w:cs="Arial"/>
          <w:b/>
          <w:i/>
          <w:color w:val="17365D"/>
          <w:sz w:val="22"/>
          <w:szCs w:val="22"/>
          <w:lang w:eastAsia="en-US"/>
        </w:rPr>
        <w:t>не</w:t>
      </w:r>
      <w:r>
        <w:rPr>
          <w:rFonts w:ascii="Arial" w:hAnsi="Arial" w:cs="Arial"/>
          <w:i/>
          <w:color w:val="17365D"/>
          <w:sz w:val="22"/>
          <w:szCs w:val="22"/>
          <w:lang w:eastAsia="en-US"/>
        </w:rPr>
        <w:t xml:space="preserve"> может быть менее</w:t>
      </w:r>
      <w:r w:rsidRPr="00987B74">
        <w:rPr>
          <w:rFonts w:ascii="Arial" w:hAnsi="Arial" w:cs="Arial"/>
          <w:i/>
          <w:color w:val="17365D"/>
          <w:sz w:val="22"/>
          <w:szCs w:val="22"/>
          <w:lang w:eastAsia="en-US"/>
        </w:rPr>
        <w:t xml:space="preserve"> десяти процентов (10%) от общей стоимости контракта, и будет выплачена только после завершения услуг </w:t>
      </w:r>
      <w:r w:rsidR="00D277A4">
        <w:rPr>
          <w:rFonts w:ascii="Arial" w:hAnsi="Arial" w:cs="Arial"/>
          <w:i/>
          <w:color w:val="17365D"/>
          <w:sz w:val="22"/>
          <w:szCs w:val="22"/>
          <w:lang w:eastAsia="en-US"/>
        </w:rPr>
        <w:t>к удовлетворению ЮНИСЕФ и документированного подтверждения</w:t>
      </w:r>
      <w:r w:rsidR="00D277A4" w:rsidRPr="00987B74">
        <w:rPr>
          <w:rFonts w:ascii="Arial" w:hAnsi="Arial" w:cs="Arial"/>
          <w:i/>
          <w:color w:val="17365D"/>
          <w:sz w:val="22"/>
          <w:szCs w:val="22"/>
          <w:lang w:eastAsia="en-US"/>
        </w:rPr>
        <w:t xml:space="preserve"> на этот счет</w:t>
      </w:r>
      <w:r w:rsidRPr="00987B74">
        <w:rPr>
          <w:rFonts w:ascii="Arial" w:hAnsi="Arial" w:cs="Arial"/>
          <w:i/>
          <w:color w:val="17365D"/>
          <w:sz w:val="22"/>
          <w:szCs w:val="22"/>
          <w:lang w:eastAsia="en-US"/>
        </w:rPr>
        <w:t>.</w:t>
      </w:r>
      <w:r>
        <w:rPr>
          <w:rFonts w:ascii="Arial" w:hAnsi="Arial" w:cs="Arial"/>
          <w:i/>
          <w:color w:val="17365D"/>
          <w:sz w:val="22"/>
          <w:szCs w:val="22"/>
          <w:u w:val="single"/>
          <w:lang w:eastAsia="en-US"/>
        </w:rPr>
        <w:t xml:space="preserve"> </w:t>
      </w:r>
    </w:p>
    <w:p w:rsidR="009C767E" w:rsidRPr="009C767E" w:rsidRDefault="009C767E" w:rsidP="009C767E">
      <w:pPr>
        <w:jc w:val="both"/>
        <w:rPr>
          <w:rFonts w:ascii="Arial" w:hAnsi="Arial" w:cs="Arial"/>
          <w:i/>
          <w:color w:val="17365D"/>
          <w:sz w:val="22"/>
          <w:szCs w:val="22"/>
          <w:lang w:val="en-US"/>
        </w:rPr>
      </w:pPr>
    </w:p>
    <w:tbl>
      <w:tblPr>
        <w:tblW w:w="10525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9"/>
        <w:gridCol w:w="8746"/>
      </w:tblGrid>
      <w:tr w:rsidR="009C767E" w:rsidRPr="00D156A7" w:rsidTr="002701CA">
        <w:trPr>
          <w:tblCellSpacing w:w="30" w:type="dxa"/>
        </w:trPr>
        <w:tc>
          <w:tcPr>
            <w:tcW w:w="1435" w:type="dxa"/>
            <w:shd w:val="clear" w:color="auto" w:fill="CCECFF"/>
            <w:vAlign w:val="center"/>
          </w:tcPr>
          <w:p w:rsidR="009C767E" w:rsidRPr="009C767E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Подготовлено</w:t>
            </w:r>
            <w:r w:rsidR="009C767E" w:rsidRPr="009C767E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8910" w:type="dxa"/>
            <w:shd w:val="clear" w:color="auto" w:fill="CCECFF"/>
            <w:vAlign w:val="center"/>
          </w:tcPr>
          <w:p w:rsidR="009C767E" w:rsidRPr="00D277A4" w:rsidRDefault="00D277A4" w:rsidP="00577CF2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Гулжигит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Эрматов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Программа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 xml:space="preserve"> «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Развитие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молодежи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и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подростков</w:t>
            </w:r>
            <w:r w:rsidRPr="00C27748">
              <w:rPr>
                <w:rFonts w:ascii="Arial" w:hAnsi="Arial" w:cs="Arial"/>
                <w:color w:val="17365D"/>
                <w:sz w:val="22"/>
                <w:szCs w:val="22"/>
              </w:rPr>
              <w:t>»</w:t>
            </w:r>
          </w:p>
        </w:tc>
      </w:tr>
      <w:tr w:rsidR="00577CF2" w:rsidRPr="00D277A4" w:rsidTr="002701CA">
        <w:trPr>
          <w:tblCellSpacing w:w="30" w:type="dxa"/>
        </w:trPr>
        <w:tc>
          <w:tcPr>
            <w:tcW w:w="1435" w:type="dxa"/>
            <w:shd w:val="clear" w:color="auto" w:fill="CCECFF"/>
            <w:vAlign w:val="center"/>
          </w:tcPr>
          <w:p w:rsidR="00577CF2" w:rsidRPr="009C767E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Просмотрено</w:t>
            </w:r>
            <w:r w:rsidR="00577CF2" w:rsidRPr="009C767E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8910" w:type="dxa"/>
            <w:shd w:val="clear" w:color="auto" w:fill="CCECFF"/>
            <w:vAlign w:val="center"/>
          </w:tcPr>
          <w:p w:rsidR="006E0BB2" w:rsidRPr="00D277A4" w:rsidRDefault="00D277A4" w:rsidP="00E2335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Вероника</w:t>
            </w:r>
            <w:r w:rsidRPr="00D277A4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Ващенко</w:t>
            </w:r>
            <w:r w:rsidRPr="00D277A4">
              <w:rPr>
                <w:rFonts w:ascii="Arial" w:hAnsi="Arial" w:cs="Arial"/>
                <w:color w:val="17365D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 xml:space="preserve"> Специалист по связям с общественностью</w:t>
            </w:r>
          </w:p>
        </w:tc>
      </w:tr>
      <w:tr w:rsidR="006B46E7" w:rsidRPr="00EA3883" w:rsidTr="002701CA">
        <w:trPr>
          <w:tblCellSpacing w:w="30" w:type="dxa"/>
        </w:trPr>
        <w:tc>
          <w:tcPr>
            <w:tcW w:w="1435" w:type="dxa"/>
            <w:shd w:val="clear" w:color="auto" w:fill="CCECFF"/>
            <w:vAlign w:val="center"/>
          </w:tcPr>
          <w:p w:rsidR="006B46E7" w:rsidRPr="009C767E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Просмотрено</w:t>
            </w:r>
            <w:r w:rsidR="006B46E7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8910" w:type="dxa"/>
            <w:shd w:val="clear" w:color="auto" w:fill="CCECFF"/>
            <w:vAlign w:val="center"/>
          </w:tcPr>
          <w:p w:rsidR="006B46E7" w:rsidRPr="00D277A4" w:rsidRDefault="00D277A4" w:rsidP="00CE6983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Жамиля Жусаева</w:t>
            </w:r>
            <w:r w:rsidR="00A3715D" w:rsidRPr="00D277A4">
              <w:rPr>
                <w:rFonts w:ascii="Arial" w:hAnsi="Arial" w:cs="Arial"/>
                <w:color w:val="17365D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17365D"/>
                <w:sz w:val="22"/>
                <w:szCs w:val="22"/>
              </w:rPr>
              <w:t>Менеджер операционного отдела</w:t>
            </w:r>
            <w:r w:rsidR="00A3715D" w:rsidRPr="00D277A4">
              <w:rPr>
                <w:rFonts w:ascii="Arial" w:hAnsi="Arial" w:cs="Arial"/>
                <w:color w:val="17365D"/>
                <w:sz w:val="22"/>
                <w:szCs w:val="22"/>
              </w:rPr>
              <w:t xml:space="preserve"> </w:t>
            </w:r>
          </w:p>
        </w:tc>
      </w:tr>
      <w:tr w:rsidR="009C767E" w:rsidRPr="00D277A4" w:rsidTr="002701CA">
        <w:trPr>
          <w:tblCellSpacing w:w="30" w:type="dxa"/>
        </w:trPr>
        <w:tc>
          <w:tcPr>
            <w:tcW w:w="1435" w:type="dxa"/>
            <w:shd w:val="clear" w:color="auto" w:fill="CCECFF"/>
            <w:vAlign w:val="center"/>
          </w:tcPr>
          <w:p w:rsidR="009C767E" w:rsidRPr="009C767E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Одобрено</w:t>
            </w:r>
            <w:r w:rsidR="009C767E" w:rsidRPr="009C767E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8910" w:type="dxa"/>
            <w:shd w:val="clear" w:color="auto" w:fill="CCECFF"/>
            <w:vAlign w:val="center"/>
          </w:tcPr>
          <w:p w:rsidR="009C767E" w:rsidRPr="00D277A4" w:rsidRDefault="00D277A4" w:rsidP="00577CF2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</w:rPr>
              <w:t>Рауль де Торси, Заместитель представителя</w:t>
            </w:r>
          </w:p>
        </w:tc>
      </w:tr>
      <w:tr w:rsidR="009C767E" w:rsidRPr="009C767E" w:rsidTr="002701CA">
        <w:trPr>
          <w:tblCellSpacing w:w="30" w:type="dxa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C767E" w:rsidRPr="009C767E" w:rsidRDefault="00D156A7" w:rsidP="002701CA">
            <w:pPr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17365D"/>
                <w:sz w:val="22"/>
                <w:szCs w:val="22"/>
              </w:rPr>
              <w:t>Дата</w:t>
            </w:r>
            <w:r w:rsidR="009C767E" w:rsidRPr="009C767E">
              <w:rPr>
                <w:rFonts w:ascii="Arial" w:hAnsi="Arial" w:cs="Arial"/>
                <w:b/>
                <w:color w:val="17365D"/>
                <w:sz w:val="22"/>
                <w:szCs w:val="22"/>
                <w:lang w:val="en-US"/>
              </w:rPr>
              <w:t>: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C767E" w:rsidRPr="009C767E" w:rsidRDefault="00CA767F" w:rsidP="00C70751">
            <w:pP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2</w:t>
            </w:r>
            <w:r w:rsidR="00D156A7">
              <w:rPr>
                <w:rFonts w:ascii="Arial" w:hAnsi="Arial" w:cs="Arial"/>
                <w:color w:val="17365D"/>
                <w:sz w:val="22"/>
                <w:szCs w:val="22"/>
              </w:rPr>
              <w:t xml:space="preserve"> марта </w:t>
            </w:r>
            <w:r w:rsidR="00B1302F">
              <w:rPr>
                <w:rFonts w:ascii="Arial" w:hAnsi="Arial" w:cs="Arial"/>
                <w:color w:val="17365D"/>
                <w:sz w:val="22"/>
                <w:szCs w:val="22"/>
                <w:lang w:val="en-US"/>
              </w:rPr>
              <w:t>2017</w:t>
            </w:r>
          </w:p>
        </w:tc>
      </w:tr>
    </w:tbl>
    <w:p w:rsidR="009C767E" w:rsidRPr="009C767E" w:rsidRDefault="009C767E" w:rsidP="009C767E">
      <w:pPr>
        <w:spacing w:after="120"/>
        <w:jc w:val="both"/>
        <w:rPr>
          <w:rFonts w:ascii="Arial" w:hAnsi="Arial" w:cs="Arial"/>
          <w:color w:val="17365D"/>
          <w:sz w:val="22"/>
          <w:szCs w:val="22"/>
          <w:lang w:val="en-US"/>
        </w:rPr>
      </w:pPr>
    </w:p>
    <w:sectPr w:rsidR="009C767E" w:rsidRPr="009C767E" w:rsidSect="00DA1720">
      <w:footerReference w:type="default" r:id="rId11"/>
      <w:pgSz w:w="11906" w:h="16838"/>
      <w:pgMar w:top="810" w:right="92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3D" w:rsidRDefault="001A583D" w:rsidP="00A37CC7">
      <w:r>
        <w:separator/>
      </w:r>
    </w:p>
  </w:endnote>
  <w:endnote w:type="continuationSeparator" w:id="0">
    <w:p w:rsidR="001A583D" w:rsidRDefault="001A583D" w:rsidP="00A3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829"/>
      <w:docPartObj>
        <w:docPartGallery w:val="Page Numbers (Bottom of Page)"/>
        <w:docPartUnique/>
      </w:docPartObj>
    </w:sdtPr>
    <w:sdtEndPr/>
    <w:sdtContent>
      <w:p w:rsidR="00151110" w:rsidRDefault="001A58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B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1110" w:rsidRDefault="00151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3D" w:rsidRDefault="001A583D" w:rsidP="00A37CC7">
      <w:r>
        <w:separator/>
      </w:r>
    </w:p>
  </w:footnote>
  <w:footnote w:type="continuationSeparator" w:id="0">
    <w:p w:rsidR="001A583D" w:rsidRDefault="001A583D" w:rsidP="00A3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32A3"/>
    <w:multiLevelType w:val="hybridMultilevel"/>
    <w:tmpl w:val="939C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0C8A"/>
    <w:multiLevelType w:val="hybridMultilevel"/>
    <w:tmpl w:val="55E8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1BCA"/>
    <w:multiLevelType w:val="multilevel"/>
    <w:tmpl w:val="C362F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21E393A"/>
    <w:multiLevelType w:val="hybridMultilevel"/>
    <w:tmpl w:val="57466964"/>
    <w:lvl w:ilvl="0" w:tplc="B4221E84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17C2A"/>
    <w:multiLevelType w:val="hybridMultilevel"/>
    <w:tmpl w:val="5CEC30C0"/>
    <w:lvl w:ilvl="0" w:tplc="A0464E6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46B"/>
    <w:rsid w:val="000167EA"/>
    <w:rsid w:val="00026601"/>
    <w:rsid w:val="00027C10"/>
    <w:rsid w:val="00041552"/>
    <w:rsid w:val="00042B6E"/>
    <w:rsid w:val="00050ECB"/>
    <w:rsid w:val="00063CF3"/>
    <w:rsid w:val="000825D0"/>
    <w:rsid w:val="000944A1"/>
    <w:rsid w:val="000A2173"/>
    <w:rsid w:val="000B157D"/>
    <w:rsid w:val="000C5257"/>
    <w:rsid w:val="000D1C71"/>
    <w:rsid w:val="000F435A"/>
    <w:rsid w:val="00107AA7"/>
    <w:rsid w:val="0011225D"/>
    <w:rsid w:val="00117527"/>
    <w:rsid w:val="00133334"/>
    <w:rsid w:val="0014348D"/>
    <w:rsid w:val="00151110"/>
    <w:rsid w:val="001545F1"/>
    <w:rsid w:val="001628D4"/>
    <w:rsid w:val="00162C72"/>
    <w:rsid w:val="001658AF"/>
    <w:rsid w:val="001661CD"/>
    <w:rsid w:val="00173489"/>
    <w:rsid w:val="00173D3A"/>
    <w:rsid w:val="001762A9"/>
    <w:rsid w:val="00182F11"/>
    <w:rsid w:val="001955E1"/>
    <w:rsid w:val="00195A0E"/>
    <w:rsid w:val="001A583D"/>
    <w:rsid w:val="001B7197"/>
    <w:rsid w:val="001C19BE"/>
    <w:rsid w:val="001C370C"/>
    <w:rsid w:val="001E133A"/>
    <w:rsid w:val="001E4973"/>
    <w:rsid w:val="001F3FBD"/>
    <w:rsid w:val="00203E11"/>
    <w:rsid w:val="002108EF"/>
    <w:rsid w:val="00211388"/>
    <w:rsid w:val="002124C6"/>
    <w:rsid w:val="00224E22"/>
    <w:rsid w:val="0023241F"/>
    <w:rsid w:val="00236918"/>
    <w:rsid w:val="002701CA"/>
    <w:rsid w:val="0027171A"/>
    <w:rsid w:val="00272CF7"/>
    <w:rsid w:val="00287492"/>
    <w:rsid w:val="00293453"/>
    <w:rsid w:val="002A0659"/>
    <w:rsid w:val="002B1E23"/>
    <w:rsid w:val="002B463A"/>
    <w:rsid w:val="002B5943"/>
    <w:rsid w:val="002B62D2"/>
    <w:rsid w:val="002B6760"/>
    <w:rsid w:val="002B6BEC"/>
    <w:rsid w:val="002D15C8"/>
    <w:rsid w:val="002D48D0"/>
    <w:rsid w:val="002D6626"/>
    <w:rsid w:val="002E0CBA"/>
    <w:rsid w:val="002E1476"/>
    <w:rsid w:val="002F6BAD"/>
    <w:rsid w:val="002F7070"/>
    <w:rsid w:val="00300915"/>
    <w:rsid w:val="00307328"/>
    <w:rsid w:val="00312CE4"/>
    <w:rsid w:val="00313484"/>
    <w:rsid w:val="00314172"/>
    <w:rsid w:val="00327FCF"/>
    <w:rsid w:val="00336CCF"/>
    <w:rsid w:val="003379E3"/>
    <w:rsid w:val="0034193C"/>
    <w:rsid w:val="00343E7E"/>
    <w:rsid w:val="003459C0"/>
    <w:rsid w:val="00346A7F"/>
    <w:rsid w:val="00354EF8"/>
    <w:rsid w:val="00360F24"/>
    <w:rsid w:val="00370ADD"/>
    <w:rsid w:val="00372A19"/>
    <w:rsid w:val="003753ED"/>
    <w:rsid w:val="00375BE1"/>
    <w:rsid w:val="003762BC"/>
    <w:rsid w:val="00380ED3"/>
    <w:rsid w:val="003874E8"/>
    <w:rsid w:val="00392DEF"/>
    <w:rsid w:val="00394105"/>
    <w:rsid w:val="003943B7"/>
    <w:rsid w:val="003B29D2"/>
    <w:rsid w:val="003E0A04"/>
    <w:rsid w:val="003E4018"/>
    <w:rsid w:val="003E438C"/>
    <w:rsid w:val="003F2648"/>
    <w:rsid w:val="003F27E8"/>
    <w:rsid w:val="00407E6D"/>
    <w:rsid w:val="00420E59"/>
    <w:rsid w:val="0042158E"/>
    <w:rsid w:val="00456B6B"/>
    <w:rsid w:val="00472533"/>
    <w:rsid w:val="00494FF5"/>
    <w:rsid w:val="004A271F"/>
    <w:rsid w:val="004B3D8E"/>
    <w:rsid w:val="004C0D89"/>
    <w:rsid w:val="004C5426"/>
    <w:rsid w:val="004C7DED"/>
    <w:rsid w:val="004D5695"/>
    <w:rsid w:val="004D6399"/>
    <w:rsid w:val="004F0A66"/>
    <w:rsid w:val="004F1737"/>
    <w:rsid w:val="004F22AE"/>
    <w:rsid w:val="00500AD1"/>
    <w:rsid w:val="00514E70"/>
    <w:rsid w:val="005304AB"/>
    <w:rsid w:val="00531F19"/>
    <w:rsid w:val="00536AC5"/>
    <w:rsid w:val="00544E29"/>
    <w:rsid w:val="00550834"/>
    <w:rsid w:val="00557E8F"/>
    <w:rsid w:val="00570B13"/>
    <w:rsid w:val="0057532D"/>
    <w:rsid w:val="00577CF2"/>
    <w:rsid w:val="005A0D57"/>
    <w:rsid w:val="005A2EC3"/>
    <w:rsid w:val="005A62D5"/>
    <w:rsid w:val="005A7EFC"/>
    <w:rsid w:val="005B0ADF"/>
    <w:rsid w:val="005B2D9F"/>
    <w:rsid w:val="005B5061"/>
    <w:rsid w:val="005D3C22"/>
    <w:rsid w:val="005E6D40"/>
    <w:rsid w:val="005F17D8"/>
    <w:rsid w:val="0061045E"/>
    <w:rsid w:val="00621CD7"/>
    <w:rsid w:val="006249EB"/>
    <w:rsid w:val="00632A59"/>
    <w:rsid w:val="00646B10"/>
    <w:rsid w:val="00650F5B"/>
    <w:rsid w:val="00657F63"/>
    <w:rsid w:val="00661651"/>
    <w:rsid w:val="00663478"/>
    <w:rsid w:val="0067514D"/>
    <w:rsid w:val="006832FD"/>
    <w:rsid w:val="00686C78"/>
    <w:rsid w:val="00693441"/>
    <w:rsid w:val="00693DCB"/>
    <w:rsid w:val="0069691A"/>
    <w:rsid w:val="006A0EA2"/>
    <w:rsid w:val="006B0D17"/>
    <w:rsid w:val="006B46E7"/>
    <w:rsid w:val="006C7D30"/>
    <w:rsid w:val="006D1806"/>
    <w:rsid w:val="006D7A0A"/>
    <w:rsid w:val="006D7B15"/>
    <w:rsid w:val="006E0965"/>
    <w:rsid w:val="006E0BB2"/>
    <w:rsid w:val="006E0D25"/>
    <w:rsid w:val="006E203B"/>
    <w:rsid w:val="006E798E"/>
    <w:rsid w:val="00710167"/>
    <w:rsid w:val="007118BC"/>
    <w:rsid w:val="0071397B"/>
    <w:rsid w:val="007229DC"/>
    <w:rsid w:val="00722D22"/>
    <w:rsid w:val="00735F2A"/>
    <w:rsid w:val="0074093C"/>
    <w:rsid w:val="00744B3B"/>
    <w:rsid w:val="007451C0"/>
    <w:rsid w:val="00747BFF"/>
    <w:rsid w:val="00752572"/>
    <w:rsid w:val="00756388"/>
    <w:rsid w:val="00756674"/>
    <w:rsid w:val="0076656E"/>
    <w:rsid w:val="00767776"/>
    <w:rsid w:val="00773311"/>
    <w:rsid w:val="0078005A"/>
    <w:rsid w:val="00782834"/>
    <w:rsid w:val="0078351D"/>
    <w:rsid w:val="0079189C"/>
    <w:rsid w:val="00791D9C"/>
    <w:rsid w:val="007A2216"/>
    <w:rsid w:val="007A2EF3"/>
    <w:rsid w:val="007B232F"/>
    <w:rsid w:val="007B5B1E"/>
    <w:rsid w:val="007E43CF"/>
    <w:rsid w:val="007F6112"/>
    <w:rsid w:val="00811C74"/>
    <w:rsid w:val="0081315E"/>
    <w:rsid w:val="00817607"/>
    <w:rsid w:val="00821D86"/>
    <w:rsid w:val="00824838"/>
    <w:rsid w:val="0082704E"/>
    <w:rsid w:val="00827E33"/>
    <w:rsid w:val="008308B0"/>
    <w:rsid w:val="0083669B"/>
    <w:rsid w:val="008453C8"/>
    <w:rsid w:val="00847875"/>
    <w:rsid w:val="00861FDC"/>
    <w:rsid w:val="00863336"/>
    <w:rsid w:val="008634EB"/>
    <w:rsid w:val="0086389F"/>
    <w:rsid w:val="00864AD3"/>
    <w:rsid w:val="00866A8D"/>
    <w:rsid w:val="00867329"/>
    <w:rsid w:val="0086784D"/>
    <w:rsid w:val="008767F0"/>
    <w:rsid w:val="00880E1E"/>
    <w:rsid w:val="00881DBD"/>
    <w:rsid w:val="00891C97"/>
    <w:rsid w:val="00897298"/>
    <w:rsid w:val="008A6698"/>
    <w:rsid w:val="008A6759"/>
    <w:rsid w:val="008B5A7A"/>
    <w:rsid w:val="008B6CE5"/>
    <w:rsid w:val="008D1E49"/>
    <w:rsid w:val="008D36AA"/>
    <w:rsid w:val="008D46AF"/>
    <w:rsid w:val="008D48F4"/>
    <w:rsid w:val="008D4A61"/>
    <w:rsid w:val="008E2E1D"/>
    <w:rsid w:val="008E2E62"/>
    <w:rsid w:val="008E4420"/>
    <w:rsid w:val="008E4509"/>
    <w:rsid w:val="008F16C4"/>
    <w:rsid w:val="008F4E23"/>
    <w:rsid w:val="009037F4"/>
    <w:rsid w:val="00905941"/>
    <w:rsid w:val="0090770C"/>
    <w:rsid w:val="00910664"/>
    <w:rsid w:val="00914691"/>
    <w:rsid w:val="00920A16"/>
    <w:rsid w:val="00932042"/>
    <w:rsid w:val="009444EA"/>
    <w:rsid w:val="009626D5"/>
    <w:rsid w:val="00963BE9"/>
    <w:rsid w:val="00967ABD"/>
    <w:rsid w:val="00973B10"/>
    <w:rsid w:val="00975A3C"/>
    <w:rsid w:val="00984AA9"/>
    <w:rsid w:val="009851E8"/>
    <w:rsid w:val="00987B74"/>
    <w:rsid w:val="0099088F"/>
    <w:rsid w:val="009940AE"/>
    <w:rsid w:val="0099705E"/>
    <w:rsid w:val="009A08A9"/>
    <w:rsid w:val="009A7605"/>
    <w:rsid w:val="009C767E"/>
    <w:rsid w:val="009D4E43"/>
    <w:rsid w:val="009D66DD"/>
    <w:rsid w:val="009F6212"/>
    <w:rsid w:val="009F6E21"/>
    <w:rsid w:val="00A01BC2"/>
    <w:rsid w:val="00A33812"/>
    <w:rsid w:val="00A3715D"/>
    <w:rsid w:val="00A37CC7"/>
    <w:rsid w:val="00A41908"/>
    <w:rsid w:val="00A47423"/>
    <w:rsid w:val="00A6162B"/>
    <w:rsid w:val="00A649AA"/>
    <w:rsid w:val="00A82E9B"/>
    <w:rsid w:val="00A912BB"/>
    <w:rsid w:val="00AA3918"/>
    <w:rsid w:val="00AB1326"/>
    <w:rsid w:val="00AB47C2"/>
    <w:rsid w:val="00AC4997"/>
    <w:rsid w:val="00AE1EB0"/>
    <w:rsid w:val="00AE336F"/>
    <w:rsid w:val="00AE5D5B"/>
    <w:rsid w:val="00B1302F"/>
    <w:rsid w:val="00B156BB"/>
    <w:rsid w:val="00B17F45"/>
    <w:rsid w:val="00B35169"/>
    <w:rsid w:val="00B37134"/>
    <w:rsid w:val="00B52108"/>
    <w:rsid w:val="00B54E9D"/>
    <w:rsid w:val="00B6189C"/>
    <w:rsid w:val="00B623E2"/>
    <w:rsid w:val="00B70C4D"/>
    <w:rsid w:val="00B7725A"/>
    <w:rsid w:val="00B82D40"/>
    <w:rsid w:val="00B87811"/>
    <w:rsid w:val="00B92A15"/>
    <w:rsid w:val="00B92E9D"/>
    <w:rsid w:val="00BA0703"/>
    <w:rsid w:val="00BA18AD"/>
    <w:rsid w:val="00BA1F22"/>
    <w:rsid w:val="00BA6F14"/>
    <w:rsid w:val="00BA761C"/>
    <w:rsid w:val="00BB64CF"/>
    <w:rsid w:val="00BC3BA1"/>
    <w:rsid w:val="00BC5321"/>
    <w:rsid w:val="00BD046B"/>
    <w:rsid w:val="00C03E7F"/>
    <w:rsid w:val="00C10F8E"/>
    <w:rsid w:val="00C24E2C"/>
    <w:rsid w:val="00C27748"/>
    <w:rsid w:val="00C431BA"/>
    <w:rsid w:val="00C44B28"/>
    <w:rsid w:val="00C47581"/>
    <w:rsid w:val="00C614CA"/>
    <w:rsid w:val="00C70751"/>
    <w:rsid w:val="00C70E0D"/>
    <w:rsid w:val="00C70E86"/>
    <w:rsid w:val="00C844A2"/>
    <w:rsid w:val="00C91817"/>
    <w:rsid w:val="00CA6A2A"/>
    <w:rsid w:val="00CA767F"/>
    <w:rsid w:val="00CB07CD"/>
    <w:rsid w:val="00CB2FF8"/>
    <w:rsid w:val="00CB50A2"/>
    <w:rsid w:val="00CC4138"/>
    <w:rsid w:val="00CD05F1"/>
    <w:rsid w:val="00CD442E"/>
    <w:rsid w:val="00CD44A0"/>
    <w:rsid w:val="00CE0353"/>
    <w:rsid w:val="00CE6983"/>
    <w:rsid w:val="00CF3837"/>
    <w:rsid w:val="00D156A7"/>
    <w:rsid w:val="00D214BF"/>
    <w:rsid w:val="00D277A4"/>
    <w:rsid w:val="00D357BE"/>
    <w:rsid w:val="00D4244A"/>
    <w:rsid w:val="00D5149C"/>
    <w:rsid w:val="00D622F1"/>
    <w:rsid w:val="00D66337"/>
    <w:rsid w:val="00DA1720"/>
    <w:rsid w:val="00DD6A7F"/>
    <w:rsid w:val="00DE533F"/>
    <w:rsid w:val="00DE734C"/>
    <w:rsid w:val="00DF5983"/>
    <w:rsid w:val="00E11ED1"/>
    <w:rsid w:val="00E1451C"/>
    <w:rsid w:val="00E17A18"/>
    <w:rsid w:val="00E23351"/>
    <w:rsid w:val="00E2493B"/>
    <w:rsid w:val="00E32E3A"/>
    <w:rsid w:val="00E33FFB"/>
    <w:rsid w:val="00E3683F"/>
    <w:rsid w:val="00E42147"/>
    <w:rsid w:val="00E45D48"/>
    <w:rsid w:val="00E61B19"/>
    <w:rsid w:val="00E62BC1"/>
    <w:rsid w:val="00E6312E"/>
    <w:rsid w:val="00E63FDF"/>
    <w:rsid w:val="00E831A9"/>
    <w:rsid w:val="00E849C9"/>
    <w:rsid w:val="00E913E3"/>
    <w:rsid w:val="00EA27EB"/>
    <w:rsid w:val="00EA3883"/>
    <w:rsid w:val="00EA70C2"/>
    <w:rsid w:val="00EB78E2"/>
    <w:rsid w:val="00ED4940"/>
    <w:rsid w:val="00ED65D1"/>
    <w:rsid w:val="00EE39A1"/>
    <w:rsid w:val="00EF15C0"/>
    <w:rsid w:val="00EF36C7"/>
    <w:rsid w:val="00F02E07"/>
    <w:rsid w:val="00F21E15"/>
    <w:rsid w:val="00F44AE2"/>
    <w:rsid w:val="00F45AAE"/>
    <w:rsid w:val="00F52D22"/>
    <w:rsid w:val="00F6454E"/>
    <w:rsid w:val="00F65ECB"/>
    <w:rsid w:val="00F67226"/>
    <w:rsid w:val="00F7426D"/>
    <w:rsid w:val="00F7477A"/>
    <w:rsid w:val="00F76858"/>
    <w:rsid w:val="00F772E3"/>
    <w:rsid w:val="00F8186C"/>
    <w:rsid w:val="00F81BFC"/>
    <w:rsid w:val="00F84BC1"/>
    <w:rsid w:val="00FA188B"/>
    <w:rsid w:val="00FC1E84"/>
    <w:rsid w:val="00FC6121"/>
    <w:rsid w:val="00FD2A38"/>
    <w:rsid w:val="00FD629D"/>
    <w:rsid w:val="00FE182F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7DAEF-0195-4712-8E54-6AD5C0CB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46B"/>
    <w:pPr>
      <w:spacing w:after="0" w:line="240" w:lineRule="auto"/>
    </w:pPr>
    <w:rPr>
      <w:rFonts w:eastAsia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D046B"/>
    <w:pPr>
      <w:ind w:left="720"/>
      <w:contextualSpacing/>
    </w:pPr>
  </w:style>
  <w:style w:type="paragraph" w:styleId="BodyText">
    <w:name w:val="Body Text"/>
    <w:basedOn w:val="Normal"/>
    <w:link w:val="BodyTextChar"/>
    <w:rsid w:val="004215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158E"/>
    <w:rPr>
      <w:rFonts w:eastAsia="Times New Roman"/>
      <w:lang w:val="ru-RU" w:eastAsia="ru-RU"/>
    </w:rPr>
  </w:style>
  <w:style w:type="paragraph" w:styleId="Title">
    <w:name w:val="Title"/>
    <w:basedOn w:val="Normal"/>
    <w:link w:val="TitleChar"/>
    <w:qFormat/>
    <w:rsid w:val="0042158E"/>
    <w:pPr>
      <w:jc w:val="center"/>
    </w:pPr>
    <w:rPr>
      <w:rFonts w:ascii="Arial" w:hAnsi="Arial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2158E"/>
    <w:rPr>
      <w:rFonts w:ascii="Arial" w:eastAsia="Times New Roman" w:hAnsi="Arial"/>
      <w:b/>
      <w:sz w:val="2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7A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7A0A"/>
    <w:rPr>
      <w:rFonts w:eastAsia="Times New Roman"/>
      <w:lang w:val="ru-RU" w:eastAsia="ru-RU"/>
    </w:rPr>
  </w:style>
  <w:style w:type="paragraph" w:customStyle="1" w:styleId="a">
    <w:name w:val="Заголовок"/>
    <w:basedOn w:val="Normal"/>
    <w:next w:val="Normal"/>
    <w:rsid w:val="00963BE9"/>
    <w:pPr>
      <w:keepNext/>
      <w:tabs>
        <w:tab w:val="left" w:pos="709"/>
      </w:tabs>
      <w:suppressAutoHyphens/>
      <w:spacing w:before="240" w:after="120" w:line="100" w:lineRule="atLeast"/>
      <w:jc w:val="center"/>
    </w:pPr>
    <w:rPr>
      <w:rFonts w:ascii="Arial" w:hAnsi="Arial" w:cs="Mangal"/>
      <w:b/>
      <w:sz w:val="22"/>
      <w:szCs w:val="28"/>
      <w:lang w:val="en-US" w:eastAsia="en-US"/>
    </w:rPr>
  </w:style>
  <w:style w:type="paragraph" w:customStyle="1" w:styleId="Default">
    <w:name w:val="Default"/>
    <w:rsid w:val="00F672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2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37CC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CC7"/>
    <w:rPr>
      <w:rFonts w:eastAsia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37CC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CC7"/>
    <w:rPr>
      <w:rFonts w:eastAsia="Times New Roman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9C767E"/>
    <w:rPr>
      <w:rFonts w:eastAsia="Batang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9C767E"/>
    <w:rPr>
      <w:rFonts w:eastAsia="Batang"/>
      <w:sz w:val="20"/>
      <w:szCs w:val="20"/>
      <w:lang w:val="ru-RU" w:eastAsia="ko-KR"/>
    </w:rPr>
  </w:style>
  <w:style w:type="character" w:styleId="FootnoteReference">
    <w:name w:val="footnote reference"/>
    <w:basedOn w:val="DefaultParagraphFont"/>
    <w:semiHidden/>
    <w:rsid w:val="009C767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1F19"/>
    <w:rPr>
      <w:color w:val="0000FF" w:themeColor="hyperlink"/>
      <w:u w:val="single"/>
    </w:rPr>
  </w:style>
  <w:style w:type="paragraph" w:customStyle="1" w:styleId="style1">
    <w:name w:val="style1"/>
    <w:basedOn w:val="Normal"/>
    <w:rsid w:val="00531F19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CF7"/>
    <w:rPr>
      <w:rFonts w:eastAsia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CF7"/>
    <w:rPr>
      <w:rFonts w:eastAsia="Times New Roman"/>
      <w:b/>
      <w:bCs/>
      <w:sz w:val="20"/>
      <w:szCs w:val="20"/>
      <w:lang w:val="ru-RU" w:eastAsia="ru-RU"/>
    </w:rPr>
  </w:style>
  <w:style w:type="character" w:customStyle="1" w:styleId="hps">
    <w:name w:val="hps"/>
    <w:basedOn w:val="DefaultParagraphFont"/>
    <w:rsid w:val="00B37134"/>
  </w:style>
  <w:style w:type="character" w:customStyle="1" w:styleId="Heading3Char">
    <w:name w:val="Heading 3 Char"/>
    <w:basedOn w:val="DefaultParagraphFont"/>
    <w:link w:val="Heading3"/>
    <w:uiPriority w:val="9"/>
    <w:semiHidden/>
    <w:rsid w:val="00AB47C2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paragraph" w:styleId="Revision">
    <w:name w:val="Revision"/>
    <w:hidden/>
    <w:uiPriority w:val="99"/>
    <w:semiHidden/>
    <w:rsid w:val="00D5149C"/>
    <w:pPr>
      <w:spacing w:after="0" w:line="240" w:lineRule="auto"/>
    </w:pPr>
    <w:rPr>
      <w:rFonts w:eastAsia="Times New Roman"/>
      <w:lang w:val="ru-RU" w:eastAsia="ru-RU"/>
    </w:rPr>
  </w:style>
  <w:style w:type="table" w:styleId="TableGrid">
    <w:name w:val="Table Grid"/>
    <w:basedOn w:val="TableNormal"/>
    <w:uiPriority w:val="59"/>
    <w:rsid w:val="0035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enie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aldar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nush.baldar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UNI111</b:Tag>
    <b:SourceType>DocumentFromInternetSite</b:SourceType>
    <b:Guid>{EB8330B1-E520-41A6-A62F-269A923456CF}</b:Guid>
    <b:Author>
      <b:Author>
        <b:Corporate>UNICEF</b:Corporate>
      </b:Author>
    </b:Author>
    <b:Title>Kyrgyzstan</b:Title>
    <b:InternetSiteTitle>UNICEF Kyrgyzstan</b:InternetSiteTitle>
    <b:YearAccessed>2011</b:YearAccessed>
    <b:MonthAccessed>May</b:MonthAccessed>
    <b:DayAccessed>22</b:DayAccessed>
    <b:URL>http://www.unicef.org/kyrgyzstan/ru/UNICEF.pdf</b:URL>
    <b:Year>2010</b:Year>
    <b:RefOrder>4</b:RefOrder>
  </b:Source>
</b:Sources>
</file>

<file path=customXml/itemProps1.xml><?xml version="1.0" encoding="utf-8"?>
<ds:datastoreItem xmlns:ds="http://schemas.openxmlformats.org/officeDocument/2006/customXml" ds:itemID="{69BFD600-15CB-4592-BC59-652A690B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</Company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UNICEF</dc:creator>
  <cp:lastModifiedBy>Gulzhigit Ermatov</cp:lastModifiedBy>
  <cp:revision>2</cp:revision>
  <cp:lastPrinted>2017-03-02T09:47:00Z</cp:lastPrinted>
  <dcterms:created xsi:type="dcterms:W3CDTF">2017-03-06T04:54:00Z</dcterms:created>
  <dcterms:modified xsi:type="dcterms:W3CDTF">2017-03-06T04:54:00Z</dcterms:modified>
</cp:coreProperties>
</file>