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C28" w:rsidRPr="002A56A4" w:rsidRDefault="001B7B62" w:rsidP="001B7B62">
      <w:pPr>
        <w:pStyle w:val="Heading3"/>
        <w:rPr>
          <w:sz w:val="28"/>
        </w:rPr>
      </w:pPr>
      <w:r w:rsidRPr="002A56A4">
        <w:rPr>
          <w:sz w:val="28"/>
        </w:rPr>
        <w:t xml:space="preserve">Expression of Interest </w:t>
      </w:r>
    </w:p>
    <w:p w:rsidR="001B7B62" w:rsidRPr="00B51AB8" w:rsidRDefault="00260D0F" w:rsidP="00A13C28">
      <w:pPr>
        <w:rPr>
          <w:sz w:val="18"/>
        </w:rPr>
      </w:pPr>
      <w:r>
        <w:rPr>
          <w:sz w:val="18"/>
        </w:rPr>
        <w:t>(T</w:t>
      </w:r>
      <w:r w:rsidR="001B7B62" w:rsidRPr="00B51AB8">
        <w:rPr>
          <w:sz w:val="18"/>
        </w:rPr>
        <w:t>o be submitted by the applicant along with CV and UN P11 form)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4410"/>
        <w:gridCol w:w="5336"/>
      </w:tblGrid>
      <w:tr w:rsidR="00B51AB8" w:rsidRPr="00B51AB8" w:rsidTr="00B51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:rsidR="001B7B62" w:rsidRPr="00B51AB8" w:rsidRDefault="001B7B62" w:rsidP="00C418AF">
            <w:pPr>
              <w:rPr>
                <w:b w:val="0"/>
                <w:color w:val="auto"/>
                <w:sz w:val="20"/>
                <w:szCs w:val="20"/>
              </w:rPr>
            </w:pPr>
            <w:r w:rsidRPr="00B51AB8">
              <w:rPr>
                <w:b w:val="0"/>
                <w:color w:val="auto"/>
                <w:sz w:val="20"/>
                <w:szCs w:val="20"/>
              </w:rPr>
              <w:t>Name</w:t>
            </w:r>
            <w:r w:rsidR="007D7C0D" w:rsidRPr="00B51AB8">
              <w:rPr>
                <w:b w:val="0"/>
                <w:color w:val="auto"/>
                <w:sz w:val="20"/>
                <w:szCs w:val="20"/>
              </w:rPr>
              <w:t xml:space="preserve"> of </w:t>
            </w:r>
            <w:r w:rsidR="00B51AB8" w:rsidRPr="00B51AB8">
              <w:rPr>
                <w:b w:val="0"/>
                <w:color w:val="auto"/>
                <w:sz w:val="20"/>
                <w:szCs w:val="20"/>
              </w:rPr>
              <w:t>Individual</w:t>
            </w:r>
            <w:r w:rsidRPr="00B51AB8">
              <w:rPr>
                <w:b w:val="0"/>
                <w:color w:val="auto"/>
                <w:sz w:val="20"/>
                <w:szCs w:val="20"/>
              </w:rPr>
              <w:tab/>
            </w:r>
          </w:p>
        </w:tc>
        <w:tc>
          <w:tcPr>
            <w:tcW w:w="5336" w:type="dxa"/>
          </w:tcPr>
          <w:p w:rsidR="001B7B62" w:rsidRPr="00B51AB8" w:rsidRDefault="001B7B62" w:rsidP="001B7B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51AB8" w:rsidRPr="00B51AB8" w:rsidTr="00B51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:rsidR="001B7B62" w:rsidRPr="00B51AB8" w:rsidRDefault="001B7B62" w:rsidP="001B7B62">
            <w:pPr>
              <w:rPr>
                <w:b w:val="0"/>
                <w:color w:val="auto"/>
                <w:sz w:val="20"/>
                <w:szCs w:val="20"/>
              </w:rPr>
            </w:pPr>
            <w:r w:rsidRPr="00B51AB8">
              <w:rPr>
                <w:b w:val="0"/>
                <w:color w:val="auto"/>
                <w:sz w:val="20"/>
                <w:szCs w:val="20"/>
              </w:rPr>
              <w:t>Email address</w:t>
            </w:r>
            <w:r w:rsidR="007D7C0D" w:rsidRPr="00B51AB8">
              <w:rPr>
                <w:b w:val="0"/>
                <w:color w:val="auto"/>
                <w:sz w:val="20"/>
                <w:szCs w:val="20"/>
              </w:rPr>
              <w:t xml:space="preserve"> and website</w:t>
            </w:r>
            <w:r w:rsidRPr="00B51AB8">
              <w:rPr>
                <w:b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5336" w:type="dxa"/>
          </w:tcPr>
          <w:p w:rsidR="001B7B62" w:rsidRPr="00B51AB8" w:rsidRDefault="001B7B62" w:rsidP="001B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51AB8" w:rsidRPr="00B51AB8" w:rsidTr="00B51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:rsidR="001B7B62" w:rsidRPr="00B51AB8" w:rsidRDefault="001B7B62" w:rsidP="001B7B62">
            <w:pPr>
              <w:rPr>
                <w:b w:val="0"/>
                <w:color w:val="auto"/>
                <w:sz w:val="20"/>
                <w:szCs w:val="20"/>
              </w:rPr>
            </w:pPr>
            <w:r w:rsidRPr="00B51AB8">
              <w:rPr>
                <w:b w:val="0"/>
                <w:color w:val="auto"/>
                <w:sz w:val="20"/>
                <w:szCs w:val="20"/>
              </w:rPr>
              <w:t>Languages:</w:t>
            </w:r>
          </w:p>
        </w:tc>
        <w:tc>
          <w:tcPr>
            <w:tcW w:w="5336" w:type="dxa"/>
          </w:tcPr>
          <w:p w:rsidR="001B7B62" w:rsidRPr="00B51AB8" w:rsidRDefault="001B7B62" w:rsidP="001B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51AB8" w:rsidRPr="00B51AB8" w:rsidTr="00B51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:rsidR="001B7B62" w:rsidRPr="00B51AB8" w:rsidRDefault="007D7C0D" w:rsidP="00C418AF">
            <w:pPr>
              <w:rPr>
                <w:b w:val="0"/>
                <w:color w:val="auto"/>
                <w:sz w:val="20"/>
                <w:szCs w:val="20"/>
              </w:rPr>
            </w:pPr>
            <w:r w:rsidRPr="00B51AB8">
              <w:rPr>
                <w:b w:val="0"/>
                <w:color w:val="auto"/>
                <w:sz w:val="20"/>
                <w:szCs w:val="20"/>
              </w:rPr>
              <w:t>Qualification</w:t>
            </w:r>
            <w:r w:rsidR="00C418AF">
              <w:rPr>
                <w:b w:val="0"/>
                <w:color w:val="auto"/>
                <w:sz w:val="20"/>
                <w:szCs w:val="20"/>
              </w:rPr>
              <w:t xml:space="preserve">s: </w:t>
            </w:r>
          </w:p>
        </w:tc>
        <w:tc>
          <w:tcPr>
            <w:tcW w:w="5336" w:type="dxa"/>
          </w:tcPr>
          <w:p w:rsidR="001B7B62" w:rsidRPr="00B51AB8" w:rsidRDefault="001B7B62" w:rsidP="001B7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51AB8" w:rsidRPr="00B51AB8" w:rsidTr="00B51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:rsidR="001B7B62" w:rsidRPr="00B51AB8" w:rsidRDefault="00C418AF" w:rsidP="00C418AF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 xml:space="preserve">Experience: </w:t>
            </w:r>
            <w:r w:rsidR="002E15E8">
              <w:rPr>
                <w:b w:val="0"/>
                <w:color w:val="auto"/>
                <w:sz w:val="20"/>
                <w:szCs w:val="20"/>
              </w:rPr>
              <w:t xml:space="preserve">Attach </w:t>
            </w:r>
            <w:r w:rsidR="00853C48">
              <w:rPr>
                <w:b w:val="0"/>
                <w:color w:val="auto"/>
                <w:sz w:val="20"/>
                <w:szCs w:val="20"/>
              </w:rPr>
              <w:t xml:space="preserve">one </w:t>
            </w:r>
            <w:r w:rsidR="002E15E8">
              <w:rPr>
                <w:b w:val="0"/>
                <w:color w:val="auto"/>
                <w:sz w:val="20"/>
                <w:szCs w:val="20"/>
              </w:rPr>
              <w:t>(</w:t>
            </w:r>
            <w:r w:rsidR="00853C48">
              <w:rPr>
                <w:b w:val="0"/>
                <w:color w:val="auto"/>
                <w:sz w:val="20"/>
                <w:szCs w:val="20"/>
              </w:rPr>
              <w:t>1</w:t>
            </w:r>
            <w:r w:rsidR="002E15E8">
              <w:rPr>
                <w:b w:val="0"/>
                <w:color w:val="auto"/>
                <w:sz w:val="20"/>
                <w:szCs w:val="20"/>
              </w:rPr>
              <w:t xml:space="preserve">) example of </w:t>
            </w:r>
            <w:r>
              <w:rPr>
                <w:b w:val="0"/>
                <w:color w:val="auto"/>
                <w:sz w:val="20"/>
                <w:szCs w:val="20"/>
              </w:rPr>
              <w:t xml:space="preserve">an evaluation conducted  </w:t>
            </w:r>
          </w:p>
        </w:tc>
        <w:tc>
          <w:tcPr>
            <w:tcW w:w="5336" w:type="dxa"/>
          </w:tcPr>
          <w:p w:rsidR="001B7B62" w:rsidRPr="00B51AB8" w:rsidRDefault="001B7B62" w:rsidP="001B7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:rsidR="001B7B62" w:rsidRDefault="001B7B62" w:rsidP="001B7B62"/>
    <w:p w:rsidR="001B7B62" w:rsidRDefault="001B7B62" w:rsidP="001B7B62">
      <w:r>
        <w:t xml:space="preserve">Q1: Please provide </w:t>
      </w:r>
      <w:r w:rsidR="00C5522C">
        <w:t>a parag</w:t>
      </w:r>
      <w:r w:rsidR="00D97385">
        <w:t xml:space="preserve">raph outlying your understanding </w:t>
      </w:r>
      <w:r w:rsidR="00F839B4">
        <w:t>of consultancy</w:t>
      </w:r>
    </w:p>
    <w:p w:rsidR="00B51AB8" w:rsidRDefault="00B51AB8" w:rsidP="001B7B62"/>
    <w:p w:rsidR="001B7B62" w:rsidRDefault="001B7B62" w:rsidP="001B7B62">
      <w:r>
        <w:t xml:space="preserve">Q2. Based on the </w:t>
      </w:r>
      <w:r w:rsidR="002A56A4">
        <w:t>attached ToR</w:t>
      </w:r>
      <w:r>
        <w:t xml:space="preserve">, </w:t>
      </w:r>
      <w:r w:rsidR="002A56A4">
        <w:t>do you feel that the tasks can be accomplished as per the outlined time frame? Are there any steps missing or additional considerations that would need to be taken into account?</w:t>
      </w:r>
    </w:p>
    <w:p w:rsidR="00B51AB8" w:rsidRDefault="00B51AB8" w:rsidP="001B7B62"/>
    <w:p w:rsidR="00B51AB8" w:rsidRDefault="007D7C0D" w:rsidP="001B7B62">
      <w:pPr>
        <w:rPr>
          <w:rFonts w:ascii="Calibri" w:hAnsi="Calibri" w:cs="Calibri"/>
          <w:color w:val="000000"/>
        </w:rPr>
      </w:pPr>
      <w:r>
        <w:t xml:space="preserve">Q3: </w:t>
      </w:r>
      <w:r w:rsidR="005C0CFA">
        <w:rPr>
          <w:rFonts w:ascii="Calibri" w:hAnsi="Calibri" w:cs="Calibri"/>
          <w:color w:val="000000"/>
        </w:rPr>
        <w:t xml:space="preserve">Please provide a comprehensive budget </w:t>
      </w:r>
      <w:r w:rsidR="003F0E4D">
        <w:rPr>
          <w:rFonts w:ascii="Calibri" w:hAnsi="Calibri" w:cs="Calibri"/>
          <w:color w:val="000000"/>
        </w:rPr>
        <w:t xml:space="preserve">proposal </w:t>
      </w:r>
      <w:r w:rsidR="005C0CFA">
        <w:rPr>
          <w:rFonts w:ascii="Calibri" w:hAnsi="Calibri" w:cs="Calibri"/>
          <w:color w:val="000000"/>
        </w:rPr>
        <w:t xml:space="preserve">for this consultancy </w:t>
      </w:r>
    </w:p>
    <w:p w:rsidR="00B51AB8" w:rsidRPr="00DF0A5E" w:rsidRDefault="00B51AB8" w:rsidP="001B7B62">
      <w:pPr>
        <w:rPr>
          <w:rFonts w:ascii="Calibri" w:hAnsi="Calibri" w:cs="Calibri"/>
          <w:color w:val="000000"/>
        </w:rPr>
      </w:pPr>
    </w:p>
    <w:p w:rsidR="001B7B62" w:rsidRDefault="007D7C0D" w:rsidP="001B7B62">
      <w:r>
        <w:t>Q4</w:t>
      </w:r>
      <w:r w:rsidR="001B7B62">
        <w:t xml:space="preserve">. The assignment is scheduled to start </w:t>
      </w:r>
      <w:r w:rsidR="00C418AF">
        <w:t>on the 1</w:t>
      </w:r>
      <w:r w:rsidR="00C418AF" w:rsidRPr="00C418AF">
        <w:rPr>
          <w:vertAlign w:val="superscript"/>
        </w:rPr>
        <w:t>st</w:t>
      </w:r>
      <w:r w:rsidR="00C418AF">
        <w:t xml:space="preserve"> of July,</w:t>
      </w:r>
      <w:bookmarkStart w:id="0" w:name="_GoBack"/>
      <w:bookmarkEnd w:id="0"/>
      <w:r w:rsidR="00C418AF">
        <w:t xml:space="preserve"> 2017</w:t>
      </w:r>
      <w:r w:rsidR="00F507AA">
        <w:t>.</w:t>
      </w:r>
      <w:r w:rsidR="002A56A4">
        <w:t xml:space="preserve"> </w:t>
      </w:r>
      <w:r w:rsidR="001B7B62">
        <w:t>Please indicate your availability</w:t>
      </w:r>
      <w:r w:rsidR="002A56A4">
        <w:t xml:space="preserve"> for this period.</w:t>
      </w:r>
    </w:p>
    <w:p w:rsidR="00363AD8" w:rsidRDefault="00363AD8" w:rsidP="001B7B62"/>
    <w:p w:rsidR="00363AD8" w:rsidRDefault="00363AD8" w:rsidP="001B7B62"/>
    <w:p w:rsidR="00363AD8" w:rsidRDefault="00363AD8" w:rsidP="001B7B62">
      <w:r>
        <w:t>PLEASE SUBMIT</w:t>
      </w:r>
    </w:p>
    <w:p w:rsidR="00363AD8" w:rsidRDefault="00363AD8" w:rsidP="00363AD8">
      <w:r w:rsidRPr="00363AD8">
        <w:rPr>
          <w:rFonts w:hint="eastAsia"/>
        </w:rPr>
        <w:t>□</w:t>
      </w:r>
      <w:r>
        <w:tab/>
        <w:t>Expression of Interest</w:t>
      </w:r>
    </w:p>
    <w:p w:rsidR="00363AD8" w:rsidRDefault="00363AD8" w:rsidP="00363AD8">
      <w:r w:rsidRPr="00363AD8">
        <w:rPr>
          <w:rFonts w:hint="eastAsia"/>
        </w:rPr>
        <w:t>□</w:t>
      </w:r>
      <w:r>
        <w:rPr>
          <w:rFonts w:hint="eastAsia"/>
        </w:rPr>
        <w:t xml:space="preserve"> </w:t>
      </w:r>
      <w:r>
        <w:tab/>
        <w:t>CV</w:t>
      </w:r>
      <w:r w:rsidR="00AC2444">
        <w:t xml:space="preserve"> and application letter </w:t>
      </w:r>
    </w:p>
    <w:p w:rsidR="00363AD8" w:rsidRDefault="00363AD8" w:rsidP="00363AD8">
      <w:r w:rsidRPr="00363AD8">
        <w:rPr>
          <w:rFonts w:hint="eastAsia"/>
        </w:rPr>
        <w:t>□</w:t>
      </w:r>
      <w:r>
        <w:tab/>
        <w:t xml:space="preserve">P 11 Form </w:t>
      </w:r>
    </w:p>
    <w:p w:rsidR="00363AD8" w:rsidRDefault="00AC2444" w:rsidP="00363AD8">
      <w:r w:rsidRPr="00AC2444">
        <w:rPr>
          <w:rFonts w:hint="eastAsia"/>
        </w:rPr>
        <w:t>□</w:t>
      </w:r>
      <w:r>
        <w:tab/>
      </w:r>
      <w:proofErr w:type="gramStart"/>
      <w:r w:rsidR="002F754C">
        <w:t>One</w:t>
      </w:r>
      <w:proofErr w:type="gramEnd"/>
      <w:r w:rsidR="002F754C">
        <w:t xml:space="preserve"> example</w:t>
      </w:r>
      <w:r>
        <w:t xml:space="preserve"> of </w:t>
      </w:r>
      <w:r w:rsidR="00C418AF">
        <w:t>an evaluation conducted</w:t>
      </w:r>
      <w:r>
        <w:t xml:space="preserve"> </w:t>
      </w:r>
      <w:r w:rsidR="00363AD8">
        <w:tab/>
      </w:r>
    </w:p>
    <w:sectPr w:rsidR="00363AD8" w:rsidSect="001B7B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62"/>
    <w:rsid w:val="000241D5"/>
    <w:rsid w:val="00064A95"/>
    <w:rsid w:val="00065C6B"/>
    <w:rsid w:val="000E0AC3"/>
    <w:rsid w:val="000E6944"/>
    <w:rsid w:val="00146D29"/>
    <w:rsid w:val="0019020D"/>
    <w:rsid w:val="001B7B62"/>
    <w:rsid w:val="001C2EF3"/>
    <w:rsid w:val="001D46E8"/>
    <w:rsid w:val="00217109"/>
    <w:rsid w:val="00260D0F"/>
    <w:rsid w:val="002A56A4"/>
    <w:rsid w:val="002E15E8"/>
    <w:rsid w:val="002F754C"/>
    <w:rsid w:val="00363AD8"/>
    <w:rsid w:val="003904B3"/>
    <w:rsid w:val="003948A1"/>
    <w:rsid w:val="003B4752"/>
    <w:rsid w:val="003F0E4D"/>
    <w:rsid w:val="005A1A1A"/>
    <w:rsid w:val="005C0CFA"/>
    <w:rsid w:val="005E050A"/>
    <w:rsid w:val="005F3545"/>
    <w:rsid w:val="0060579C"/>
    <w:rsid w:val="00740933"/>
    <w:rsid w:val="007D7C0D"/>
    <w:rsid w:val="00801E7C"/>
    <w:rsid w:val="00841AC6"/>
    <w:rsid w:val="0085192A"/>
    <w:rsid w:val="00853C48"/>
    <w:rsid w:val="008E3811"/>
    <w:rsid w:val="00A13C28"/>
    <w:rsid w:val="00AB04BF"/>
    <w:rsid w:val="00AC13E9"/>
    <w:rsid w:val="00AC2444"/>
    <w:rsid w:val="00AE293B"/>
    <w:rsid w:val="00B4772E"/>
    <w:rsid w:val="00B51AB8"/>
    <w:rsid w:val="00C20086"/>
    <w:rsid w:val="00C2537A"/>
    <w:rsid w:val="00C36010"/>
    <w:rsid w:val="00C418AF"/>
    <w:rsid w:val="00C5522C"/>
    <w:rsid w:val="00D37F34"/>
    <w:rsid w:val="00D97385"/>
    <w:rsid w:val="00DF0A5E"/>
    <w:rsid w:val="00E6206F"/>
    <w:rsid w:val="00F507AA"/>
    <w:rsid w:val="00F8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28D86-F11E-4172-99F3-5F68C21C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B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B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B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7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7B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B7B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B7B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1B7B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1B7B6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1B7B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C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E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E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Abheet J. Solomon</dc:creator>
  <cp:lastModifiedBy>Michael Gillis</cp:lastModifiedBy>
  <cp:revision>5</cp:revision>
  <cp:lastPrinted>2014-06-26T19:28:00Z</cp:lastPrinted>
  <dcterms:created xsi:type="dcterms:W3CDTF">2017-05-24T14:13:00Z</dcterms:created>
  <dcterms:modified xsi:type="dcterms:W3CDTF">2017-06-01T19:23:00Z</dcterms:modified>
</cp:coreProperties>
</file>