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78704" w14:textId="77777777" w:rsidR="00990471" w:rsidRPr="002B172F" w:rsidRDefault="00BE6A94" w:rsidP="001E117D">
      <w:pPr>
        <w:pStyle w:val="Default"/>
        <w:jc w:val="center"/>
        <w:rPr>
          <w:rFonts w:ascii="Times New Roman" w:hAnsi="Times New Roman" w:cs="Times New Roman"/>
          <w:b/>
        </w:rPr>
      </w:pPr>
      <w:r>
        <w:rPr>
          <w:rFonts w:ascii="Times New Roman" w:hAnsi="Times New Roman"/>
          <w:noProof/>
          <w:color w:val="auto"/>
        </w:rPr>
        <w:drawing>
          <wp:anchor distT="0" distB="0" distL="114300" distR="114300" simplePos="0" relativeHeight="251661312" behindDoc="0" locked="0" layoutInCell="1" allowOverlap="1" wp14:anchorId="7FA57414" wp14:editId="0963190E">
            <wp:simplePos x="0" y="0"/>
            <wp:positionH relativeFrom="column">
              <wp:posOffset>45620</wp:posOffset>
            </wp:positionH>
            <wp:positionV relativeFrom="paragraph">
              <wp:posOffset>-1139758</wp:posOffset>
            </wp:positionV>
            <wp:extent cx="1094873" cy="868680"/>
            <wp:effectExtent l="0" t="0" r="0" b="7620"/>
            <wp:wrapNone/>
            <wp:docPr id="1" name="Picture 1" descr="COAT_OF_ARMS_of_GU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GUY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025" cy="87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A5C" w:rsidRPr="002B172F">
        <w:rPr>
          <w:rFonts w:ascii="Times New Roman" w:eastAsia="Times New Roman" w:hAnsi="Times New Roman" w:cs="Times New Roman"/>
          <w:noProof/>
          <w:color w:val="auto"/>
        </w:rPr>
        <mc:AlternateContent>
          <mc:Choice Requires="wpg">
            <w:drawing>
              <wp:anchor distT="0" distB="0" distL="114300" distR="114300" simplePos="0" relativeHeight="251659264" behindDoc="0" locked="0" layoutInCell="1" allowOverlap="1" wp14:anchorId="39C4F63E" wp14:editId="54277F4A">
                <wp:simplePos x="0" y="0"/>
                <wp:positionH relativeFrom="column">
                  <wp:posOffset>4647353</wp:posOffset>
                </wp:positionH>
                <wp:positionV relativeFrom="paragraph">
                  <wp:posOffset>-1025525</wp:posOffset>
                </wp:positionV>
                <wp:extent cx="2211705" cy="526472"/>
                <wp:effectExtent l="0" t="0" r="0" b="6985"/>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526472"/>
                          <a:chOff x="7968" y="1332"/>
                          <a:chExt cx="3093" cy="648"/>
                        </a:xfrm>
                      </wpg:grpSpPr>
                      <pic:pic xmlns:pic="http://schemas.openxmlformats.org/drawingml/2006/picture">
                        <pic:nvPicPr>
                          <pic:cNvPr id="46" name="Picture 2" descr="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80" y="1332"/>
                            <a:ext cx="1881" cy="457"/>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5"/>
                        <wps:cNvSpPr txBox="1">
                          <a:spLocks noChangeArrowheads="1"/>
                        </wps:cNvSpPr>
                        <wps:spPr bwMode="auto">
                          <a:xfrm>
                            <a:off x="7968" y="1800"/>
                            <a:ext cx="306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D1220" w14:textId="77777777" w:rsidR="009C5F39" w:rsidRPr="00EC427B" w:rsidRDefault="009C5F39" w:rsidP="009C5F39">
                              <w:pPr>
                                <w:jc w:val="right"/>
                                <w:rPr>
                                  <w:rFonts w:ascii="Univers" w:hAnsi="Univers"/>
                                  <w:sz w:val="16"/>
                                  <w:szCs w:val="16"/>
                                </w:rPr>
                              </w:pPr>
                              <w:r>
                                <w:rPr>
                                  <w:rFonts w:ascii="Univers" w:hAnsi="Univers"/>
                                  <w:sz w:val="16"/>
                                  <w:szCs w:val="16"/>
                                </w:rPr>
                                <w:t xml:space="preserve">GUYANA and SURINAME </w:t>
                              </w:r>
                              <w:r w:rsidRPr="00EC427B">
                                <w:rPr>
                                  <w:rFonts w:ascii="Univers" w:hAnsi="Univers"/>
                                  <w:sz w:val="16"/>
                                  <w:szCs w:val="16"/>
                                </w:rPr>
                                <w:t>COUNTRY OFFICE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132A9" id="Group 6" o:spid="_x0000_s1026" style="position:absolute;left:0;text-align:left;margin-left:365.95pt;margin-top:-80.75pt;width:174.15pt;height:41.45pt;z-index:251659264" coordorigin="7968,1332" coordsize="309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_black" style="position:absolute;left:9180;top:1332;width:1881;height: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21u/EAAAA2wAAAA8AAABkcnMvZG93bnJldi54bWxEj8FqwzAQRO+B/oPYQi+hkRpKKI7lkAYC&#10;OZXWNaHHxdrYJtbKWEqs/n0VCPQ4zMwbJt9E24srjb5zrOFloUAQ18503GiovvfPbyB8QDbYOyYN&#10;v+RhUzzMcsyMm/iLrmVoRIKwz1BDG8KQSenrliz6hRuIk3dyo8WQ5NhIM+KU4LaXS6VW0mLHaaHF&#10;gXYt1efyYjWoQ/URS7WMtXtXn8edtT/z6aj102PcrkEEiuE/fG8fjIbXFdy+pB8g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21u/EAAAA2wAAAA8AAAAAAAAAAAAAAAAA&#10;nwIAAGRycy9kb3ducmV2LnhtbFBLBQYAAAAABAAEAPcAAACQAwAAAAA=&#10;">
                  <v:imagedata r:id="rId10" o:title="logo_black"/>
                </v:shape>
                <v:shapetype id="_x0000_t202" coordsize="21600,21600" o:spt="202" path="m,l,21600r21600,l21600,xe">
                  <v:stroke joinstyle="miter"/>
                  <v:path gradientshapeok="t" o:connecttype="rect"/>
                </v:shapetype>
                <v:shape id="Text Box 5" o:spid="_x0000_s1028" type="#_x0000_t202" style="position:absolute;left:7968;top:1800;width:30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9C5F39" w:rsidRPr="00EC427B" w:rsidRDefault="009C5F39" w:rsidP="009C5F39">
                        <w:pPr>
                          <w:jc w:val="right"/>
                          <w:rPr>
                            <w:rFonts w:ascii="Univers" w:hAnsi="Univers"/>
                            <w:sz w:val="16"/>
                            <w:szCs w:val="16"/>
                          </w:rPr>
                        </w:pPr>
                        <w:r>
                          <w:rPr>
                            <w:rFonts w:ascii="Univers" w:hAnsi="Univers"/>
                            <w:sz w:val="16"/>
                            <w:szCs w:val="16"/>
                          </w:rPr>
                          <w:t xml:space="preserve">GUYANA and SURINAME </w:t>
                        </w:r>
                        <w:r w:rsidRPr="00EC427B">
                          <w:rPr>
                            <w:rFonts w:ascii="Univers" w:hAnsi="Univers"/>
                            <w:sz w:val="16"/>
                            <w:szCs w:val="16"/>
                          </w:rPr>
                          <w:t>COUNTRY OFFICE</w:t>
                        </w:r>
                      </w:p>
                    </w:txbxContent>
                  </v:textbox>
                </v:shape>
              </v:group>
            </w:pict>
          </mc:Fallback>
        </mc:AlternateContent>
      </w:r>
      <w:r w:rsidR="00990471" w:rsidRPr="002B172F">
        <w:rPr>
          <w:rFonts w:ascii="Times New Roman" w:hAnsi="Times New Roman" w:cs="Times New Roman"/>
          <w:b/>
        </w:rPr>
        <w:t>Terms of Reference</w:t>
      </w:r>
    </w:p>
    <w:p w14:paraId="31B38051" w14:textId="77777777" w:rsidR="00DD0313" w:rsidRPr="002B172F" w:rsidRDefault="00DD0313" w:rsidP="00203A5C">
      <w:pPr>
        <w:pStyle w:val="Default"/>
        <w:jc w:val="center"/>
        <w:rPr>
          <w:rFonts w:ascii="Times New Roman" w:hAnsi="Times New Roman" w:cs="Times New Roman"/>
          <w:b/>
        </w:rPr>
      </w:pPr>
    </w:p>
    <w:p w14:paraId="4E4E716D" w14:textId="77777777" w:rsidR="00990471" w:rsidRPr="002B172F" w:rsidRDefault="00990471" w:rsidP="00203A5C">
      <w:pPr>
        <w:pStyle w:val="Default"/>
        <w:jc w:val="center"/>
        <w:rPr>
          <w:rFonts w:ascii="Times New Roman" w:hAnsi="Times New Roman" w:cs="Times New Roman"/>
          <w:b/>
        </w:rPr>
      </w:pPr>
      <w:r w:rsidRPr="002B172F">
        <w:rPr>
          <w:rFonts w:ascii="Times New Roman" w:hAnsi="Times New Roman" w:cs="Times New Roman"/>
          <w:b/>
        </w:rPr>
        <w:t xml:space="preserve">Evaluation of the Guyana </w:t>
      </w:r>
      <w:r w:rsidR="00893F95">
        <w:rPr>
          <w:rFonts w:ascii="Times New Roman" w:hAnsi="Times New Roman" w:cs="Times New Roman"/>
          <w:b/>
        </w:rPr>
        <w:t xml:space="preserve">Nursery Education </w:t>
      </w:r>
      <w:r w:rsidR="00893F95" w:rsidRPr="004F1CAD">
        <w:rPr>
          <w:rFonts w:ascii="Times New Roman" w:hAnsi="Times New Roman" w:cs="Times New Roman"/>
          <w:b/>
        </w:rPr>
        <w:t>Programme 2006</w:t>
      </w:r>
      <w:r w:rsidRPr="004F1CAD">
        <w:rPr>
          <w:rFonts w:ascii="Times New Roman" w:hAnsi="Times New Roman" w:cs="Times New Roman"/>
          <w:b/>
        </w:rPr>
        <w:t xml:space="preserve"> –</w:t>
      </w:r>
      <w:r w:rsidRPr="002B172F">
        <w:rPr>
          <w:rFonts w:ascii="Times New Roman" w:hAnsi="Times New Roman" w:cs="Times New Roman"/>
          <w:b/>
        </w:rPr>
        <w:t xml:space="preserve"> 201</w:t>
      </w:r>
      <w:r w:rsidR="003252DF" w:rsidRPr="002B172F">
        <w:rPr>
          <w:rFonts w:ascii="Times New Roman" w:hAnsi="Times New Roman" w:cs="Times New Roman"/>
          <w:b/>
        </w:rPr>
        <w:t>6</w:t>
      </w:r>
    </w:p>
    <w:p w14:paraId="32623FCF" w14:textId="77777777" w:rsidR="009C5F39" w:rsidRPr="002B172F" w:rsidRDefault="009C5F39" w:rsidP="009C5F39">
      <w:pPr>
        <w:spacing w:after="200" w:line="276" w:lineRule="auto"/>
        <w:rPr>
          <w:rFonts w:eastAsia="Times New Roman"/>
          <w:color w:val="auto"/>
          <w:sz w:val="24"/>
          <w:szCs w:val="24"/>
          <w:lang w:val="en-GB"/>
        </w:rPr>
      </w:pPr>
    </w:p>
    <w:tbl>
      <w:tblPr>
        <w:tblW w:w="0" w:type="auto"/>
        <w:tblLook w:val="01E0" w:firstRow="1" w:lastRow="1" w:firstColumn="1" w:lastColumn="1" w:noHBand="0" w:noVBand="0"/>
      </w:tblPr>
      <w:tblGrid>
        <w:gridCol w:w="1548"/>
        <w:gridCol w:w="8208"/>
      </w:tblGrid>
      <w:tr w:rsidR="009C5F39" w:rsidRPr="002B172F" w14:paraId="15854DE5" w14:textId="77777777" w:rsidTr="008F7AE1">
        <w:tc>
          <w:tcPr>
            <w:tcW w:w="9756" w:type="dxa"/>
            <w:gridSpan w:val="2"/>
            <w:shd w:val="clear" w:color="auto" w:fill="auto"/>
          </w:tcPr>
          <w:p w14:paraId="7E36C089" w14:textId="77777777" w:rsidR="009C5F39" w:rsidRPr="002B172F" w:rsidRDefault="009C5F39" w:rsidP="00183688">
            <w:pPr>
              <w:pBdr>
                <w:bottom w:val="single" w:sz="4" w:space="1" w:color="999999"/>
              </w:pBdr>
              <w:spacing w:after="200" w:line="276" w:lineRule="auto"/>
              <w:rPr>
                <w:rFonts w:eastAsia="Times New Roman"/>
                <w:color w:val="auto"/>
                <w:sz w:val="24"/>
                <w:szCs w:val="24"/>
                <w:lang w:val="en-GB"/>
              </w:rPr>
            </w:pPr>
            <w:r w:rsidRPr="002B172F">
              <w:rPr>
                <w:rFonts w:eastAsia="Times New Roman"/>
                <w:color w:val="auto"/>
                <w:sz w:val="24"/>
                <w:szCs w:val="24"/>
                <w:lang w:val="en-GB"/>
              </w:rPr>
              <w:t xml:space="preserve">Individual contract details: </w:t>
            </w:r>
          </w:p>
        </w:tc>
      </w:tr>
      <w:tr w:rsidR="009C5F39" w:rsidRPr="002B172F" w14:paraId="4156BF43" w14:textId="77777777" w:rsidTr="008F7AE1">
        <w:tc>
          <w:tcPr>
            <w:tcW w:w="1548" w:type="dxa"/>
            <w:shd w:val="clear" w:color="auto" w:fill="auto"/>
          </w:tcPr>
          <w:p w14:paraId="360A0310" w14:textId="77777777" w:rsidR="009C5F39" w:rsidRPr="002B172F" w:rsidRDefault="009C5F39" w:rsidP="008F7AE1">
            <w:pPr>
              <w:spacing w:after="200" w:line="276" w:lineRule="auto"/>
              <w:rPr>
                <w:rFonts w:eastAsia="Times New Roman"/>
                <w:color w:val="auto"/>
                <w:sz w:val="24"/>
                <w:szCs w:val="24"/>
                <w:lang w:val="en-GB"/>
              </w:rPr>
            </w:pPr>
            <w:r w:rsidRPr="002B172F">
              <w:rPr>
                <w:rFonts w:eastAsia="Times New Roman"/>
                <w:color w:val="auto"/>
                <w:sz w:val="24"/>
                <w:szCs w:val="24"/>
                <w:lang w:val="en-GB"/>
              </w:rPr>
              <w:t>Duration:</w:t>
            </w:r>
          </w:p>
        </w:tc>
        <w:tc>
          <w:tcPr>
            <w:tcW w:w="8208" w:type="dxa"/>
            <w:shd w:val="clear" w:color="auto" w:fill="auto"/>
          </w:tcPr>
          <w:p w14:paraId="3924517B" w14:textId="4AA2A2BE" w:rsidR="009C5F39" w:rsidRPr="002B172F" w:rsidRDefault="00867431" w:rsidP="00867431">
            <w:pPr>
              <w:spacing w:after="200" w:line="276" w:lineRule="auto"/>
              <w:rPr>
                <w:rFonts w:eastAsia="Times New Roman"/>
                <w:color w:val="auto"/>
                <w:sz w:val="24"/>
                <w:szCs w:val="24"/>
                <w:lang w:val="en-GB"/>
              </w:rPr>
            </w:pPr>
            <w:r>
              <w:rPr>
                <w:rFonts w:eastAsia="Times New Roman"/>
                <w:color w:val="auto"/>
                <w:sz w:val="24"/>
                <w:szCs w:val="24"/>
                <w:lang w:val="en-GB"/>
              </w:rPr>
              <w:t>Three Months (60</w:t>
            </w:r>
            <w:bookmarkStart w:id="0" w:name="_GoBack"/>
            <w:bookmarkEnd w:id="0"/>
            <w:r w:rsidR="009C5F39" w:rsidRPr="002B172F">
              <w:rPr>
                <w:rFonts w:eastAsia="Times New Roman"/>
                <w:color w:val="auto"/>
                <w:sz w:val="24"/>
                <w:szCs w:val="24"/>
                <w:lang w:val="en-GB"/>
              </w:rPr>
              <w:t xml:space="preserve"> Working days)</w:t>
            </w:r>
          </w:p>
        </w:tc>
      </w:tr>
      <w:tr w:rsidR="009C5F39" w:rsidRPr="002B172F" w14:paraId="6CE23193" w14:textId="77777777" w:rsidTr="008F7AE1">
        <w:trPr>
          <w:trHeight w:val="378"/>
        </w:trPr>
        <w:tc>
          <w:tcPr>
            <w:tcW w:w="1548" w:type="dxa"/>
            <w:shd w:val="clear" w:color="auto" w:fill="auto"/>
          </w:tcPr>
          <w:p w14:paraId="37F4568A" w14:textId="77777777" w:rsidR="009C5F39" w:rsidRPr="002B172F" w:rsidRDefault="009C5F39" w:rsidP="008F7AE1">
            <w:pPr>
              <w:spacing w:after="200" w:line="276" w:lineRule="auto"/>
              <w:rPr>
                <w:rFonts w:eastAsia="Times New Roman"/>
                <w:color w:val="auto"/>
                <w:sz w:val="24"/>
                <w:szCs w:val="24"/>
                <w:lang w:val="en-GB"/>
              </w:rPr>
            </w:pPr>
            <w:r w:rsidRPr="002B172F">
              <w:rPr>
                <w:rFonts w:eastAsia="Times New Roman"/>
                <w:color w:val="auto"/>
                <w:sz w:val="24"/>
                <w:szCs w:val="24"/>
                <w:lang w:val="en-GB"/>
              </w:rPr>
              <w:t>Location:</w:t>
            </w:r>
          </w:p>
        </w:tc>
        <w:tc>
          <w:tcPr>
            <w:tcW w:w="8208" w:type="dxa"/>
            <w:shd w:val="clear" w:color="auto" w:fill="auto"/>
          </w:tcPr>
          <w:p w14:paraId="33A8C6DF" w14:textId="77777777" w:rsidR="009C5F39" w:rsidRPr="002B172F" w:rsidRDefault="009C5F39" w:rsidP="008F7AE1">
            <w:pPr>
              <w:spacing w:after="200" w:line="276" w:lineRule="auto"/>
              <w:rPr>
                <w:rFonts w:eastAsia="Times New Roman"/>
                <w:color w:val="auto"/>
                <w:sz w:val="24"/>
                <w:szCs w:val="24"/>
                <w:lang w:val="en-GB"/>
              </w:rPr>
            </w:pPr>
            <w:r w:rsidRPr="002B172F">
              <w:rPr>
                <w:rFonts w:eastAsia="Times New Roman"/>
                <w:color w:val="auto"/>
                <w:sz w:val="24"/>
                <w:szCs w:val="24"/>
                <w:lang w:val="en-GB"/>
              </w:rPr>
              <w:t>Guyana</w:t>
            </w:r>
          </w:p>
        </w:tc>
      </w:tr>
      <w:tr w:rsidR="009C5F39" w:rsidRPr="002B172F" w14:paraId="3D4DA54B" w14:textId="77777777" w:rsidTr="008F7AE1">
        <w:tc>
          <w:tcPr>
            <w:tcW w:w="1548" w:type="dxa"/>
            <w:shd w:val="clear" w:color="auto" w:fill="auto"/>
          </w:tcPr>
          <w:p w14:paraId="3C94C911" w14:textId="77777777" w:rsidR="009C5F39" w:rsidRPr="002B172F" w:rsidRDefault="009C5F39" w:rsidP="008F7AE1">
            <w:pPr>
              <w:spacing w:after="200" w:line="276" w:lineRule="auto"/>
              <w:rPr>
                <w:rFonts w:eastAsia="Times New Roman"/>
                <w:color w:val="auto"/>
                <w:sz w:val="24"/>
                <w:szCs w:val="24"/>
                <w:lang w:val="en-GB"/>
              </w:rPr>
            </w:pPr>
            <w:r w:rsidRPr="002B172F">
              <w:rPr>
                <w:rFonts w:eastAsia="Times New Roman"/>
                <w:color w:val="auto"/>
                <w:sz w:val="24"/>
                <w:szCs w:val="24"/>
                <w:lang w:val="en-GB"/>
              </w:rPr>
              <w:t>Supervisor:</w:t>
            </w:r>
          </w:p>
        </w:tc>
        <w:tc>
          <w:tcPr>
            <w:tcW w:w="8208" w:type="dxa"/>
            <w:shd w:val="clear" w:color="auto" w:fill="auto"/>
          </w:tcPr>
          <w:p w14:paraId="32F263F9" w14:textId="77777777" w:rsidR="009C5F39" w:rsidRDefault="004E11B6" w:rsidP="008F7AE1">
            <w:pPr>
              <w:spacing w:after="200" w:line="276" w:lineRule="auto"/>
              <w:rPr>
                <w:rFonts w:eastAsia="Times New Roman"/>
                <w:color w:val="auto"/>
                <w:sz w:val="24"/>
                <w:szCs w:val="24"/>
                <w:lang w:val="en-GB"/>
              </w:rPr>
            </w:pPr>
            <w:r>
              <w:rPr>
                <w:rFonts w:eastAsia="Times New Roman"/>
                <w:color w:val="auto"/>
                <w:sz w:val="24"/>
                <w:szCs w:val="24"/>
                <w:lang w:val="en-GB"/>
              </w:rPr>
              <w:t xml:space="preserve">Monitoring and </w:t>
            </w:r>
            <w:r w:rsidR="00283366">
              <w:rPr>
                <w:rFonts w:eastAsia="Times New Roman"/>
                <w:color w:val="auto"/>
                <w:sz w:val="24"/>
                <w:szCs w:val="24"/>
                <w:lang w:val="en-GB"/>
              </w:rPr>
              <w:t>Evaluation</w:t>
            </w:r>
            <w:r>
              <w:rPr>
                <w:rFonts w:eastAsia="Times New Roman"/>
                <w:color w:val="auto"/>
                <w:sz w:val="24"/>
                <w:szCs w:val="24"/>
                <w:lang w:val="en-GB"/>
              </w:rPr>
              <w:t xml:space="preserve"> Specialist</w:t>
            </w:r>
          </w:p>
          <w:p w14:paraId="17F21649" w14:textId="77777777" w:rsidR="004E11B6" w:rsidRPr="002B172F" w:rsidRDefault="004E11B6" w:rsidP="008F7AE1">
            <w:pPr>
              <w:spacing w:after="200" w:line="276" w:lineRule="auto"/>
              <w:rPr>
                <w:rFonts w:eastAsia="Times New Roman"/>
                <w:color w:val="auto"/>
                <w:sz w:val="24"/>
                <w:szCs w:val="24"/>
                <w:lang w:val="en-GB"/>
              </w:rPr>
            </w:pPr>
          </w:p>
        </w:tc>
      </w:tr>
    </w:tbl>
    <w:p w14:paraId="66CAFF9E" w14:textId="77777777" w:rsidR="00990471" w:rsidRDefault="00995DBD" w:rsidP="00990471">
      <w:pPr>
        <w:pStyle w:val="Default"/>
        <w:rPr>
          <w:rFonts w:ascii="Times New Roman" w:hAnsi="Times New Roman" w:cs="Times New Roman"/>
          <w:b/>
        </w:rPr>
      </w:pPr>
      <w:r w:rsidRPr="002B172F">
        <w:rPr>
          <w:rFonts w:ascii="Times New Roman" w:hAnsi="Times New Roman" w:cs="Times New Roman"/>
          <w:b/>
        </w:rPr>
        <w:t>Background</w:t>
      </w:r>
    </w:p>
    <w:p w14:paraId="14BD3448" w14:textId="77777777" w:rsidR="00243711" w:rsidRDefault="00243711" w:rsidP="00990471">
      <w:pPr>
        <w:pStyle w:val="Default"/>
        <w:rPr>
          <w:rFonts w:ascii="Times New Roman" w:hAnsi="Times New Roman" w:cs="Times New Roman"/>
          <w:b/>
        </w:rPr>
      </w:pPr>
    </w:p>
    <w:p w14:paraId="398B6681" w14:textId="77777777" w:rsidR="00610D9B" w:rsidRPr="00F611BF" w:rsidRDefault="00381B73" w:rsidP="004E11B6">
      <w:pPr>
        <w:pStyle w:val="Default"/>
        <w:jc w:val="both"/>
        <w:rPr>
          <w:rFonts w:ascii="Times New Roman" w:hAnsi="Times New Roman" w:cs="Times New Roman"/>
        </w:rPr>
      </w:pPr>
      <w:r w:rsidRPr="002B172F">
        <w:rPr>
          <w:rFonts w:ascii="Times New Roman" w:hAnsi="Times New Roman" w:cs="Times New Roman"/>
        </w:rPr>
        <w:t xml:space="preserve">On September 13, </w:t>
      </w:r>
      <w:r w:rsidR="00995DBD" w:rsidRPr="002B172F">
        <w:rPr>
          <w:rFonts w:ascii="Times New Roman" w:hAnsi="Times New Roman" w:cs="Times New Roman"/>
        </w:rPr>
        <w:t>1976, the Government of Guyana introduced</w:t>
      </w:r>
      <w:r w:rsidRPr="002B172F">
        <w:rPr>
          <w:rFonts w:ascii="Times New Roman" w:hAnsi="Times New Roman" w:cs="Times New Roman"/>
        </w:rPr>
        <w:t xml:space="preserve"> an early stimulation </w:t>
      </w:r>
      <w:proofErr w:type="spellStart"/>
      <w:r w:rsidRPr="002B172F">
        <w:rPr>
          <w:rFonts w:ascii="Times New Roman" w:hAnsi="Times New Roman" w:cs="Times New Roman"/>
        </w:rPr>
        <w:t>programme</w:t>
      </w:r>
      <w:proofErr w:type="spellEnd"/>
      <w:r w:rsidRPr="002B172F">
        <w:rPr>
          <w:rFonts w:ascii="Times New Roman" w:hAnsi="Times New Roman" w:cs="Times New Roman"/>
        </w:rPr>
        <w:t xml:space="preserve"> for children ages three years nine </w:t>
      </w:r>
      <w:r w:rsidR="00BE7592" w:rsidRPr="002B172F">
        <w:rPr>
          <w:rFonts w:ascii="Times New Roman" w:hAnsi="Times New Roman" w:cs="Times New Roman"/>
        </w:rPr>
        <w:t xml:space="preserve">months </w:t>
      </w:r>
      <w:r w:rsidRPr="002B172F">
        <w:rPr>
          <w:rFonts w:ascii="Times New Roman" w:hAnsi="Times New Roman" w:cs="Times New Roman"/>
        </w:rPr>
        <w:t>to five years nine months.</w:t>
      </w:r>
      <w:r w:rsidR="00995DBD" w:rsidRPr="002B172F">
        <w:rPr>
          <w:rFonts w:ascii="Times New Roman" w:hAnsi="Times New Roman" w:cs="Times New Roman"/>
        </w:rPr>
        <w:t xml:space="preserve"> </w:t>
      </w:r>
      <w:r w:rsidR="007D6D53" w:rsidRPr="002B172F">
        <w:rPr>
          <w:rFonts w:ascii="Times New Roman" w:hAnsi="Times New Roman" w:cs="Times New Roman"/>
        </w:rPr>
        <w:t xml:space="preserve">This </w:t>
      </w:r>
      <w:proofErr w:type="spellStart"/>
      <w:r w:rsidR="007D6D53" w:rsidRPr="002B172F">
        <w:rPr>
          <w:rFonts w:ascii="Times New Roman" w:hAnsi="Times New Roman" w:cs="Times New Roman"/>
        </w:rPr>
        <w:t>programme</w:t>
      </w:r>
      <w:proofErr w:type="spellEnd"/>
      <w:r w:rsidR="007D6D53" w:rsidRPr="002B172F">
        <w:rPr>
          <w:rFonts w:ascii="Times New Roman" w:hAnsi="Times New Roman" w:cs="Times New Roman"/>
        </w:rPr>
        <w:t>, known as the</w:t>
      </w:r>
      <w:r w:rsidRPr="002B172F">
        <w:rPr>
          <w:rFonts w:ascii="Times New Roman" w:hAnsi="Times New Roman" w:cs="Times New Roman"/>
        </w:rPr>
        <w:t xml:space="preserve"> Guyana Nursery Education </w:t>
      </w:r>
      <w:r w:rsidR="00491333" w:rsidRPr="002B172F">
        <w:rPr>
          <w:rFonts w:ascii="Times New Roman" w:hAnsi="Times New Roman" w:cs="Times New Roman"/>
        </w:rPr>
        <w:t>Programme</w:t>
      </w:r>
      <w:r w:rsidR="00F611BF">
        <w:rPr>
          <w:rFonts w:ascii="Times New Roman" w:hAnsi="Times New Roman" w:cs="Times New Roman"/>
        </w:rPr>
        <w:t>,</w:t>
      </w:r>
      <w:r w:rsidR="00F611BF" w:rsidRPr="00F611BF">
        <w:rPr>
          <w:rFonts w:ascii="Times New Roman" w:hAnsi="Times New Roman" w:cs="Times New Roman"/>
        </w:rPr>
        <w:t xml:space="preserve"> </w:t>
      </w:r>
      <w:r w:rsidR="00F611BF" w:rsidRPr="002B172F">
        <w:rPr>
          <w:rFonts w:ascii="Times New Roman" w:hAnsi="Times New Roman" w:cs="Times New Roman"/>
        </w:rPr>
        <w:t>(GNEP</w:t>
      </w:r>
      <w:r w:rsidR="00F611BF">
        <w:rPr>
          <w:rFonts w:ascii="Times New Roman" w:hAnsi="Times New Roman" w:cs="Times New Roman"/>
        </w:rPr>
        <w:t>)</w:t>
      </w:r>
      <w:r w:rsidR="00E75622">
        <w:rPr>
          <w:rFonts w:ascii="Times New Roman" w:hAnsi="Times New Roman" w:cs="Times New Roman"/>
        </w:rPr>
        <w:t>, offered</w:t>
      </w:r>
      <w:r w:rsidR="00F611BF">
        <w:rPr>
          <w:rFonts w:ascii="Times New Roman" w:hAnsi="Times New Roman" w:cs="Times New Roman"/>
        </w:rPr>
        <w:t xml:space="preserve"> nationally and free</w:t>
      </w:r>
      <w:r w:rsidR="00F611BF" w:rsidRPr="00F611BF">
        <w:rPr>
          <w:rFonts w:ascii="Times New Roman" w:hAnsi="Times New Roman" w:cs="Times New Roman"/>
        </w:rPr>
        <w:t xml:space="preserve"> </w:t>
      </w:r>
      <w:r w:rsidR="00F611BF" w:rsidRPr="002B172F">
        <w:rPr>
          <w:rFonts w:ascii="Times New Roman" w:hAnsi="Times New Roman" w:cs="Times New Roman"/>
        </w:rPr>
        <w:t xml:space="preserve">across difficult terrain and multi-cultural </w:t>
      </w:r>
      <w:r w:rsidR="001D00FB" w:rsidRPr="002B172F">
        <w:rPr>
          <w:rFonts w:ascii="Times New Roman" w:hAnsi="Times New Roman" w:cs="Times New Roman"/>
        </w:rPr>
        <w:t>domains,</w:t>
      </w:r>
      <w:r w:rsidR="00F611BF">
        <w:rPr>
          <w:rFonts w:ascii="Times New Roman" w:hAnsi="Times New Roman" w:cs="Times New Roman"/>
        </w:rPr>
        <w:t xml:space="preserve"> </w:t>
      </w:r>
      <w:r w:rsidR="00F611BF" w:rsidRPr="002B172F">
        <w:rPr>
          <w:rFonts w:ascii="Times New Roman" w:hAnsi="Times New Roman" w:cs="Times New Roman"/>
        </w:rPr>
        <w:t>is a trail blazer in the Caribbean</w:t>
      </w:r>
      <w:r w:rsidR="00F611BF">
        <w:rPr>
          <w:rFonts w:ascii="Times New Roman" w:hAnsi="Times New Roman" w:cs="Times New Roman"/>
        </w:rPr>
        <w:t xml:space="preserve">.  </w:t>
      </w:r>
      <w:r w:rsidR="002B172F">
        <w:rPr>
          <w:rFonts w:ascii="Times New Roman" w:hAnsi="Times New Roman" w:cs="Times New Roman"/>
        </w:rPr>
        <w:t xml:space="preserve">Children </w:t>
      </w:r>
      <w:r w:rsidR="002B172F" w:rsidRPr="002B172F">
        <w:rPr>
          <w:rFonts w:ascii="Times New Roman" w:hAnsi="Times New Roman" w:cs="Times New Roman"/>
        </w:rPr>
        <w:t>spend</w:t>
      </w:r>
      <w:r w:rsidR="0025780C" w:rsidRPr="002B172F">
        <w:rPr>
          <w:rFonts w:ascii="Times New Roman" w:hAnsi="Times New Roman" w:cs="Times New Roman"/>
        </w:rPr>
        <w:t xml:space="preserve"> two years in a </w:t>
      </w:r>
      <w:proofErr w:type="spellStart"/>
      <w:r w:rsidR="0025780C" w:rsidRPr="002B172F">
        <w:rPr>
          <w:rFonts w:ascii="Times New Roman" w:hAnsi="Times New Roman" w:cs="Times New Roman"/>
        </w:rPr>
        <w:t>programme</w:t>
      </w:r>
      <w:proofErr w:type="spellEnd"/>
      <w:r w:rsidR="008D488C" w:rsidRPr="002B172F">
        <w:rPr>
          <w:rFonts w:ascii="Times New Roman" w:hAnsi="Times New Roman" w:cs="Times New Roman"/>
        </w:rPr>
        <w:t>, which the Ministry states, is</w:t>
      </w:r>
      <w:r w:rsidR="0025780C" w:rsidRPr="002B172F">
        <w:rPr>
          <w:rFonts w:ascii="Times New Roman" w:hAnsi="Times New Roman" w:cs="Times New Roman"/>
        </w:rPr>
        <w:t xml:space="preserve"> designed</w:t>
      </w:r>
      <w:r w:rsidR="008D488C" w:rsidRPr="002B172F">
        <w:rPr>
          <w:rFonts w:ascii="Times New Roman" w:hAnsi="Times New Roman" w:cs="Times New Roman"/>
        </w:rPr>
        <w:t xml:space="preserve"> to effect the development of their socialization and their intellectual and psychomotor skills through curriculum activities which are based mostly on child development rather than subject matter discipline.  The </w:t>
      </w:r>
      <w:proofErr w:type="spellStart"/>
      <w:r w:rsidR="008D488C" w:rsidRPr="002B172F">
        <w:rPr>
          <w:rFonts w:ascii="Times New Roman" w:hAnsi="Times New Roman" w:cs="Times New Roman"/>
        </w:rPr>
        <w:t>programme</w:t>
      </w:r>
      <w:proofErr w:type="spellEnd"/>
      <w:r w:rsidR="008D488C" w:rsidRPr="002B172F">
        <w:rPr>
          <w:rFonts w:ascii="Times New Roman" w:hAnsi="Times New Roman" w:cs="Times New Roman"/>
        </w:rPr>
        <w:t xml:space="preserve"> is delivered in discrete nursery schools and in primary schools with nursery classes.</w:t>
      </w:r>
      <w:r w:rsidR="002B172F">
        <w:rPr>
          <w:rFonts w:ascii="Times New Roman" w:hAnsi="Times New Roman" w:cs="Times New Roman"/>
        </w:rPr>
        <w:t xml:space="preserve">  Thirty eight years after </w:t>
      </w:r>
      <w:r w:rsidR="00F611BF">
        <w:rPr>
          <w:rFonts w:ascii="Times New Roman" w:hAnsi="Times New Roman" w:cs="Times New Roman"/>
        </w:rPr>
        <w:t>its</w:t>
      </w:r>
      <w:r w:rsidR="002B172F">
        <w:rPr>
          <w:rFonts w:ascii="Times New Roman" w:hAnsi="Times New Roman" w:cs="Times New Roman"/>
        </w:rPr>
        <w:t xml:space="preserve"> implementation</w:t>
      </w:r>
      <w:r w:rsidR="002B172F" w:rsidRPr="002B172F">
        <w:rPr>
          <w:rFonts w:ascii="Times New Roman" w:hAnsi="Times New Roman" w:cs="Times New Roman"/>
        </w:rPr>
        <w:t xml:space="preserve"> </w:t>
      </w:r>
      <w:r w:rsidR="002B172F">
        <w:rPr>
          <w:rFonts w:ascii="Times New Roman" w:hAnsi="Times New Roman" w:cs="Times New Roman"/>
        </w:rPr>
        <w:t xml:space="preserve">– in September 2014 </w:t>
      </w:r>
      <w:r w:rsidR="00F611BF">
        <w:rPr>
          <w:rFonts w:ascii="Times New Roman" w:hAnsi="Times New Roman" w:cs="Times New Roman"/>
        </w:rPr>
        <w:t>- the</w:t>
      </w:r>
      <w:r w:rsidR="002B172F">
        <w:rPr>
          <w:rFonts w:ascii="Times New Roman" w:hAnsi="Times New Roman" w:cs="Times New Roman"/>
        </w:rPr>
        <w:t xml:space="preserve"> </w:t>
      </w:r>
      <w:r w:rsidR="00F611BF">
        <w:rPr>
          <w:rFonts w:ascii="Times New Roman" w:hAnsi="Times New Roman" w:cs="Times New Roman"/>
        </w:rPr>
        <w:t>GNEP changed</w:t>
      </w:r>
      <w:r w:rsidR="002B172F">
        <w:rPr>
          <w:rFonts w:ascii="Times New Roman" w:hAnsi="Times New Roman" w:cs="Times New Roman"/>
        </w:rPr>
        <w:t xml:space="preserve"> </w:t>
      </w:r>
      <w:r w:rsidR="00F611BF" w:rsidRPr="00F611BF">
        <w:rPr>
          <w:rFonts w:ascii="Times New Roman" w:hAnsi="Times New Roman" w:cs="Times New Roman"/>
        </w:rPr>
        <w:t>the age</w:t>
      </w:r>
      <w:r w:rsidR="002B172F" w:rsidRPr="00F611BF">
        <w:rPr>
          <w:rFonts w:ascii="Times New Roman" w:hAnsi="Times New Roman" w:cs="Times New Roman"/>
        </w:rPr>
        <w:t xml:space="preserve"> </w:t>
      </w:r>
      <w:r w:rsidR="00F611BF">
        <w:rPr>
          <w:rFonts w:ascii="Times New Roman" w:hAnsi="Times New Roman" w:cs="Times New Roman"/>
        </w:rPr>
        <w:t xml:space="preserve">requirement </w:t>
      </w:r>
      <w:r w:rsidR="002B172F" w:rsidRPr="00F611BF">
        <w:rPr>
          <w:rFonts w:ascii="Times New Roman" w:hAnsi="Times New Roman" w:cs="Times New Roman"/>
        </w:rPr>
        <w:t>to allow enrolment of children who became 3 years by June 30 of the year of entry</w:t>
      </w:r>
    </w:p>
    <w:p w14:paraId="33E82D1E" w14:textId="77777777" w:rsidR="00CE34A2" w:rsidRPr="002B172F" w:rsidRDefault="00CE34A2" w:rsidP="004E11B6">
      <w:pPr>
        <w:pStyle w:val="Default"/>
        <w:jc w:val="both"/>
        <w:rPr>
          <w:rFonts w:ascii="Times New Roman" w:hAnsi="Times New Roman" w:cs="Times New Roman"/>
        </w:rPr>
      </w:pPr>
    </w:p>
    <w:p w14:paraId="6D17B1F6" w14:textId="77777777" w:rsidR="00207F86" w:rsidRPr="002B172F" w:rsidRDefault="00CE34A2" w:rsidP="004E11B6">
      <w:pPr>
        <w:pStyle w:val="Default"/>
        <w:jc w:val="both"/>
        <w:rPr>
          <w:rFonts w:ascii="Times New Roman" w:hAnsi="Times New Roman" w:cs="Times New Roman"/>
        </w:rPr>
      </w:pPr>
      <w:r w:rsidRPr="002B172F">
        <w:rPr>
          <w:rFonts w:ascii="Times New Roman" w:hAnsi="Times New Roman" w:cs="Times New Roman"/>
        </w:rPr>
        <w:t>T</w:t>
      </w:r>
      <w:r w:rsidR="00514F14" w:rsidRPr="002B172F">
        <w:rPr>
          <w:rFonts w:ascii="Times New Roman" w:hAnsi="Times New Roman" w:cs="Times New Roman"/>
        </w:rPr>
        <w:t xml:space="preserve">he day’s activities </w:t>
      </w:r>
      <w:r w:rsidR="00610D9B" w:rsidRPr="002B172F">
        <w:rPr>
          <w:rFonts w:ascii="Times New Roman" w:hAnsi="Times New Roman" w:cs="Times New Roman"/>
        </w:rPr>
        <w:t xml:space="preserve">span </w:t>
      </w:r>
      <w:r w:rsidR="00D56056" w:rsidRPr="002B172F">
        <w:rPr>
          <w:rFonts w:ascii="Times New Roman" w:hAnsi="Times New Roman" w:cs="Times New Roman"/>
        </w:rPr>
        <w:t xml:space="preserve">four </w:t>
      </w:r>
      <w:r w:rsidR="00514F14" w:rsidRPr="002B172F">
        <w:rPr>
          <w:rFonts w:ascii="Times New Roman" w:hAnsi="Times New Roman" w:cs="Times New Roman"/>
        </w:rPr>
        <w:t>hour</w:t>
      </w:r>
      <w:r w:rsidR="00D56056" w:rsidRPr="002B172F">
        <w:rPr>
          <w:rFonts w:ascii="Times New Roman" w:hAnsi="Times New Roman" w:cs="Times New Roman"/>
        </w:rPr>
        <w:t>s</w:t>
      </w:r>
      <w:r w:rsidR="00514F14" w:rsidRPr="002B172F">
        <w:rPr>
          <w:rFonts w:ascii="Times New Roman" w:hAnsi="Times New Roman" w:cs="Times New Roman"/>
        </w:rPr>
        <w:t xml:space="preserve"> </w:t>
      </w:r>
      <w:r w:rsidR="00610D9B" w:rsidRPr="002B172F">
        <w:rPr>
          <w:rFonts w:ascii="Times New Roman" w:hAnsi="Times New Roman" w:cs="Times New Roman"/>
        </w:rPr>
        <w:t>with</w:t>
      </w:r>
      <w:r w:rsidR="00514F14" w:rsidRPr="002B172F">
        <w:rPr>
          <w:rFonts w:ascii="Times New Roman" w:hAnsi="Times New Roman" w:cs="Times New Roman"/>
        </w:rPr>
        <w:t xml:space="preserve"> play and multi- sensory approaches </w:t>
      </w:r>
      <w:r w:rsidR="00610D9B" w:rsidRPr="002B172F">
        <w:rPr>
          <w:rFonts w:ascii="Times New Roman" w:hAnsi="Times New Roman" w:cs="Times New Roman"/>
        </w:rPr>
        <w:t>being the pillars upon which the</w:t>
      </w:r>
      <w:r w:rsidR="00514F14" w:rsidRPr="002B172F">
        <w:rPr>
          <w:rFonts w:ascii="Times New Roman" w:hAnsi="Times New Roman" w:cs="Times New Roman"/>
        </w:rPr>
        <w:t xml:space="preserve"> physical, emotional, intellectual and social development of young children</w:t>
      </w:r>
      <w:r w:rsidR="00610D9B" w:rsidRPr="002B172F">
        <w:rPr>
          <w:rFonts w:ascii="Times New Roman" w:hAnsi="Times New Roman" w:cs="Times New Roman"/>
        </w:rPr>
        <w:t xml:space="preserve"> </w:t>
      </w:r>
      <w:r w:rsidRPr="002B172F">
        <w:rPr>
          <w:rFonts w:ascii="Times New Roman" w:hAnsi="Times New Roman" w:cs="Times New Roman"/>
        </w:rPr>
        <w:t>is</w:t>
      </w:r>
      <w:r w:rsidR="00610D9B" w:rsidRPr="002B172F">
        <w:rPr>
          <w:rFonts w:ascii="Times New Roman" w:hAnsi="Times New Roman" w:cs="Times New Roman"/>
        </w:rPr>
        <w:t xml:space="preserve"> nurtured</w:t>
      </w:r>
      <w:r w:rsidR="00BE7592" w:rsidRPr="002B172F">
        <w:rPr>
          <w:rFonts w:ascii="Times New Roman" w:hAnsi="Times New Roman" w:cs="Times New Roman"/>
        </w:rPr>
        <w:t>.</w:t>
      </w:r>
      <w:r w:rsidR="00514F14" w:rsidRPr="002B172F">
        <w:rPr>
          <w:rFonts w:ascii="Times New Roman" w:hAnsi="Times New Roman" w:cs="Times New Roman"/>
        </w:rPr>
        <w:t xml:space="preserve"> </w:t>
      </w:r>
      <w:r w:rsidR="00F25E5C" w:rsidRPr="002B172F">
        <w:rPr>
          <w:rFonts w:ascii="Times New Roman" w:hAnsi="Times New Roman" w:cs="Times New Roman"/>
        </w:rPr>
        <w:t xml:space="preserve">Active learning through  play facilitated by variety of materials for skills development, experimentation, discovery and learning and a good mix of </w:t>
      </w:r>
      <w:r w:rsidR="00207F86" w:rsidRPr="002B172F">
        <w:rPr>
          <w:rFonts w:ascii="Times New Roman" w:hAnsi="Times New Roman" w:cs="Times New Roman"/>
        </w:rPr>
        <w:t xml:space="preserve"> rest and quiet activity</w:t>
      </w:r>
      <w:r w:rsidR="00610D9B" w:rsidRPr="002B172F">
        <w:rPr>
          <w:rFonts w:ascii="Times New Roman" w:hAnsi="Times New Roman" w:cs="Times New Roman"/>
        </w:rPr>
        <w:t xml:space="preserve"> </w:t>
      </w:r>
      <w:r w:rsidR="00F25E5C" w:rsidRPr="002B172F">
        <w:rPr>
          <w:rFonts w:ascii="Times New Roman" w:hAnsi="Times New Roman" w:cs="Times New Roman"/>
        </w:rPr>
        <w:t>create</w:t>
      </w:r>
      <w:r w:rsidR="00207F86" w:rsidRPr="002B172F">
        <w:rPr>
          <w:rFonts w:ascii="Times New Roman" w:hAnsi="Times New Roman" w:cs="Times New Roman"/>
        </w:rPr>
        <w:t xml:space="preserve"> </w:t>
      </w:r>
      <w:r w:rsidR="00F25E5C" w:rsidRPr="002B172F">
        <w:rPr>
          <w:rFonts w:ascii="Times New Roman" w:hAnsi="Times New Roman" w:cs="Times New Roman"/>
        </w:rPr>
        <w:t>o</w:t>
      </w:r>
      <w:r w:rsidR="00207F86" w:rsidRPr="002B172F">
        <w:rPr>
          <w:rFonts w:ascii="Times New Roman" w:hAnsi="Times New Roman" w:cs="Times New Roman"/>
        </w:rPr>
        <w:t>pportunity to make social contacts in small and large groups; to share, cooperate and develop initiative and leadership skills</w:t>
      </w:r>
      <w:r w:rsidR="00F25E5C" w:rsidRPr="002B172F">
        <w:rPr>
          <w:rFonts w:ascii="Times New Roman" w:hAnsi="Times New Roman" w:cs="Times New Roman"/>
        </w:rPr>
        <w:t>.  This strategy also provides the f</w:t>
      </w:r>
      <w:r w:rsidR="00207F86" w:rsidRPr="002B172F">
        <w:rPr>
          <w:rFonts w:ascii="Times New Roman" w:hAnsi="Times New Roman" w:cs="Times New Roman"/>
        </w:rPr>
        <w:t xml:space="preserve">oundation for </w:t>
      </w:r>
      <w:r w:rsidR="00F25E5C" w:rsidRPr="002B172F">
        <w:rPr>
          <w:rFonts w:ascii="Times New Roman" w:hAnsi="Times New Roman" w:cs="Times New Roman"/>
        </w:rPr>
        <w:t xml:space="preserve">the appreciation of </w:t>
      </w:r>
      <w:r w:rsidR="004E3F6C" w:rsidRPr="002B172F">
        <w:rPr>
          <w:rFonts w:ascii="Times New Roman" w:hAnsi="Times New Roman" w:cs="Times New Roman"/>
        </w:rPr>
        <w:t>aesthetics</w:t>
      </w:r>
      <w:r w:rsidR="00207F86" w:rsidRPr="002B172F">
        <w:rPr>
          <w:rFonts w:ascii="Times New Roman" w:hAnsi="Times New Roman" w:cs="Times New Roman"/>
        </w:rPr>
        <w:t xml:space="preserve"> and cultural experiences</w:t>
      </w:r>
      <w:r w:rsidR="00F25E5C" w:rsidRPr="002B172F">
        <w:rPr>
          <w:rFonts w:ascii="Times New Roman" w:hAnsi="Times New Roman" w:cs="Times New Roman"/>
        </w:rPr>
        <w:t xml:space="preserve">. Active parent and community involvement are encouraged. </w:t>
      </w:r>
      <w:r w:rsidR="00207F86" w:rsidRPr="002B172F">
        <w:rPr>
          <w:rFonts w:ascii="Times New Roman" w:hAnsi="Times New Roman" w:cs="Times New Roman"/>
        </w:rPr>
        <w:t xml:space="preserve"> </w:t>
      </w:r>
    </w:p>
    <w:p w14:paraId="411310F2" w14:textId="77777777" w:rsidR="004E3F6C" w:rsidRPr="002B172F" w:rsidRDefault="004E3F6C" w:rsidP="004E11B6">
      <w:pPr>
        <w:pStyle w:val="Default"/>
        <w:jc w:val="both"/>
        <w:rPr>
          <w:rFonts w:ascii="Times New Roman" w:hAnsi="Times New Roman" w:cs="Times New Roman"/>
        </w:rPr>
      </w:pPr>
    </w:p>
    <w:p w14:paraId="137DE105" w14:textId="77777777" w:rsidR="009765AF" w:rsidRPr="002B172F" w:rsidRDefault="00BE7592" w:rsidP="004E11B6">
      <w:pPr>
        <w:pStyle w:val="Default"/>
        <w:jc w:val="both"/>
        <w:rPr>
          <w:rFonts w:ascii="Times New Roman" w:hAnsi="Times New Roman" w:cs="Times New Roman"/>
        </w:rPr>
      </w:pPr>
      <w:r w:rsidRPr="002B172F">
        <w:rPr>
          <w:rFonts w:ascii="Times New Roman" w:hAnsi="Times New Roman" w:cs="Times New Roman"/>
        </w:rPr>
        <w:t xml:space="preserve">Beginning in 1976 with one hundred and ninety (190) schools and a national </w:t>
      </w:r>
      <w:r w:rsidR="00D3271A" w:rsidRPr="002B172F">
        <w:rPr>
          <w:rFonts w:ascii="Times New Roman" w:hAnsi="Times New Roman" w:cs="Times New Roman"/>
        </w:rPr>
        <w:t>enrolment of</w:t>
      </w:r>
      <w:r w:rsidRPr="002B172F">
        <w:rPr>
          <w:rFonts w:ascii="Times New Roman" w:hAnsi="Times New Roman" w:cs="Times New Roman"/>
        </w:rPr>
        <w:t xml:space="preserve"> over nineteen thousand children (19,000), the GNEP</w:t>
      </w:r>
      <w:r w:rsidR="00D3271A" w:rsidRPr="002B172F">
        <w:rPr>
          <w:rFonts w:ascii="Times New Roman" w:hAnsi="Times New Roman" w:cs="Times New Roman"/>
        </w:rPr>
        <w:t xml:space="preserve">, still not a compulsory </w:t>
      </w:r>
      <w:proofErr w:type="spellStart"/>
      <w:r w:rsidR="00D3271A" w:rsidRPr="002B172F">
        <w:rPr>
          <w:rFonts w:ascii="Times New Roman" w:hAnsi="Times New Roman" w:cs="Times New Roman"/>
        </w:rPr>
        <w:t>programme</w:t>
      </w:r>
      <w:proofErr w:type="spellEnd"/>
      <w:r w:rsidR="00D3271A" w:rsidRPr="002B172F">
        <w:rPr>
          <w:rFonts w:ascii="Times New Roman" w:hAnsi="Times New Roman" w:cs="Times New Roman"/>
        </w:rPr>
        <w:t xml:space="preserve">, </w:t>
      </w:r>
      <w:r w:rsidR="008D488C" w:rsidRPr="002B172F">
        <w:rPr>
          <w:rFonts w:ascii="Times New Roman" w:hAnsi="Times New Roman" w:cs="Times New Roman"/>
        </w:rPr>
        <w:t>has grown with records in   2012-2013</w:t>
      </w:r>
      <w:r w:rsidR="00D3271A" w:rsidRPr="002B172F">
        <w:rPr>
          <w:rFonts w:ascii="Times New Roman" w:hAnsi="Times New Roman" w:cs="Times New Roman"/>
        </w:rPr>
        <w:t xml:space="preserve"> showing a national enrolment</w:t>
      </w:r>
      <w:r w:rsidR="00D56056" w:rsidRPr="002B172F">
        <w:rPr>
          <w:rFonts w:ascii="Times New Roman" w:hAnsi="Times New Roman" w:cs="Times New Roman"/>
        </w:rPr>
        <w:t>, in public schools,</w:t>
      </w:r>
      <w:r w:rsidR="00D3271A" w:rsidRPr="002B172F">
        <w:rPr>
          <w:rFonts w:ascii="Times New Roman" w:hAnsi="Times New Roman" w:cs="Times New Roman"/>
        </w:rPr>
        <w:t xml:space="preserve"> of over twenty-five thousand children</w:t>
      </w:r>
      <w:r w:rsidR="008D488C" w:rsidRPr="002B172F">
        <w:rPr>
          <w:rFonts w:ascii="Times New Roman" w:hAnsi="Times New Roman" w:cs="Times New Roman"/>
        </w:rPr>
        <w:t xml:space="preserve"> (25,968)</w:t>
      </w:r>
      <w:r w:rsidR="00D3271A" w:rsidRPr="002B172F">
        <w:rPr>
          <w:rFonts w:ascii="Times New Roman" w:hAnsi="Times New Roman" w:cs="Times New Roman"/>
        </w:rPr>
        <w:t xml:space="preserve"> </w:t>
      </w:r>
      <w:r w:rsidR="00F25E5C" w:rsidRPr="002B172F">
        <w:rPr>
          <w:rFonts w:ascii="Times New Roman" w:hAnsi="Times New Roman" w:cs="Times New Roman"/>
        </w:rPr>
        <w:t xml:space="preserve">in </w:t>
      </w:r>
      <w:r w:rsidR="008D488C" w:rsidRPr="002B172F">
        <w:rPr>
          <w:rFonts w:ascii="Times New Roman" w:hAnsi="Times New Roman" w:cs="Times New Roman"/>
        </w:rPr>
        <w:t>three</w:t>
      </w:r>
      <w:r w:rsidR="00D3271A" w:rsidRPr="002B172F">
        <w:rPr>
          <w:rFonts w:ascii="Times New Roman" w:hAnsi="Times New Roman" w:cs="Times New Roman"/>
        </w:rPr>
        <w:t xml:space="preserve"> hundred and </w:t>
      </w:r>
      <w:r w:rsidR="008D488C" w:rsidRPr="002B172F">
        <w:rPr>
          <w:rFonts w:ascii="Times New Roman" w:hAnsi="Times New Roman" w:cs="Times New Roman"/>
        </w:rPr>
        <w:t>sixty-three (363) discrete</w:t>
      </w:r>
      <w:r w:rsidR="00D3271A" w:rsidRPr="002B172F">
        <w:rPr>
          <w:rFonts w:ascii="Times New Roman" w:hAnsi="Times New Roman" w:cs="Times New Roman"/>
        </w:rPr>
        <w:t xml:space="preserve"> schools</w:t>
      </w:r>
      <w:r w:rsidR="00F25E5C" w:rsidRPr="002B172F">
        <w:rPr>
          <w:rFonts w:ascii="Times New Roman" w:hAnsi="Times New Roman" w:cs="Times New Roman"/>
        </w:rPr>
        <w:t xml:space="preserve"> </w:t>
      </w:r>
      <w:r w:rsidR="00D56056" w:rsidRPr="002B172F">
        <w:rPr>
          <w:rFonts w:ascii="Times New Roman" w:hAnsi="Times New Roman" w:cs="Times New Roman"/>
        </w:rPr>
        <w:t>and one hundred and twenty-six (126) nursery classes.</w:t>
      </w:r>
      <w:r w:rsidR="00D3271A" w:rsidRPr="002B172F">
        <w:rPr>
          <w:rFonts w:ascii="Times New Roman" w:hAnsi="Times New Roman" w:cs="Times New Roman"/>
        </w:rPr>
        <w:t xml:space="preserve"> </w:t>
      </w:r>
      <w:r w:rsidR="00D56056" w:rsidRPr="002B172F">
        <w:rPr>
          <w:rFonts w:ascii="Times New Roman" w:hAnsi="Times New Roman" w:cs="Times New Roman"/>
        </w:rPr>
        <w:t xml:space="preserve">  This translates into a Gross Enrolment Ratio (GER) of 89.9% excluding private schools.   The Ministry’s is currently not capturing all the data from private schools but data which has been collected gives an enrolment of 1382 pupils. The </w:t>
      </w:r>
      <w:r w:rsidR="00D3271A" w:rsidRPr="002B172F">
        <w:rPr>
          <w:rFonts w:ascii="Times New Roman" w:hAnsi="Times New Roman" w:cs="Times New Roman"/>
        </w:rPr>
        <w:t xml:space="preserve">national average attendance </w:t>
      </w:r>
      <w:r w:rsidR="00D56056" w:rsidRPr="002B172F">
        <w:rPr>
          <w:rFonts w:ascii="Times New Roman" w:hAnsi="Times New Roman" w:cs="Times New Roman"/>
        </w:rPr>
        <w:t>in public schools is 77%</w:t>
      </w:r>
      <w:r w:rsidR="00D3271A" w:rsidRPr="002B172F">
        <w:rPr>
          <w:rFonts w:ascii="Times New Roman" w:hAnsi="Times New Roman" w:cs="Times New Roman"/>
        </w:rPr>
        <w:t xml:space="preserve"> (74% boys and 7</w:t>
      </w:r>
      <w:r w:rsidR="00D56056" w:rsidRPr="002B172F">
        <w:rPr>
          <w:rFonts w:ascii="Times New Roman" w:hAnsi="Times New Roman" w:cs="Times New Roman"/>
        </w:rPr>
        <w:t>9</w:t>
      </w:r>
      <w:r w:rsidR="00D3271A" w:rsidRPr="002B172F">
        <w:rPr>
          <w:rFonts w:ascii="Times New Roman" w:hAnsi="Times New Roman" w:cs="Times New Roman"/>
        </w:rPr>
        <w:t>% girls)</w:t>
      </w:r>
      <w:r w:rsidR="00F25E5C" w:rsidRPr="002B172F">
        <w:rPr>
          <w:rFonts w:ascii="Times New Roman" w:hAnsi="Times New Roman" w:cs="Times New Roman"/>
        </w:rPr>
        <w:t xml:space="preserve"> with a</w:t>
      </w:r>
      <w:r w:rsidR="00D3271A" w:rsidRPr="002B172F">
        <w:rPr>
          <w:rFonts w:ascii="Times New Roman" w:hAnsi="Times New Roman" w:cs="Times New Roman"/>
        </w:rPr>
        <w:t xml:space="preserve"> range of between 6</w:t>
      </w:r>
      <w:r w:rsidR="00D56056" w:rsidRPr="002B172F">
        <w:rPr>
          <w:rFonts w:ascii="Times New Roman" w:hAnsi="Times New Roman" w:cs="Times New Roman"/>
        </w:rPr>
        <w:t>6</w:t>
      </w:r>
      <w:r w:rsidR="00D3271A" w:rsidRPr="002B172F">
        <w:rPr>
          <w:rFonts w:ascii="Times New Roman" w:hAnsi="Times New Roman" w:cs="Times New Roman"/>
        </w:rPr>
        <w:t xml:space="preserve">% and </w:t>
      </w:r>
      <w:r w:rsidR="00D56056" w:rsidRPr="002B172F">
        <w:rPr>
          <w:rFonts w:ascii="Times New Roman" w:hAnsi="Times New Roman" w:cs="Times New Roman"/>
        </w:rPr>
        <w:t>80</w:t>
      </w:r>
      <w:r w:rsidR="00F25E5C" w:rsidRPr="002B172F">
        <w:rPr>
          <w:rFonts w:ascii="Times New Roman" w:hAnsi="Times New Roman" w:cs="Times New Roman"/>
        </w:rPr>
        <w:t>% average</w:t>
      </w:r>
      <w:r w:rsidR="00D3271A" w:rsidRPr="002B172F">
        <w:rPr>
          <w:rFonts w:ascii="Times New Roman" w:hAnsi="Times New Roman" w:cs="Times New Roman"/>
        </w:rPr>
        <w:t xml:space="preserve"> attendance across Regional Education Departments.  </w:t>
      </w:r>
      <w:r w:rsidR="00E75622">
        <w:rPr>
          <w:rFonts w:ascii="Times New Roman" w:hAnsi="Times New Roman" w:cs="Times New Roman"/>
        </w:rPr>
        <w:t>The proportion of trained teachers nationally is 69%.</w:t>
      </w:r>
    </w:p>
    <w:p w14:paraId="5F2E2CC5" w14:textId="77777777" w:rsidR="00BE4327" w:rsidRPr="002B172F" w:rsidRDefault="00BE4327" w:rsidP="004E11B6">
      <w:pPr>
        <w:pStyle w:val="Default"/>
        <w:jc w:val="both"/>
        <w:rPr>
          <w:rFonts w:ascii="Times New Roman" w:hAnsi="Times New Roman" w:cs="Times New Roman"/>
          <w:highlight w:val="yellow"/>
        </w:rPr>
      </w:pPr>
    </w:p>
    <w:p w14:paraId="09786500" w14:textId="77777777" w:rsidR="00E75622" w:rsidRDefault="00E75622" w:rsidP="004E11B6">
      <w:pPr>
        <w:pStyle w:val="Default"/>
        <w:jc w:val="both"/>
        <w:rPr>
          <w:rFonts w:ascii="Times New Roman" w:hAnsi="Times New Roman" w:cs="Times New Roman"/>
        </w:rPr>
      </w:pPr>
    </w:p>
    <w:p w14:paraId="6AC765E6" w14:textId="77777777" w:rsidR="009765AF" w:rsidRPr="002B172F" w:rsidRDefault="001475F0" w:rsidP="004E11B6">
      <w:pPr>
        <w:pStyle w:val="Default"/>
        <w:jc w:val="both"/>
        <w:rPr>
          <w:rFonts w:ascii="Times New Roman" w:hAnsi="Times New Roman" w:cs="Times New Roman"/>
        </w:rPr>
      </w:pPr>
      <w:r w:rsidRPr="002B172F">
        <w:rPr>
          <w:rFonts w:ascii="Times New Roman" w:hAnsi="Times New Roman" w:cs="Times New Roman"/>
        </w:rPr>
        <w:lastRenderedPageBreak/>
        <w:t xml:space="preserve">The GNEP is bolstered by a tier system of standardized training beginning with on the job training through monthly capacity building; structured pre and in service teacher training leading to Associate Degrees through to post graduate certification.  Specialized leadership, management and monitoring trainings in early childhood are also offered. </w:t>
      </w:r>
    </w:p>
    <w:p w14:paraId="7E9D0B88" w14:textId="77777777" w:rsidR="009765AF" w:rsidRPr="002B172F" w:rsidRDefault="009765AF" w:rsidP="004E11B6">
      <w:pPr>
        <w:pStyle w:val="Default"/>
        <w:jc w:val="both"/>
        <w:rPr>
          <w:rFonts w:ascii="Times New Roman" w:hAnsi="Times New Roman" w:cs="Times New Roman"/>
        </w:rPr>
      </w:pPr>
    </w:p>
    <w:p w14:paraId="69D05EA8" w14:textId="77777777" w:rsidR="001475F0" w:rsidRDefault="001475F0" w:rsidP="004E11B6">
      <w:pPr>
        <w:pStyle w:val="Default"/>
        <w:jc w:val="both"/>
        <w:rPr>
          <w:rFonts w:ascii="Times New Roman" w:hAnsi="Times New Roman" w:cs="Times New Roman"/>
        </w:rPr>
      </w:pPr>
      <w:r w:rsidRPr="002B172F">
        <w:rPr>
          <w:rFonts w:ascii="Times New Roman" w:hAnsi="Times New Roman" w:cs="Times New Roman"/>
        </w:rPr>
        <w:t xml:space="preserve">Over the decades, the GNEP made </w:t>
      </w:r>
      <w:r w:rsidR="002A2AD0" w:rsidRPr="002B172F">
        <w:rPr>
          <w:rFonts w:ascii="Times New Roman" w:hAnsi="Times New Roman" w:cs="Times New Roman"/>
        </w:rPr>
        <w:t xml:space="preserve">adjustments to various components namely </w:t>
      </w:r>
      <w:proofErr w:type="spellStart"/>
      <w:r w:rsidRPr="002B172F">
        <w:rPr>
          <w:rFonts w:ascii="Times New Roman" w:hAnsi="Times New Roman" w:cs="Times New Roman"/>
        </w:rPr>
        <w:t>programme</w:t>
      </w:r>
      <w:proofErr w:type="spellEnd"/>
      <w:r w:rsidRPr="002B172F">
        <w:rPr>
          <w:rFonts w:ascii="Times New Roman" w:hAnsi="Times New Roman" w:cs="Times New Roman"/>
        </w:rPr>
        <w:t xml:space="preserve"> structure/learning </w:t>
      </w:r>
      <w:r w:rsidR="002A2AD0" w:rsidRPr="002B172F">
        <w:rPr>
          <w:rFonts w:ascii="Times New Roman" w:hAnsi="Times New Roman" w:cs="Times New Roman"/>
        </w:rPr>
        <w:t>sessions;</w:t>
      </w:r>
      <w:r w:rsidRPr="002B172F">
        <w:rPr>
          <w:rFonts w:ascii="Times New Roman" w:hAnsi="Times New Roman" w:cs="Times New Roman"/>
        </w:rPr>
        <w:t xml:space="preserve"> training strategies</w:t>
      </w:r>
      <w:r w:rsidR="002A2AD0" w:rsidRPr="002B172F">
        <w:rPr>
          <w:rFonts w:ascii="Times New Roman" w:hAnsi="Times New Roman" w:cs="Times New Roman"/>
        </w:rPr>
        <w:t>;</w:t>
      </w:r>
      <w:r w:rsidRPr="002B172F">
        <w:rPr>
          <w:rFonts w:ascii="Times New Roman" w:hAnsi="Times New Roman" w:cs="Times New Roman"/>
        </w:rPr>
        <w:t xml:space="preserve"> monitoring techniques</w:t>
      </w:r>
      <w:r w:rsidR="002A2AD0" w:rsidRPr="002B172F">
        <w:rPr>
          <w:rFonts w:ascii="Times New Roman" w:hAnsi="Times New Roman" w:cs="Times New Roman"/>
        </w:rPr>
        <w:t>;</w:t>
      </w:r>
      <w:r w:rsidRPr="002B172F">
        <w:rPr>
          <w:rFonts w:ascii="Times New Roman" w:hAnsi="Times New Roman" w:cs="Times New Roman"/>
        </w:rPr>
        <w:t xml:space="preserve"> </w:t>
      </w:r>
      <w:r w:rsidR="002A2AD0" w:rsidRPr="002B172F">
        <w:rPr>
          <w:rFonts w:ascii="Times New Roman" w:hAnsi="Times New Roman" w:cs="Times New Roman"/>
        </w:rPr>
        <w:t>age</w:t>
      </w:r>
      <w:r w:rsidRPr="002B172F">
        <w:rPr>
          <w:rFonts w:ascii="Times New Roman" w:hAnsi="Times New Roman" w:cs="Times New Roman"/>
        </w:rPr>
        <w:t xml:space="preserve"> requirements</w:t>
      </w:r>
      <w:r w:rsidR="002A2AD0" w:rsidRPr="002B172F">
        <w:rPr>
          <w:rFonts w:ascii="Times New Roman" w:hAnsi="Times New Roman" w:cs="Times New Roman"/>
        </w:rPr>
        <w:t xml:space="preserve"> to </w:t>
      </w:r>
      <w:r w:rsidRPr="002B172F">
        <w:rPr>
          <w:rFonts w:ascii="Times New Roman" w:hAnsi="Times New Roman" w:cs="Times New Roman"/>
        </w:rPr>
        <w:t>the nursery</w:t>
      </w:r>
      <w:r w:rsidR="002A2AD0" w:rsidRPr="002B172F">
        <w:rPr>
          <w:rFonts w:ascii="Times New Roman" w:hAnsi="Times New Roman" w:cs="Times New Roman"/>
        </w:rPr>
        <w:t xml:space="preserve"> school</w:t>
      </w:r>
      <w:r w:rsidRPr="002B172F">
        <w:rPr>
          <w:rFonts w:ascii="Times New Roman" w:hAnsi="Times New Roman" w:cs="Times New Roman"/>
        </w:rPr>
        <w:t xml:space="preserve"> </w:t>
      </w:r>
      <w:proofErr w:type="spellStart"/>
      <w:r w:rsidRPr="002B172F">
        <w:rPr>
          <w:rFonts w:ascii="Times New Roman" w:hAnsi="Times New Roman" w:cs="Times New Roman"/>
        </w:rPr>
        <w:t>programme</w:t>
      </w:r>
      <w:proofErr w:type="spellEnd"/>
      <w:r w:rsidR="002A2AD0" w:rsidRPr="002B172F">
        <w:rPr>
          <w:rFonts w:ascii="Times New Roman" w:hAnsi="Times New Roman" w:cs="Times New Roman"/>
        </w:rPr>
        <w:t xml:space="preserve">; early learning standards; diagnostic and other assessments.  Some of these were evidenced based while others, initiated as experiments became national without robust impact investigations.   </w:t>
      </w:r>
    </w:p>
    <w:p w14:paraId="79CC55C7" w14:textId="77777777" w:rsidR="00E75622" w:rsidRPr="002B172F" w:rsidRDefault="00E75622" w:rsidP="004E11B6">
      <w:pPr>
        <w:pStyle w:val="Default"/>
        <w:jc w:val="both"/>
        <w:rPr>
          <w:rFonts w:ascii="Times New Roman" w:hAnsi="Times New Roman" w:cs="Times New Roman"/>
        </w:rPr>
      </w:pPr>
    </w:p>
    <w:p w14:paraId="2F03B213" w14:textId="77777777" w:rsidR="00243711" w:rsidRDefault="00F65E30" w:rsidP="004E11B6">
      <w:pPr>
        <w:pStyle w:val="Default"/>
        <w:jc w:val="both"/>
        <w:rPr>
          <w:rFonts w:ascii="Times New Roman" w:hAnsi="Times New Roman" w:cs="Times New Roman"/>
        </w:rPr>
      </w:pPr>
      <w:r w:rsidRPr="002B172F">
        <w:rPr>
          <w:rFonts w:ascii="Times New Roman" w:hAnsi="Times New Roman" w:cs="Times New Roman"/>
          <w:bCs/>
        </w:rPr>
        <w:t xml:space="preserve">With Nursery Education in Guyana taking responsibility for the child’s learning and development from the age of 3 years 6 months and leading the way in structured programming for this age cohort, it is incumbent on the Government of Guyana through the Ministry of Education to provide the children in their charge with equal opportunities to play and learn in quality learning spaces for reaching their optimum potential. </w:t>
      </w:r>
      <w:r w:rsidR="00243711" w:rsidRPr="002B172F">
        <w:rPr>
          <w:rFonts w:ascii="Times New Roman" w:hAnsi="Times New Roman" w:cs="Times New Roman"/>
        </w:rPr>
        <w:t>After forty years of its implementation</w:t>
      </w:r>
      <w:r w:rsidR="00243711">
        <w:rPr>
          <w:rFonts w:ascii="Times New Roman" w:hAnsi="Times New Roman"/>
        </w:rPr>
        <w:t>, th</w:t>
      </w:r>
      <w:r w:rsidRPr="002B172F">
        <w:rPr>
          <w:rFonts w:ascii="Times New Roman" w:hAnsi="Times New Roman" w:cs="Times New Roman"/>
          <w:bCs/>
        </w:rPr>
        <w:t>is evaluation is critical to ensuring that the goals, strategies for nursery education in Guyana are consistent with global frameworks; meet the equity agenda; respond to new research findings while maintaining its cultural appropriateness.</w:t>
      </w:r>
      <w:r w:rsidR="00243711">
        <w:rPr>
          <w:rFonts w:ascii="Times New Roman" w:hAnsi="Times New Roman"/>
          <w:bCs/>
        </w:rPr>
        <w:t xml:space="preserve"> </w:t>
      </w:r>
      <w:r w:rsidR="00893F95" w:rsidRPr="004F1CAD">
        <w:rPr>
          <w:rFonts w:ascii="Times New Roman" w:hAnsi="Times New Roman"/>
          <w:bCs/>
        </w:rPr>
        <w:t xml:space="preserve">This findings of the evaluation will inform </w:t>
      </w:r>
      <w:r w:rsidR="00243711" w:rsidRPr="004F1CAD">
        <w:rPr>
          <w:rFonts w:ascii="Times New Roman" w:hAnsi="Times New Roman" w:cs="Times New Roman"/>
        </w:rPr>
        <w:t>an analytical review of key achievements, good practices, gaps and constr</w:t>
      </w:r>
      <w:r w:rsidR="00893F95" w:rsidRPr="004F1CAD">
        <w:rPr>
          <w:rFonts w:ascii="Times New Roman" w:hAnsi="Times New Roman" w:cs="Times New Roman"/>
        </w:rPr>
        <w:t>aints that need to be addressed, towards the overall improvement of the nursery education program in Guyana.</w:t>
      </w:r>
      <w:r w:rsidR="00893F95" w:rsidRPr="00893F95">
        <w:rPr>
          <w:rFonts w:ascii="Times New Roman" w:hAnsi="Times New Roman" w:cs="Times New Roman"/>
        </w:rPr>
        <w:t xml:space="preserve"> </w:t>
      </w:r>
    </w:p>
    <w:p w14:paraId="3BD34344" w14:textId="77777777" w:rsidR="00F65E30" w:rsidRPr="002B172F" w:rsidRDefault="00F65E30" w:rsidP="00F65E30">
      <w:pPr>
        <w:pStyle w:val="ListParagraph"/>
        <w:shd w:val="clear" w:color="auto" w:fill="FFFFFF"/>
        <w:ind w:left="0"/>
        <w:jc w:val="both"/>
        <w:rPr>
          <w:rFonts w:ascii="Times New Roman" w:hAnsi="Times New Roman"/>
          <w:bCs/>
          <w:sz w:val="24"/>
          <w:szCs w:val="24"/>
        </w:rPr>
      </w:pPr>
    </w:p>
    <w:p w14:paraId="32C862AB" w14:textId="77777777" w:rsidR="009E78A3" w:rsidRPr="002B172F" w:rsidRDefault="009E78A3" w:rsidP="00990471">
      <w:pPr>
        <w:pStyle w:val="Default"/>
        <w:rPr>
          <w:rFonts w:ascii="Times New Roman" w:hAnsi="Times New Roman" w:cs="Times New Roman"/>
          <w:b/>
        </w:rPr>
      </w:pPr>
      <w:r w:rsidRPr="002B172F">
        <w:rPr>
          <w:rFonts w:ascii="Times New Roman" w:hAnsi="Times New Roman" w:cs="Times New Roman"/>
          <w:b/>
        </w:rPr>
        <w:t xml:space="preserve">The </w:t>
      </w:r>
      <w:r w:rsidR="00C84438" w:rsidRPr="002B172F">
        <w:rPr>
          <w:rFonts w:ascii="Times New Roman" w:hAnsi="Times New Roman" w:cs="Times New Roman"/>
          <w:b/>
        </w:rPr>
        <w:t>Purpose</w:t>
      </w:r>
      <w:r w:rsidR="00085A47" w:rsidRPr="002B172F">
        <w:rPr>
          <w:rFonts w:ascii="Times New Roman" w:hAnsi="Times New Roman" w:cs="Times New Roman"/>
          <w:b/>
        </w:rPr>
        <w:t xml:space="preserve"> of the Evaluation</w:t>
      </w:r>
    </w:p>
    <w:p w14:paraId="4C7E013A" w14:textId="59A1CAC2" w:rsidR="005F4402" w:rsidRDefault="00243711" w:rsidP="00C84438">
      <w:pPr>
        <w:tabs>
          <w:tab w:val="left" w:pos="-1080"/>
          <w:tab w:val="left" w:pos="-720"/>
          <w:tab w:val="left" w:pos="0"/>
          <w:tab w:val="left" w:pos="1440"/>
          <w:tab w:val="left" w:pos="2160"/>
          <w:tab w:val="left" w:pos="2520"/>
          <w:tab w:val="left" w:pos="3600"/>
        </w:tabs>
        <w:jc w:val="both"/>
        <w:rPr>
          <w:sz w:val="24"/>
          <w:szCs w:val="24"/>
        </w:rPr>
      </w:pPr>
      <w:r>
        <w:rPr>
          <w:sz w:val="24"/>
          <w:szCs w:val="24"/>
        </w:rPr>
        <w:t>This exercise set out to</w:t>
      </w:r>
      <w:r w:rsidR="00990471" w:rsidRPr="002B172F">
        <w:rPr>
          <w:sz w:val="24"/>
          <w:szCs w:val="24"/>
        </w:rPr>
        <w:t xml:space="preserve"> </w:t>
      </w:r>
      <w:r w:rsidR="001A00EE" w:rsidRPr="002B172F">
        <w:rPr>
          <w:sz w:val="24"/>
          <w:szCs w:val="24"/>
        </w:rPr>
        <w:t xml:space="preserve">evaluate </w:t>
      </w:r>
      <w:r w:rsidR="00990471" w:rsidRPr="002B172F">
        <w:rPr>
          <w:sz w:val="24"/>
          <w:szCs w:val="24"/>
        </w:rPr>
        <w:t xml:space="preserve">the performance </w:t>
      </w:r>
      <w:r w:rsidR="00921A7F" w:rsidRPr="002B172F">
        <w:rPr>
          <w:sz w:val="24"/>
          <w:szCs w:val="24"/>
        </w:rPr>
        <w:t xml:space="preserve">of the Guyana Nursery Education </w:t>
      </w:r>
      <w:r w:rsidR="00C84438" w:rsidRPr="002B172F">
        <w:rPr>
          <w:sz w:val="24"/>
          <w:szCs w:val="24"/>
        </w:rPr>
        <w:t xml:space="preserve">Programmed as regards </w:t>
      </w:r>
      <w:r w:rsidRPr="002B172F">
        <w:rPr>
          <w:sz w:val="24"/>
          <w:szCs w:val="24"/>
        </w:rPr>
        <w:t xml:space="preserve">to </w:t>
      </w:r>
      <w:r>
        <w:rPr>
          <w:sz w:val="24"/>
          <w:szCs w:val="24"/>
        </w:rPr>
        <w:t xml:space="preserve">effectiveness, relevance, efficiency, impact and sustainability. </w:t>
      </w:r>
      <w:r w:rsidR="00BE6A94">
        <w:rPr>
          <w:sz w:val="24"/>
          <w:szCs w:val="24"/>
        </w:rPr>
        <w:t>Cross cutting considerations will also be assessed</w:t>
      </w:r>
      <w:r w:rsidR="00BE6A94" w:rsidRPr="004F1CAD">
        <w:rPr>
          <w:sz w:val="24"/>
          <w:szCs w:val="24"/>
        </w:rPr>
        <w:t>.</w:t>
      </w:r>
      <w:r w:rsidR="00787CAB" w:rsidRPr="004F1CAD">
        <w:rPr>
          <w:sz w:val="24"/>
          <w:szCs w:val="24"/>
        </w:rPr>
        <w:t xml:space="preserve"> </w:t>
      </w:r>
      <w:r w:rsidR="00BE6A94" w:rsidRPr="004F1CAD">
        <w:rPr>
          <w:sz w:val="24"/>
          <w:szCs w:val="24"/>
        </w:rPr>
        <w:t>This evaluation is timely as the findings will inform a revision of the existing curriculum and provide strategies</w:t>
      </w:r>
      <w:r w:rsidR="00BD0F1F">
        <w:rPr>
          <w:sz w:val="24"/>
          <w:szCs w:val="24"/>
        </w:rPr>
        <w:t xml:space="preserve"> for a</w:t>
      </w:r>
      <w:r w:rsidR="00BE6A94" w:rsidRPr="004F1CAD">
        <w:rPr>
          <w:sz w:val="24"/>
          <w:szCs w:val="24"/>
        </w:rPr>
        <w:t xml:space="preserve"> more effective implementation of </w:t>
      </w:r>
      <w:r w:rsidR="00BD0F1F">
        <w:rPr>
          <w:sz w:val="24"/>
          <w:szCs w:val="24"/>
        </w:rPr>
        <w:t>nurser</w:t>
      </w:r>
      <w:r w:rsidR="00BE6A94" w:rsidRPr="004F1CAD">
        <w:rPr>
          <w:sz w:val="24"/>
          <w:szCs w:val="24"/>
        </w:rPr>
        <w:t>y education in Guyana.</w:t>
      </w:r>
      <w:r w:rsidR="00BE6A94">
        <w:rPr>
          <w:sz w:val="24"/>
          <w:szCs w:val="24"/>
        </w:rPr>
        <w:t xml:space="preserve"> </w:t>
      </w:r>
    </w:p>
    <w:p w14:paraId="1901F660" w14:textId="77777777" w:rsidR="00BE6A94" w:rsidRPr="002B172F" w:rsidRDefault="00BE6A94" w:rsidP="00C84438">
      <w:pPr>
        <w:tabs>
          <w:tab w:val="left" w:pos="-1080"/>
          <w:tab w:val="left" w:pos="-720"/>
          <w:tab w:val="left" w:pos="0"/>
          <w:tab w:val="left" w:pos="1440"/>
          <w:tab w:val="left" w:pos="2160"/>
          <w:tab w:val="left" w:pos="2520"/>
          <w:tab w:val="left" w:pos="3600"/>
        </w:tabs>
        <w:jc w:val="both"/>
        <w:rPr>
          <w:sz w:val="24"/>
          <w:szCs w:val="24"/>
        </w:rPr>
      </w:pPr>
    </w:p>
    <w:p w14:paraId="7B556E5A" w14:textId="77777777" w:rsidR="001E117D" w:rsidRPr="002B172F" w:rsidRDefault="00FE1EEF" w:rsidP="001E117D">
      <w:pPr>
        <w:numPr>
          <w:ilvl w:val="0"/>
          <w:numId w:val="40"/>
        </w:numPr>
        <w:spacing w:after="200" w:line="276" w:lineRule="auto"/>
        <w:contextualSpacing/>
        <w:jc w:val="both"/>
        <w:rPr>
          <w:rFonts w:eastAsia="Times New Roman"/>
          <w:color w:val="auto"/>
          <w:sz w:val="24"/>
          <w:szCs w:val="24"/>
          <w:lang w:val="en-GB"/>
        </w:rPr>
      </w:pPr>
      <w:r w:rsidRPr="002B172F">
        <w:rPr>
          <w:sz w:val="24"/>
          <w:szCs w:val="24"/>
        </w:rPr>
        <w:t xml:space="preserve"> </w:t>
      </w:r>
      <w:r w:rsidRPr="002B172F">
        <w:rPr>
          <w:color w:val="auto"/>
          <w:sz w:val="24"/>
          <w:szCs w:val="24"/>
        </w:rPr>
        <w:t xml:space="preserve">To determine </w:t>
      </w:r>
      <w:r w:rsidRPr="002B172F">
        <w:rPr>
          <w:rFonts w:eastAsia="Times New Roman"/>
          <w:color w:val="auto"/>
          <w:sz w:val="24"/>
          <w:szCs w:val="24"/>
          <w:lang w:val="en-GB"/>
        </w:rPr>
        <w:t xml:space="preserve">the extent to which and how </w:t>
      </w:r>
      <w:r w:rsidRPr="002B172F">
        <w:rPr>
          <w:color w:val="auto"/>
          <w:sz w:val="24"/>
          <w:szCs w:val="24"/>
        </w:rPr>
        <w:t xml:space="preserve">quality of </w:t>
      </w:r>
      <w:r w:rsidR="00CB4FFB">
        <w:rPr>
          <w:color w:val="auto"/>
          <w:sz w:val="24"/>
          <w:szCs w:val="24"/>
        </w:rPr>
        <w:t>the GNEP</w:t>
      </w:r>
      <w:r w:rsidR="00CB4FFB" w:rsidRPr="002B172F">
        <w:rPr>
          <w:color w:val="auto"/>
          <w:sz w:val="24"/>
          <w:szCs w:val="24"/>
        </w:rPr>
        <w:t xml:space="preserve"> offered</w:t>
      </w:r>
      <w:r w:rsidR="001E117D" w:rsidRPr="002B172F">
        <w:rPr>
          <w:rFonts w:eastAsia="Times New Roman"/>
          <w:color w:val="auto"/>
          <w:sz w:val="24"/>
          <w:szCs w:val="24"/>
          <w:lang w:val="en-GB"/>
        </w:rPr>
        <w:t xml:space="preserve"> to children and their parents over the last 40 years have and are achieving their objectives. </w:t>
      </w:r>
    </w:p>
    <w:p w14:paraId="17777CB7" w14:textId="77777777" w:rsidR="001E117D" w:rsidRPr="002B172F" w:rsidRDefault="00183688" w:rsidP="001E117D">
      <w:pPr>
        <w:numPr>
          <w:ilvl w:val="0"/>
          <w:numId w:val="40"/>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Based on the findings with regards to number 1, identify sources, facilitating factors and challenges encountered in the</w:t>
      </w:r>
      <w:r w:rsidR="00CB4FFB">
        <w:rPr>
          <w:rFonts w:eastAsia="Times New Roman"/>
          <w:color w:val="auto"/>
          <w:sz w:val="24"/>
          <w:szCs w:val="24"/>
          <w:lang w:val="en-GB"/>
        </w:rPr>
        <w:t xml:space="preserve"> GNEP</w:t>
      </w:r>
    </w:p>
    <w:p w14:paraId="5DF8426F" w14:textId="77777777" w:rsidR="00183688" w:rsidRPr="002B172F" w:rsidRDefault="00183688" w:rsidP="001E117D">
      <w:pPr>
        <w:numPr>
          <w:ilvl w:val="0"/>
          <w:numId w:val="40"/>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Drawing on findings in 1 and 2 compile lessons learned and elabo</w:t>
      </w:r>
      <w:r w:rsidR="001E117D" w:rsidRPr="002B172F">
        <w:rPr>
          <w:rFonts w:eastAsia="Times New Roman"/>
          <w:color w:val="auto"/>
          <w:sz w:val="24"/>
          <w:szCs w:val="24"/>
          <w:lang w:val="en-GB"/>
        </w:rPr>
        <w:t xml:space="preserve">rate their implications for </w:t>
      </w:r>
      <w:r w:rsidRPr="002B172F">
        <w:rPr>
          <w:rFonts w:eastAsia="Times New Roman"/>
          <w:color w:val="auto"/>
          <w:sz w:val="24"/>
          <w:szCs w:val="24"/>
          <w:lang w:val="en-GB"/>
        </w:rPr>
        <w:t xml:space="preserve">the </w:t>
      </w:r>
      <w:r w:rsidR="001E117D" w:rsidRPr="002B172F">
        <w:rPr>
          <w:rFonts w:eastAsia="Times New Roman"/>
          <w:color w:val="auto"/>
          <w:sz w:val="24"/>
          <w:szCs w:val="24"/>
          <w:lang w:val="en-GB"/>
        </w:rPr>
        <w:t xml:space="preserve">future </w:t>
      </w:r>
      <w:r w:rsidR="00BA681C" w:rsidRPr="002B172F">
        <w:rPr>
          <w:rFonts w:eastAsia="Times New Roman"/>
          <w:color w:val="auto"/>
          <w:sz w:val="24"/>
          <w:szCs w:val="24"/>
          <w:lang w:val="en-GB"/>
        </w:rPr>
        <w:t xml:space="preserve">of </w:t>
      </w:r>
      <w:r w:rsidR="00CB4FFB">
        <w:rPr>
          <w:rFonts w:eastAsia="Times New Roman"/>
          <w:color w:val="auto"/>
          <w:sz w:val="24"/>
          <w:szCs w:val="24"/>
          <w:lang w:val="en-GB"/>
        </w:rPr>
        <w:t>the</w:t>
      </w:r>
      <w:r w:rsidR="00CB4FFB" w:rsidRPr="002B172F">
        <w:rPr>
          <w:rFonts w:eastAsia="Times New Roman"/>
          <w:color w:val="auto"/>
          <w:sz w:val="24"/>
          <w:szCs w:val="24"/>
          <w:lang w:val="en-GB"/>
        </w:rPr>
        <w:t xml:space="preserve"> </w:t>
      </w:r>
      <w:r w:rsidR="00CB4FFB">
        <w:rPr>
          <w:rFonts w:eastAsia="Times New Roman"/>
          <w:color w:val="auto"/>
          <w:sz w:val="24"/>
          <w:szCs w:val="24"/>
          <w:lang w:val="en-GB"/>
        </w:rPr>
        <w:t>GNEP</w:t>
      </w:r>
      <w:r w:rsidRPr="002B172F">
        <w:rPr>
          <w:rFonts w:eastAsia="Times New Roman"/>
          <w:color w:val="auto"/>
          <w:sz w:val="24"/>
          <w:szCs w:val="24"/>
          <w:lang w:val="en-GB"/>
        </w:rPr>
        <w:t>.</w:t>
      </w:r>
    </w:p>
    <w:p w14:paraId="181980E1" w14:textId="77777777" w:rsidR="00FE1EEF" w:rsidRPr="002B172F" w:rsidRDefault="00FE1EEF" w:rsidP="00BA2C8C">
      <w:pPr>
        <w:pStyle w:val="CommentText"/>
        <w:rPr>
          <w:b/>
          <w:color w:val="auto"/>
          <w:sz w:val="24"/>
          <w:szCs w:val="24"/>
        </w:rPr>
      </w:pPr>
      <w:r w:rsidRPr="002B172F">
        <w:rPr>
          <w:b/>
          <w:color w:val="auto"/>
          <w:sz w:val="24"/>
          <w:szCs w:val="24"/>
        </w:rPr>
        <w:t>Scope and Focus/Objectives</w:t>
      </w:r>
    </w:p>
    <w:p w14:paraId="25720870" w14:textId="77777777" w:rsidR="00FE1EEF" w:rsidRPr="002B172F" w:rsidRDefault="00FE1EEF" w:rsidP="00FE1EEF">
      <w:pPr>
        <w:spacing w:after="200" w:line="276" w:lineRule="auto"/>
        <w:jc w:val="both"/>
        <w:rPr>
          <w:rFonts w:eastAsia="Times New Roman"/>
          <w:color w:val="auto"/>
          <w:sz w:val="24"/>
          <w:szCs w:val="24"/>
          <w:lang w:val="en-GB"/>
        </w:rPr>
      </w:pPr>
      <w:r w:rsidRPr="002B172F">
        <w:rPr>
          <w:rFonts w:eastAsia="Times New Roman"/>
          <w:color w:val="auto"/>
          <w:sz w:val="24"/>
          <w:szCs w:val="24"/>
          <w:lang w:val="en-GB"/>
        </w:rPr>
        <w:t>The evaluation will provide answers to the following questions:</w:t>
      </w:r>
      <w:r w:rsidR="004E11B6">
        <w:rPr>
          <w:rFonts w:eastAsia="Times New Roman"/>
          <w:color w:val="auto"/>
          <w:sz w:val="24"/>
          <w:szCs w:val="24"/>
          <w:lang w:val="en-GB"/>
        </w:rPr>
        <w:t>-</w:t>
      </w:r>
    </w:p>
    <w:p w14:paraId="22BA7C38" w14:textId="77777777" w:rsidR="00FE1EEF" w:rsidRPr="00CB4FFB" w:rsidRDefault="00FE1EEF" w:rsidP="00FE1EEF">
      <w:pPr>
        <w:spacing w:after="200" w:line="276" w:lineRule="auto"/>
        <w:jc w:val="both"/>
        <w:rPr>
          <w:rFonts w:eastAsia="Times New Roman"/>
          <w:b/>
          <w:i/>
          <w:color w:val="auto"/>
          <w:sz w:val="24"/>
          <w:szCs w:val="24"/>
          <w:lang w:val="en-GB"/>
        </w:rPr>
      </w:pPr>
      <w:r w:rsidRPr="00CB4FFB">
        <w:rPr>
          <w:rFonts w:eastAsia="Times New Roman"/>
          <w:b/>
          <w:i/>
          <w:color w:val="auto"/>
          <w:sz w:val="24"/>
          <w:szCs w:val="24"/>
          <w:lang w:val="en-GB"/>
        </w:rPr>
        <w:t>Effectiveness</w:t>
      </w:r>
    </w:p>
    <w:p w14:paraId="673C276A" w14:textId="77777777" w:rsidR="00FE1EEF" w:rsidRDefault="00260DDC" w:rsidP="00FE1EEF">
      <w:pPr>
        <w:numPr>
          <w:ilvl w:val="0"/>
          <w:numId w:val="8"/>
        </w:numPr>
        <w:spacing w:after="200" w:line="276" w:lineRule="auto"/>
        <w:contextualSpacing/>
        <w:jc w:val="both"/>
        <w:rPr>
          <w:rFonts w:eastAsia="Times New Roman"/>
          <w:color w:val="auto"/>
          <w:sz w:val="24"/>
          <w:szCs w:val="24"/>
          <w:lang w:val="en-GB"/>
        </w:rPr>
      </w:pPr>
      <w:r>
        <w:rPr>
          <w:rFonts w:eastAsia="Times New Roman"/>
          <w:color w:val="auto"/>
          <w:sz w:val="24"/>
          <w:szCs w:val="24"/>
          <w:lang w:val="en-GB"/>
        </w:rPr>
        <w:t>To what extent have the</w:t>
      </w:r>
      <w:r w:rsidR="00FE1EEF" w:rsidRPr="002B172F">
        <w:rPr>
          <w:rFonts w:eastAsia="Times New Roman"/>
          <w:color w:val="auto"/>
          <w:sz w:val="24"/>
          <w:szCs w:val="24"/>
          <w:lang w:val="en-GB"/>
        </w:rPr>
        <w:t xml:space="preserve"> intended outcomes</w:t>
      </w:r>
      <w:r w:rsidR="00243711">
        <w:rPr>
          <w:rFonts w:eastAsia="Times New Roman"/>
          <w:color w:val="auto"/>
          <w:sz w:val="24"/>
          <w:szCs w:val="24"/>
          <w:lang w:val="en-GB"/>
        </w:rPr>
        <w:t xml:space="preserve"> of the </w:t>
      </w:r>
      <w:r w:rsidR="00CB4FFB">
        <w:rPr>
          <w:rFonts w:eastAsia="Times New Roman"/>
          <w:color w:val="auto"/>
          <w:sz w:val="24"/>
          <w:szCs w:val="24"/>
          <w:lang w:val="en-GB"/>
        </w:rPr>
        <w:t xml:space="preserve">GNEP </w:t>
      </w:r>
      <w:r>
        <w:rPr>
          <w:rFonts w:eastAsia="Times New Roman"/>
          <w:color w:val="auto"/>
          <w:sz w:val="24"/>
          <w:szCs w:val="24"/>
          <w:lang w:val="en-GB"/>
        </w:rPr>
        <w:t xml:space="preserve">have </w:t>
      </w:r>
      <w:r w:rsidR="00FE1EEF" w:rsidRPr="002B172F">
        <w:rPr>
          <w:rFonts w:eastAsia="Times New Roman"/>
          <w:color w:val="auto"/>
          <w:sz w:val="24"/>
          <w:szCs w:val="24"/>
          <w:lang w:val="en-GB"/>
        </w:rPr>
        <w:t xml:space="preserve">been realized? </w:t>
      </w:r>
    </w:p>
    <w:p w14:paraId="09C0FAC2" w14:textId="77777777" w:rsidR="004E11B6" w:rsidRPr="004F1CAD" w:rsidRDefault="004E11B6" w:rsidP="004E11B6">
      <w:pPr>
        <w:pStyle w:val="ListParagraph"/>
        <w:numPr>
          <w:ilvl w:val="0"/>
          <w:numId w:val="8"/>
        </w:numPr>
        <w:jc w:val="both"/>
        <w:rPr>
          <w:rFonts w:ascii="Times New Roman" w:hAnsi="Times New Roman"/>
        </w:rPr>
      </w:pPr>
      <w:r w:rsidRPr="004F1CAD">
        <w:rPr>
          <w:rFonts w:ascii="Times New Roman" w:hAnsi="Times New Roman"/>
        </w:rPr>
        <w:t xml:space="preserve">Has </w:t>
      </w:r>
      <w:r w:rsidRPr="004F1CAD">
        <w:rPr>
          <w:sz w:val="24"/>
          <w:szCs w:val="24"/>
          <w:lang w:val="en-GB"/>
        </w:rPr>
        <w:t>GNEP</w:t>
      </w:r>
      <w:r w:rsidRPr="004F1CAD">
        <w:rPr>
          <w:rFonts w:ascii="Times New Roman" w:hAnsi="Times New Roman"/>
        </w:rPr>
        <w:t xml:space="preserve"> led to better preparation for primary education?</w:t>
      </w:r>
    </w:p>
    <w:p w14:paraId="4B609182" w14:textId="77777777" w:rsidR="00893F95" w:rsidRPr="004F1CAD" w:rsidRDefault="006B39C9" w:rsidP="004E11B6">
      <w:pPr>
        <w:pStyle w:val="ListParagraph"/>
        <w:numPr>
          <w:ilvl w:val="0"/>
          <w:numId w:val="8"/>
        </w:numPr>
        <w:jc w:val="both"/>
        <w:rPr>
          <w:rFonts w:ascii="Times New Roman" w:hAnsi="Times New Roman"/>
        </w:rPr>
      </w:pPr>
      <w:r w:rsidRPr="004F1CAD">
        <w:rPr>
          <w:rFonts w:ascii="Times New Roman" w:hAnsi="Times New Roman"/>
        </w:rPr>
        <w:t>Are</w:t>
      </w:r>
      <w:r w:rsidR="00893F95" w:rsidRPr="004F1CAD">
        <w:rPr>
          <w:rFonts w:ascii="Times New Roman" w:hAnsi="Times New Roman"/>
        </w:rPr>
        <w:t xml:space="preserve"> educators </w:t>
      </w:r>
      <w:r w:rsidRPr="004F1CAD">
        <w:rPr>
          <w:rFonts w:ascii="Times New Roman" w:hAnsi="Times New Roman"/>
        </w:rPr>
        <w:t xml:space="preserve">in </w:t>
      </w:r>
      <w:r w:rsidR="00893F95" w:rsidRPr="004F1CAD">
        <w:rPr>
          <w:rFonts w:ascii="Times New Roman" w:hAnsi="Times New Roman"/>
        </w:rPr>
        <w:t xml:space="preserve">nursery education provided with the right types of skills and competencies </w:t>
      </w:r>
      <w:r w:rsidRPr="004F1CAD">
        <w:rPr>
          <w:rFonts w:ascii="Times New Roman" w:hAnsi="Times New Roman"/>
        </w:rPr>
        <w:t>during their formal training?</w:t>
      </w:r>
    </w:p>
    <w:p w14:paraId="52BB086F" w14:textId="77777777" w:rsidR="00FE1EEF" w:rsidRPr="00CB4FFB" w:rsidRDefault="00FE1EEF" w:rsidP="00FE1EEF">
      <w:pPr>
        <w:spacing w:after="200" w:line="276" w:lineRule="auto"/>
        <w:jc w:val="both"/>
        <w:rPr>
          <w:rFonts w:eastAsia="Times New Roman"/>
          <w:b/>
          <w:i/>
          <w:color w:val="auto"/>
          <w:sz w:val="24"/>
          <w:szCs w:val="24"/>
          <w:lang w:val="en-GB"/>
        </w:rPr>
      </w:pPr>
      <w:r w:rsidRPr="00CB4FFB">
        <w:rPr>
          <w:rFonts w:eastAsia="Times New Roman"/>
          <w:b/>
          <w:i/>
          <w:color w:val="auto"/>
          <w:sz w:val="24"/>
          <w:szCs w:val="24"/>
          <w:lang w:val="en-GB"/>
        </w:rPr>
        <w:lastRenderedPageBreak/>
        <w:t>Relevance</w:t>
      </w:r>
    </w:p>
    <w:p w14:paraId="6C3F6CDA" w14:textId="77777777" w:rsidR="00FE1EEF" w:rsidRDefault="00260DDC" w:rsidP="00FE1EEF">
      <w:pPr>
        <w:numPr>
          <w:ilvl w:val="0"/>
          <w:numId w:val="27"/>
        </w:numPr>
        <w:spacing w:after="200" w:line="276" w:lineRule="auto"/>
        <w:contextualSpacing/>
        <w:jc w:val="both"/>
        <w:rPr>
          <w:rFonts w:eastAsia="Times New Roman"/>
          <w:color w:val="auto"/>
          <w:sz w:val="24"/>
          <w:szCs w:val="24"/>
          <w:lang w:val="en-GB"/>
        </w:rPr>
      </w:pPr>
      <w:r>
        <w:rPr>
          <w:rFonts w:eastAsia="Times New Roman"/>
          <w:color w:val="auto"/>
          <w:sz w:val="24"/>
          <w:szCs w:val="24"/>
          <w:lang w:val="en-GB"/>
        </w:rPr>
        <w:t xml:space="preserve">To what extent </w:t>
      </w:r>
      <w:r w:rsidR="006230DE" w:rsidRPr="002B172F">
        <w:rPr>
          <w:rFonts w:eastAsia="Times New Roman"/>
          <w:color w:val="auto"/>
          <w:sz w:val="24"/>
          <w:szCs w:val="24"/>
          <w:lang w:val="en-GB"/>
        </w:rPr>
        <w:t>d</w:t>
      </w:r>
      <w:r w:rsidR="007329C8" w:rsidRPr="002B172F">
        <w:rPr>
          <w:rFonts w:eastAsia="Times New Roman"/>
          <w:color w:val="auto"/>
          <w:sz w:val="24"/>
          <w:szCs w:val="24"/>
          <w:lang w:val="en-GB"/>
        </w:rPr>
        <w:t>o</w:t>
      </w:r>
      <w:r w:rsidR="006230DE" w:rsidRPr="002B172F">
        <w:rPr>
          <w:rFonts w:eastAsia="Times New Roman"/>
          <w:color w:val="auto"/>
          <w:sz w:val="24"/>
          <w:szCs w:val="24"/>
          <w:lang w:val="en-GB"/>
        </w:rPr>
        <w:t xml:space="preserve">es the nursery </w:t>
      </w:r>
      <w:r w:rsidR="0084152A" w:rsidRPr="002B172F">
        <w:rPr>
          <w:rFonts w:eastAsia="Times New Roman"/>
          <w:color w:val="auto"/>
          <w:sz w:val="24"/>
          <w:szCs w:val="24"/>
          <w:lang w:val="en-GB"/>
        </w:rPr>
        <w:t>education</w:t>
      </w:r>
      <w:r w:rsidR="006230DE" w:rsidRPr="002B172F">
        <w:rPr>
          <w:rFonts w:eastAsia="Times New Roman"/>
          <w:color w:val="auto"/>
          <w:sz w:val="24"/>
          <w:szCs w:val="24"/>
          <w:lang w:val="en-GB"/>
        </w:rPr>
        <w:t xml:space="preserve"> </w:t>
      </w:r>
      <w:r w:rsidR="00BA681C" w:rsidRPr="002B172F">
        <w:rPr>
          <w:rFonts w:eastAsia="Times New Roman"/>
          <w:color w:val="auto"/>
          <w:sz w:val="24"/>
          <w:szCs w:val="24"/>
          <w:lang w:val="en-GB"/>
        </w:rPr>
        <w:t>programme contribute</w:t>
      </w:r>
      <w:r w:rsidR="00FE1EEF" w:rsidRPr="002B172F">
        <w:rPr>
          <w:rFonts w:eastAsia="Times New Roman"/>
          <w:color w:val="auto"/>
          <w:sz w:val="24"/>
          <w:szCs w:val="24"/>
          <w:lang w:val="en-GB"/>
        </w:rPr>
        <w:t xml:space="preserve"> to the achievement of the SDGs? </w:t>
      </w:r>
    </w:p>
    <w:p w14:paraId="583FE1ED" w14:textId="77777777" w:rsidR="007329C8" w:rsidRPr="00BA681C" w:rsidRDefault="00BA681C" w:rsidP="00BA681C">
      <w:pPr>
        <w:numPr>
          <w:ilvl w:val="0"/>
          <w:numId w:val="27"/>
        </w:numPr>
        <w:spacing w:after="200" w:line="276" w:lineRule="auto"/>
        <w:contextualSpacing/>
        <w:jc w:val="both"/>
        <w:rPr>
          <w:rFonts w:eastAsia="Times New Roman"/>
          <w:color w:val="auto"/>
          <w:sz w:val="24"/>
          <w:szCs w:val="24"/>
          <w:lang w:val="en-GB"/>
        </w:rPr>
      </w:pPr>
      <w:r w:rsidRPr="00BA681C">
        <w:rPr>
          <w:rFonts w:eastAsia="Times New Roman"/>
          <w:color w:val="auto"/>
          <w:sz w:val="24"/>
          <w:szCs w:val="24"/>
          <w:lang w:val="en-GB"/>
        </w:rPr>
        <w:t>To what extent d</w:t>
      </w:r>
      <w:r w:rsidR="007329C8" w:rsidRPr="00BA681C">
        <w:rPr>
          <w:rFonts w:eastAsia="Times New Roman"/>
          <w:color w:val="auto"/>
          <w:sz w:val="24"/>
          <w:szCs w:val="24"/>
          <w:lang w:val="en-GB"/>
        </w:rPr>
        <w:t>o</w:t>
      </w:r>
      <w:r w:rsidR="006230DE" w:rsidRPr="00BA681C">
        <w:rPr>
          <w:rFonts w:eastAsia="Times New Roman"/>
          <w:color w:val="auto"/>
          <w:sz w:val="24"/>
          <w:szCs w:val="24"/>
          <w:lang w:val="en-GB"/>
        </w:rPr>
        <w:t xml:space="preserve">es the </w:t>
      </w:r>
      <w:r w:rsidR="007329C8" w:rsidRPr="00BA681C">
        <w:rPr>
          <w:rFonts w:eastAsia="Times New Roman"/>
          <w:color w:val="auto"/>
          <w:sz w:val="24"/>
          <w:szCs w:val="24"/>
          <w:lang w:val="en-GB"/>
        </w:rPr>
        <w:t xml:space="preserve">Nursery education </w:t>
      </w:r>
      <w:r w:rsidR="006230DE" w:rsidRPr="00BA681C">
        <w:rPr>
          <w:rFonts w:eastAsia="Times New Roman"/>
          <w:color w:val="auto"/>
          <w:sz w:val="24"/>
          <w:szCs w:val="24"/>
          <w:lang w:val="en-GB"/>
        </w:rPr>
        <w:t>programme</w:t>
      </w:r>
      <w:r w:rsidR="007329C8" w:rsidRPr="00BA681C">
        <w:rPr>
          <w:rFonts w:eastAsia="Times New Roman"/>
          <w:color w:val="auto"/>
          <w:sz w:val="24"/>
          <w:szCs w:val="24"/>
          <w:lang w:val="en-GB"/>
        </w:rPr>
        <w:t xml:space="preserve"> </w:t>
      </w:r>
      <w:r w:rsidR="00FE1EEF" w:rsidRPr="00BA681C">
        <w:rPr>
          <w:rFonts w:eastAsia="Times New Roman"/>
          <w:color w:val="auto"/>
          <w:sz w:val="24"/>
          <w:szCs w:val="24"/>
          <w:lang w:val="en-GB"/>
        </w:rPr>
        <w:t xml:space="preserve">focus on the development of the whole child (emotional, social, mental, physical and spiritual)? </w:t>
      </w:r>
      <w:r w:rsidR="006230DE" w:rsidRPr="00BA681C">
        <w:rPr>
          <w:rFonts w:eastAsia="Times New Roman"/>
          <w:color w:val="auto"/>
          <w:sz w:val="24"/>
          <w:szCs w:val="24"/>
          <w:lang w:val="en-GB"/>
        </w:rPr>
        <w:t xml:space="preserve">  </w:t>
      </w:r>
    </w:p>
    <w:p w14:paraId="25CB2F52" w14:textId="77777777" w:rsidR="00260DDC" w:rsidRDefault="00260DDC" w:rsidP="00FE1EEF">
      <w:pPr>
        <w:spacing w:after="200" w:line="276" w:lineRule="auto"/>
        <w:jc w:val="both"/>
        <w:rPr>
          <w:rFonts w:eastAsia="Times New Roman"/>
          <w:b/>
          <w:i/>
          <w:color w:val="auto"/>
          <w:sz w:val="24"/>
          <w:szCs w:val="24"/>
          <w:lang w:val="en-GB"/>
        </w:rPr>
      </w:pPr>
    </w:p>
    <w:p w14:paraId="7EE317AE" w14:textId="77777777" w:rsidR="00FE1EEF" w:rsidRPr="00CB4FFB" w:rsidRDefault="00FE1EEF" w:rsidP="00FE1EEF">
      <w:pPr>
        <w:spacing w:after="200" w:line="276" w:lineRule="auto"/>
        <w:jc w:val="both"/>
        <w:rPr>
          <w:rFonts w:eastAsia="Times New Roman"/>
          <w:i/>
          <w:color w:val="auto"/>
          <w:sz w:val="24"/>
          <w:szCs w:val="24"/>
          <w:lang w:val="en-GB"/>
        </w:rPr>
      </w:pPr>
      <w:r w:rsidRPr="00CB4FFB">
        <w:rPr>
          <w:rFonts w:eastAsia="Times New Roman"/>
          <w:b/>
          <w:i/>
          <w:color w:val="auto"/>
          <w:sz w:val="24"/>
          <w:szCs w:val="24"/>
          <w:lang w:val="en-GB"/>
        </w:rPr>
        <w:t>Efficiency</w:t>
      </w:r>
    </w:p>
    <w:p w14:paraId="69106592" w14:textId="77777777" w:rsidR="00CB4FFB" w:rsidRDefault="00CB4FFB" w:rsidP="00FE1EEF">
      <w:pPr>
        <w:numPr>
          <w:ilvl w:val="0"/>
          <w:numId w:val="28"/>
        </w:numPr>
        <w:spacing w:after="200" w:line="276" w:lineRule="auto"/>
        <w:contextualSpacing/>
        <w:jc w:val="both"/>
        <w:rPr>
          <w:rFonts w:eastAsia="Times New Roman"/>
          <w:color w:val="auto"/>
          <w:sz w:val="24"/>
          <w:szCs w:val="24"/>
          <w:lang w:val="en-GB"/>
        </w:rPr>
      </w:pPr>
      <w:r>
        <w:rPr>
          <w:rFonts w:eastAsia="Times New Roman"/>
          <w:color w:val="auto"/>
          <w:sz w:val="24"/>
          <w:szCs w:val="24"/>
          <w:lang w:val="en-GB"/>
        </w:rPr>
        <w:t xml:space="preserve">How cost effective is the </w:t>
      </w:r>
      <w:r w:rsidR="00242E28" w:rsidRPr="002B172F">
        <w:rPr>
          <w:rFonts w:eastAsia="Times New Roman"/>
          <w:color w:val="auto"/>
          <w:sz w:val="24"/>
          <w:szCs w:val="24"/>
          <w:lang w:val="en-GB"/>
        </w:rPr>
        <w:t xml:space="preserve">current approach to manage and implement </w:t>
      </w:r>
      <w:r w:rsidR="00BA681C">
        <w:rPr>
          <w:rFonts w:eastAsia="Times New Roman"/>
          <w:color w:val="auto"/>
          <w:sz w:val="24"/>
          <w:szCs w:val="24"/>
          <w:lang w:val="en-GB"/>
        </w:rPr>
        <w:t>the n</w:t>
      </w:r>
      <w:r w:rsidR="00242E28" w:rsidRPr="002B172F">
        <w:rPr>
          <w:rFonts w:eastAsia="Times New Roman"/>
          <w:color w:val="auto"/>
          <w:sz w:val="24"/>
          <w:szCs w:val="24"/>
          <w:lang w:val="en-GB"/>
        </w:rPr>
        <w:t xml:space="preserve">ursery education </w:t>
      </w:r>
      <w:r w:rsidR="00BA681C">
        <w:rPr>
          <w:rFonts w:eastAsia="Times New Roman"/>
          <w:color w:val="auto"/>
          <w:sz w:val="24"/>
          <w:szCs w:val="24"/>
          <w:lang w:val="en-GB"/>
        </w:rPr>
        <w:t>programme</w:t>
      </w:r>
      <w:r w:rsidR="00FE1EEF" w:rsidRPr="002B172F">
        <w:rPr>
          <w:rFonts w:eastAsia="Times New Roman"/>
          <w:color w:val="auto"/>
          <w:sz w:val="24"/>
          <w:szCs w:val="24"/>
          <w:lang w:val="en-GB"/>
        </w:rPr>
        <w:t xml:space="preserve">? </w:t>
      </w:r>
    </w:p>
    <w:p w14:paraId="35157984" w14:textId="77777777" w:rsidR="00260DDC" w:rsidRPr="002B172F" w:rsidRDefault="00260DDC" w:rsidP="00260DDC">
      <w:pPr>
        <w:numPr>
          <w:ilvl w:val="0"/>
          <w:numId w:val="28"/>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 xml:space="preserve">How can </w:t>
      </w:r>
      <w:r>
        <w:rPr>
          <w:rFonts w:eastAsia="Times New Roman"/>
          <w:color w:val="auto"/>
          <w:sz w:val="24"/>
          <w:szCs w:val="24"/>
          <w:lang w:val="en-GB"/>
        </w:rPr>
        <w:t xml:space="preserve">the </w:t>
      </w:r>
      <w:r w:rsidRPr="002B172F">
        <w:rPr>
          <w:rFonts w:eastAsia="Times New Roman"/>
          <w:color w:val="auto"/>
          <w:sz w:val="24"/>
          <w:szCs w:val="24"/>
          <w:lang w:val="en-GB"/>
        </w:rPr>
        <w:t>cost/benefit in the Nursery education implementation</w:t>
      </w:r>
      <w:r>
        <w:rPr>
          <w:rFonts w:eastAsia="Times New Roman"/>
          <w:color w:val="auto"/>
          <w:sz w:val="24"/>
          <w:szCs w:val="24"/>
          <w:lang w:val="en-GB"/>
        </w:rPr>
        <w:t xml:space="preserve"> be maximised</w:t>
      </w:r>
      <w:r w:rsidRPr="002B172F">
        <w:rPr>
          <w:rFonts w:eastAsia="Times New Roman"/>
          <w:color w:val="auto"/>
          <w:sz w:val="24"/>
          <w:szCs w:val="24"/>
          <w:lang w:val="en-GB"/>
        </w:rPr>
        <w:t>?</w:t>
      </w:r>
    </w:p>
    <w:p w14:paraId="13E390E0" w14:textId="77777777" w:rsidR="00260DDC" w:rsidRDefault="00260DDC" w:rsidP="00260DDC">
      <w:pPr>
        <w:numPr>
          <w:ilvl w:val="0"/>
          <w:numId w:val="28"/>
        </w:numPr>
        <w:spacing w:after="200" w:line="276" w:lineRule="auto"/>
        <w:contextualSpacing/>
        <w:jc w:val="both"/>
        <w:rPr>
          <w:rFonts w:eastAsia="Times New Roman"/>
          <w:color w:val="auto"/>
          <w:sz w:val="24"/>
          <w:szCs w:val="24"/>
          <w:lang w:val="en-GB"/>
        </w:rPr>
      </w:pPr>
      <w:r>
        <w:rPr>
          <w:rFonts w:eastAsia="Times New Roman"/>
          <w:color w:val="auto"/>
          <w:sz w:val="24"/>
          <w:szCs w:val="24"/>
          <w:lang w:val="en-GB"/>
        </w:rPr>
        <w:t>H</w:t>
      </w:r>
      <w:r w:rsidRPr="002B172F">
        <w:rPr>
          <w:rFonts w:eastAsia="Times New Roman"/>
          <w:color w:val="auto"/>
          <w:sz w:val="24"/>
          <w:szCs w:val="24"/>
          <w:lang w:val="en-GB"/>
        </w:rPr>
        <w:t xml:space="preserve">ave the </w:t>
      </w:r>
      <w:r>
        <w:rPr>
          <w:rFonts w:eastAsia="Times New Roman"/>
          <w:color w:val="auto"/>
          <w:sz w:val="24"/>
          <w:szCs w:val="24"/>
          <w:lang w:val="en-GB"/>
        </w:rPr>
        <w:t>n</w:t>
      </w:r>
      <w:r w:rsidRPr="002B172F">
        <w:rPr>
          <w:rFonts w:eastAsia="Times New Roman"/>
          <w:color w:val="auto"/>
          <w:sz w:val="24"/>
          <w:szCs w:val="24"/>
          <w:lang w:val="en-GB"/>
        </w:rPr>
        <w:t xml:space="preserve">ursery education standards and guidelines been implemented in a standardized way? </w:t>
      </w:r>
      <w:r>
        <w:rPr>
          <w:rFonts w:eastAsia="Times New Roman"/>
          <w:color w:val="auto"/>
          <w:sz w:val="24"/>
          <w:szCs w:val="24"/>
          <w:lang w:val="en-GB"/>
        </w:rPr>
        <w:t>If so, to what extent?</w:t>
      </w:r>
    </w:p>
    <w:p w14:paraId="1C39A5A3" w14:textId="77777777" w:rsidR="00FE1EEF" w:rsidRPr="002B172F" w:rsidRDefault="00FE1EEF" w:rsidP="00242E28">
      <w:pPr>
        <w:numPr>
          <w:ilvl w:val="0"/>
          <w:numId w:val="28"/>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 xml:space="preserve">What </w:t>
      </w:r>
      <w:r w:rsidR="00CB4FFB">
        <w:rPr>
          <w:rFonts w:eastAsia="Times New Roman"/>
          <w:color w:val="auto"/>
          <w:sz w:val="24"/>
          <w:szCs w:val="24"/>
          <w:lang w:val="en-GB"/>
        </w:rPr>
        <w:t xml:space="preserve">are the enabling </w:t>
      </w:r>
      <w:r w:rsidRPr="002B172F">
        <w:rPr>
          <w:rFonts w:eastAsia="Times New Roman"/>
          <w:color w:val="auto"/>
          <w:sz w:val="24"/>
          <w:szCs w:val="24"/>
          <w:lang w:val="en-GB"/>
        </w:rPr>
        <w:t xml:space="preserve">factors </w:t>
      </w:r>
      <w:r w:rsidR="00CB4FFB">
        <w:rPr>
          <w:rFonts w:eastAsia="Times New Roman"/>
          <w:color w:val="auto"/>
          <w:sz w:val="24"/>
          <w:szCs w:val="24"/>
          <w:lang w:val="en-GB"/>
        </w:rPr>
        <w:t xml:space="preserve">for and or hindrances to </w:t>
      </w:r>
      <w:r w:rsidRPr="002B172F">
        <w:rPr>
          <w:rFonts w:eastAsia="Times New Roman"/>
          <w:color w:val="auto"/>
          <w:sz w:val="24"/>
          <w:szCs w:val="24"/>
          <w:lang w:val="en-GB"/>
        </w:rPr>
        <w:t xml:space="preserve">the effective implementation of </w:t>
      </w:r>
      <w:r w:rsidR="00CB4FFB">
        <w:rPr>
          <w:rFonts w:eastAsia="Times New Roman"/>
          <w:color w:val="auto"/>
          <w:sz w:val="24"/>
          <w:szCs w:val="24"/>
          <w:lang w:val="en-GB"/>
        </w:rPr>
        <w:t>the  GNEP</w:t>
      </w:r>
    </w:p>
    <w:p w14:paraId="6A9423E5" w14:textId="77777777" w:rsidR="00FE1EEF" w:rsidRPr="002B172F" w:rsidRDefault="00FE1EEF" w:rsidP="00FE1EEF">
      <w:pPr>
        <w:numPr>
          <w:ilvl w:val="0"/>
          <w:numId w:val="28"/>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Is the Nursery education</w:t>
      </w:r>
      <w:r w:rsidR="00242E28" w:rsidRPr="002B172F">
        <w:rPr>
          <w:rFonts w:eastAsia="Times New Roman"/>
          <w:color w:val="auto"/>
          <w:sz w:val="24"/>
          <w:szCs w:val="24"/>
          <w:lang w:val="en-GB"/>
        </w:rPr>
        <w:t xml:space="preserve"> </w:t>
      </w:r>
      <w:r w:rsidRPr="002B172F">
        <w:rPr>
          <w:rFonts w:eastAsia="Times New Roman"/>
          <w:color w:val="auto"/>
          <w:sz w:val="24"/>
          <w:szCs w:val="24"/>
          <w:lang w:val="en-GB"/>
        </w:rPr>
        <w:t>delivered in a culturally appropriate manner?</w:t>
      </w:r>
    </w:p>
    <w:p w14:paraId="5032058C" w14:textId="77777777" w:rsidR="00260DDC" w:rsidRDefault="00260DDC" w:rsidP="007A40AA">
      <w:pPr>
        <w:spacing w:after="200" w:line="276" w:lineRule="auto"/>
        <w:jc w:val="both"/>
        <w:rPr>
          <w:rFonts w:eastAsia="Times New Roman"/>
          <w:b/>
          <w:i/>
          <w:color w:val="auto"/>
          <w:sz w:val="24"/>
          <w:szCs w:val="24"/>
          <w:lang w:val="en-GB"/>
        </w:rPr>
      </w:pPr>
    </w:p>
    <w:p w14:paraId="2A0BA147" w14:textId="33B8BC6C" w:rsidR="007A40AA" w:rsidRPr="00BD0F1F" w:rsidRDefault="007A40AA" w:rsidP="007A40AA">
      <w:pPr>
        <w:spacing w:after="200" w:line="276" w:lineRule="auto"/>
        <w:jc w:val="both"/>
        <w:rPr>
          <w:rFonts w:eastAsia="Times New Roman"/>
          <w:i/>
          <w:color w:val="auto"/>
          <w:sz w:val="20"/>
          <w:lang w:val="en-GB"/>
        </w:rPr>
      </w:pPr>
      <w:r w:rsidRPr="00CB4FFB">
        <w:rPr>
          <w:rFonts w:eastAsia="Times New Roman"/>
          <w:b/>
          <w:i/>
          <w:color w:val="auto"/>
          <w:sz w:val="24"/>
          <w:szCs w:val="24"/>
          <w:lang w:val="en-GB"/>
        </w:rPr>
        <w:t>Impact</w:t>
      </w:r>
      <w:r w:rsidR="00BD0F1F">
        <w:rPr>
          <w:rFonts w:eastAsia="Times New Roman"/>
          <w:b/>
          <w:i/>
          <w:color w:val="auto"/>
          <w:sz w:val="24"/>
          <w:szCs w:val="24"/>
          <w:lang w:val="en-GB"/>
        </w:rPr>
        <w:t xml:space="preserve"> </w:t>
      </w:r>
      <w:r w:rsidR="00BD0F1F" w:rsidRPr="00BD0F1F">
        <w:rPr>
          <w:rFonts w:eastAsia="Times New Roman"/>
          <w:i/>
          <w:color w:val="auto"/>
          <w:sz w:val="20"/>
          <w:lang w:val="en-GB"/>
        </w:rPr>
        <w:t>(</w:t>
      </w:r>
      <w:r w:rsidR="00BD0F1F">
        <w:rPr>
          <w:rFonts w:eastAsia="Times New Roman"/>
          <w:i/>
          <w:color w:val="auto"/>
          <w:sz w:val="20"/>
          <w:lang w:val="en-GB"/>
        </w:rPr>
        <w:t xml:space="preserve">Though not </w:t>
      </w:r>
      <w:r w:rsidR="00BD0F1F" w:rsidRPr="00BD0F1F">
        <w:rPr>
          <w:rFonts w:eastAsia="Times New Roman"/>
          <w:i/>
          <w:color w:val="auto"/>
          <w:sz w:val="20"/>
          <w:lang w:val="en-GB"/>
        </w:rPr>
        <w:t xml:space="preserve">wholly an impact evaluation, the impact of the programme will </w:t>
      </w:r>
      <w:r w:rsidR="00BD0F1F">
        <w:rPr>
          <w:rFonts w:eastAsia="Times New Roman"/>
          <w:i/>
          <w:color w:val="auto"/>
          <w:sz w:val="20"/>
          <w:lang w:val="en-GB"/>
        </w:rPr>
        <w:t xml:space="preserve">also </w:t>
      </w:r>
      <w:r w:rsidR="00BD0F1F" w:rsidRPr="00BD0F1F">
        <w:rPr>
          <w:rFonts w:eastAsia="Times New Roman"/>
          <w:i/>
          <w:color w:val="auto"/>
          <w:sz w:val="20"/>
          <w:lang w:val="en-GB"/>
        </w:rPr>
        <w:t>be assessed.)</w:t>
      </w:r>
    </w:p>
    <w:p w14:paraId="1B36FD55" w14:textId="77777777" w:rsidR="007A40AA" w:rsidRPr="002B172F" w:rsidRDefault="00CB4FFB" w:rsidP="007A40AA">
      <w:pPr>
        <w:numPr>
          <w:ilvl w:val="0"/>
          <w:numId w:val="8"/>
        </w:numPr>
        <w:spacing w:after="200" w:line="276" w:lineRule="auto"/>
        <w:contextualSpacing/>
        <w:jc w:val="both"/>
        <w:rPr>
          <w:rFonts w:eastAsia="Times New Roman"/>
          <w:iCs/>
          <w:color w:val="auto"/>
          <w:sz w:val="24"/>
          <w:szCs w:val="24"/>
          <w:lang w:val="en-GB"/>
        </w:rPr>
      </w:pPr>
      <w:r>
        <w:rPr>
          <w:rFonts w:eastAsia="Times New Roman"/>
          <w:iCs/>
          <w:color w:val="auto"/>
          <w:sz w:val="24"/>
          <w:szCs w:val="24"/>
          <w:lang w:val="en-GB"/>
        </w:rPr>
        <w:t xml:space="preserve">To what extent has the GNEP been </w:t>
      </w:r>
      <w:r w:rsidR="007A40AA" w:rsidRPr="002B172F">
        <w:rPr>
          <w:rFonts w:eastAsia="Times New Roman"/>
          <w:iCs/>
          <w:color w:val="auto"/>
          <w:sz w:val="24"/>
          <w:szCs w:val="24"/>
          <w:lang w:val="en-GB"/>
        </w:rPr>
        <w:t>implemented according to more than 90% of the guidelines?</w:t>
      </w:r>
    </w:p>
    <w:p w14:paraId="27A165DF" w14:textId="77777777" w:rsidR="007A40AA" w:rsidRPr="002B172F" w:rsidRDefault="007A40AA" w:rsidP="007A40AA">
      <w:pPr>
        <w:numPr>
          <w:ilvl w:val="0"/>
          <w:numId w:val="8"/>
        </w:numPr>
        <w:spacing w:after="200" w:line="276" w:lineRule="auto"/>
        <w:contextualSpacing/>
        <w:jc w:val="both"/>
        <w:rPr>
          <w:rFonts w:eastAsia="Times New Roman"/>
          <w:iCs/>
          <w:color w:val="auto"/>
          <w:sz w:val="24"/>
          <w:szCs w:val="24"/>
          <w:lang w:val="en-GB"/>
        </w:rPr>
      </w:pPr>
      <w:r w:rsidRPr="002B172F">
        <w:rPr>
          <w:iCs/>
          <w:color w:val="auto"/>
          <w:sz w:val="24"/>
          <w:szCs w:val="24"/>
        </w:rPr>
        <w:t xml:space="preserve">To what extent </w:t>
      </w:r>
      <w:r w:rsidR="00CB4FFB" w:rsidRPr="002B172F">
        <w:rPr>
          <w:iCs/>
          <w:color w:val="auto"/>
          <w:sz w:val="24"/>
          <w:szCs w:val="24"/>
        </w:rPr>
        <w:t>has the</w:t>
      </w:r>
      <w:r w:rsidR="00CB4FFB">
        <w:rPr>
          <w:iCs/>
          <w:color w:val="auto"/>
          <w:sz w:val="24"/>
          <w:szCs w:val="24"/>
        </w:rPr>
        <w:t xml:space="preserve"> GNEP</w:t>
      </w:r>
      <w:r w:rsidRPr="002B172F">
        <w:rPr>
          <w:iCs/>
          <w:color w:val="auto"/>
          <w:sz w:val="24"/>
          <w:szCs w:val="24"/>
        </w:rPr>
        <w:t xml:space="preserve"> helped children to be developmentally on track</w:t>
      </w:r>
      <w:r w:rsidR="00CB4FFB">
        <w:rPr>
          <w:iCs/>
          <w:color w:val="auto"/>
          <w:sz w:val="24"/>
          <w:szCs w:val="24"/>
        </w:rPr>
        <w:t>?</w:t>
      </w:r>
    </w:p>
    <w:p w14:paraId="75CDD421" w14:textId="77777777" w:rsidR="007A40AA" w:rsidRPr="002B172F" w:rsidRDefault="007A40AA" w:rsidP="007A40AA">
      <w:pPr>
        <w:numPr>
          <w:ilvl w:val="0"/>
          <w:numId w:val="8"/>
        </w:numPr>
        <w:spacing w:after="200" w:line="276" w:lineRule="auto"/>
        <w:contextualSpacing/>
        <w:jc w:val="both"/>
        <w:rPr>
          <w:rFonts w:eastAsia="Times New Roman"/>
          <w:iCs/>
          <w:color w:val="auto"/>
          <w:sz w:val="24"/>
          <w:szCs w:val="24"/>
          <w:lang w:val="en-GB"/>
        </w:rPr>
      </w:pPr>
      <w:r w:rsidRPr="002B172F">
        <w:rPr>
          <w:rFonts w:eastAsia="Times New Roman"/>
          <w:iCs/>
          <w:color w:val="auto"/>
          <w:sz w:val="24"/>
          <w:szCs w:val="24"/>
          <w:lang w:val="en-GB"/>
        </w:rPr>
        <w:t xml:space="preserve">To what extent has the </w:t>
      </w:r>
      <w:r w:rsidR="00CB4FFB">
        <w:rPr>
          <w:rFonts w:eastAsia="Times New Roman"/>
          <w:iCs/>
          <w:color w:val="auto"/>
          <w:sz w:val="24"/>
          <w:szCs w:val="24"/>
          <w:lang w:val="en-GB"/>
        </w:rPr>
        <w:t xml:space="preserve">GNEP </w:t>
      </w:r>
      <w:r w:rsidRPr="002B172F">
        <w:rPr>
          <w:rFonts w:eastAsia="Times New Roman"/>
          <w:iCs/>
          <w:color w:val="auto"/>
          <w:sz w:val="24"/>
          <w:szCs w:val="24"/>
          <w:lang w:val="en-GB"/>
        </w:rPr>
        <w:t xml:space="preserve">led to a reduction  in on time </w:t>
      </w:r>
      <w:r w:rsidR="00315D81" w:rsidRPr="002B172F">
        <w:rPr>
          <w:rFonts w:eastAsia="Times New Roman"/>
          <w:iCs/>
          <w:color w:val="auto"/>
          <w:sz w:val="24"/>
          <w:szCs w:val="24"/>
          <w:lang w:val="en-GB"/>
        </w:rPr>
        <w:t>enrolment</w:t>
      </w:r>
      <w:r w:rsidRPr="002B172F">
        <w:rPr>
          <w:rFonts w:eastAsia="Times New Roman"/>
          <w:iCs/>
          <w:color w:val="auto"/>
          <w:sz w:val="24"/>
          <w:szCs w:val="24"/>
          <w:lang w:val="en-GB"/>
        </w:rPr>
        <w:t xml:space="preserve"> at primary</w:t>
      </w:r>
      <w:r w:rsidR="00260DDC">
        <w:rPr>
          <w:rFonts w:eastAsia="Times New Roman"/>
          <w:iCs/>
          <w:color w:val="auto"/>
          <w:sz w:val="24"/>
          <w:szCs w:val="24"/>
          <w:lang w:val="en-GB"/>
        </w:rPr>
        <w:t xml:space="preserve"> school</w:t>
      </w:r>
      <w:r w:rsidRPr="002B172F">
        <w:rPr>
          <w:rFonts w:eastAsia="Times New Roman"/>
          <w:iCs/>
          <w:color w:val="auto"/>
          <w:sz w:val="24"/>
          <w:szCs w:val="24"/>
          <w:lang w:val="en-GB"/>
        </w:rPr>
        <w:t xml:space="preserve"> </w:t>
      </w:r>
    </w:p>
    <w:p w14:paraId="744FF810" w14:textId="77777777" w:rsidR="007A40AA" w:rsidRPr="002B172F" w:rsidRDefault="007A40AA" w:rsidP="007A40AA">
      <w:pPr>
        <w:numPr>
          <w:ilvl w:val="0"/>
          <w:numId w:val="8"/>
        </w:numPr>
        <w:spacing w:after="200" w:line="276" w:lineRule="auto"/>
        <w:contextualSpacing/>
        <w:jc w:val="both"/>
        <w:rPr>
          <w:rFonts w:eastAsia="Times New Roman"/>
          <w:iCs/>
          <w:color w:val="auto"/>
          <w:sz w:val="24"/>
          <w:szCs w:val="24"/>
          <w:lang w:val="en-GB"/>
        </w:rPr>
      </w:pPr>
      <w:r w:rsidRPr="002B172F">
        <w:rPr>
          <w:rFonts w:eastAsia="Times New Roman"/>
          <w:iCs/>
          <w:color w:val="auto"/>
          <w:sz w:val="24"/>
          <w:szCs w:val="24"/>
          <w:lang w:val="en-GB"/>
        </w:rPr>
        <w:t xml:space="preserve">What is the impact of the </w:t>
      </w:r>
      <w:r w:rsidR="00CB4FFB">
        <w:rPr>
          <w:rFonts w:eastAsia="Times New Roman"/>
          <w:iCs/>
          <w:color w:val="auto"/>
          <w:sz w:val="24"/>
          <w:szCs w:val="24"/>
          <w:lang w:val="en-GB"/>
        </w:rPr>
        <w:t>GNEP</w:t>
      </w:r>
      <w:r w:rsidRPr="002B172F">
        <w:rPr>
          <w:rFonts w:eastAsia="Times New Roman"/>
          <w:iCs/>
          <w:color w:val="auto"/>
          <w:sz w:val="24"/>
          <w:szCs w:val="24"/>
          <w:lang w:val="en-GB"/>
        </w:rPr>
        <w:t xml:space="preserve"> on </w:t>
      </w:r>
      <w:r w:rsidR="002B172F" w:rsidRPr="002B172F">
        <w:rPr>
          <w:rFonts w:eastAsia="Times New Roman"/>
          <w:iCs/>
          <w:color w:val="auto"/>
          <w:sz w:val="24"/>
          <w:szCs w:val="24"/>
          <w:lang w:val="en-GB"/>
        </w:rPr>
        <w:t>the knowledge</w:t>
      </w:r>
      <w:r w:rsidRPr="002B172F">
        <w:rPr>
          <w:rFonts w:eastAsia="Times New Roman"/>
          <w:iCs/>
          <w:color w:val="auto"/>
          <w:sz w:val="24"/>
          <w:szCs w:val="24"/>
          <w:lang w:val="en-GB"/>
        </w:rPr>
        <w:t>, attitude and practices of the families?</w:t>
      </w:r>
    </w:p>
    <w:p w14:paraId="3AEC643D" w14:textId="77777777" w:rsidR="007A40AA" w:rsidRPr="002B172F" w:rsidRDefault="007A40AA" w:rsidP="007A40AA">
      <w:pPr>
        <w:numPr>
          <w:ilvl w:val="0"/>
          <w:numId w:val="8"/>
        </w:numPr>
        <w:spacing w:after="200" w:line="276" w:lineRule="auto"/>
        <w:contextualSpacing/>
        <w:jc w:val="both"/>
        <w:rPr>
          <w:rFonts w:eastAsia="Times New Roman"/>
          <w:iCs/>
          <w:color w:val="auto"/>
          <w:sz w:val="24"/>
          <w:szCs w:val="24"/>
          <w:lang w:val="en-GB"/>
        </w:rPr>
      </w:pPr>
      <w:r w:rsidRPr="002B172F">
        <w:rPr>
          <w:rFonts w:eastAsia="Times New Roman"/>
          <w:iCs/>
          <w:color w:val="auto"/>
          <w:sz w:val="24"/>
          <w:szCs w:val="24"/>
          <w:lang w:val="en-GB"/>
        </w:rPr>
        <w:t xml:space="preserve">What is the impact of </w:t>
      </w:r>
      <w:r w:rsidR="00CB4FFB">
        <w:rPr>
          <w:rFonts w:eastAsia="Times New Roman"/>
          <w:iCs/>
          <w:color w:val="auto"/>
          <w:sz w:val="24"/>
          <w:szCs w:val="24"/>
          <w:lang w:val="en-GB"/>
        </w:rPr>
        <w:t xml:space="preserve">the GNEP </w:t>
      </w:r>
      <w:r w:rsidRPr="002B172F">
        <w:rPr>
          <w:rFonts w:eastAsia="Times New Roman"/>
          <w:iCs/>
          <w:color w:val="auto"/>
          <w:sz w:val="24"/>
          <w:szCs w:val="24"/>
          <w:lang w:val="en-GB"/>
        </w:rPr>
        <w:t xml:space="preserve">on performance of children in primary schools? </w:t>
      </w:r>
    </w:p>
    <w:p w14:paraId="19CE5DB1" w14:textId="77777777" w:rsidR="007A40AA" w:rsidRPr="002B172F" w:rsidRDefault="007A40AA" w:rsidP="007A40AA">
      <w:pPr>
        <w:numPr>
          <w:ilvl w:val="0"/>
          <w:numId w:val="8"/>
        </w:numPr>
        <w:spacing w:after="200" w:line="276" w:lineRule="auto"/>
        <w:contextualSpacing/>
        <w:jc w:val="both"/>
        <w:rPr>
          <w:rFonts w:eastAsia="Times New Roman"/>
          <w:iCs/>
          <w:color w:val="auto"/>
          <w:sz w:val="24"/>
          <w:szCs w:val="24"/>
          <w:lang w:val="en-GB"/>
        </w:rPr>
      </w:pPr>
      <w:r w:rsidRPr="002B172F">
        <w:rPr>
          <w:rFonts w:eastAsia="Times New Roman"/>
          <w:iCs/>
          <w:color w:val="auto"/>
          <w:sz w:val="24"/>
          <w:szCs w:val="24"/>
          <w:lang w:val="en-GB"/>
        </w:rPr>
        <w:t xml:space="preserve">To what extent has the </w:t>
      </w:r>
      <w:r w:rsidR="00CB4FFB">
        <w:rPr>
          <w:rFonts w:eastAsia="Times New Roman"/>
          <w:iCs/>
          <w:color w:val="auto"/>
          <w:sz w:val="24"/>
          <w:szCs w:val="24"/>
          <w:lang w:val="en-GB"/>
        </w:rPr>
        <w:t>GNEP</w:t>
      </w:r>
      <w:r w:rsidRPr="002B172F">
        <w:rPr>
          <w:rFonts w:eastAsia="Times New Roman"/>
          <w:iCs/>
          <w:color w:val="auto"/>
          <w:sz w:val="24"/>
          <w:szCs w:val="24"/>
          <w:lang w:val="en-GB"/>
        </w:rPr>
        <w:t xml:space="preserve"> contributed  to  the reduction in children’s negative social behaviours  </w:t>
      </w:r>
    </w:p>
    <w:p w14:paraId="1CED0780" w14:textId="77777777" w:rsidR="00260DDC" w:rsidRDefault="00260DDC" w:rsidP="007A40AA">
      <w:pPr>
        <w:spacing w:after="200" w:line="276" w:lineRule="auto"/>
        <w:jc w:val="both"/>
        <w:rPr>
          <w:rFonts w:eastAsia="Times New Roman"/>
          <w:b/>
          <w:i/>
          <w:color w:val="auto"/>
          <w:sz w:val="24"/>
          <w:szCs w:val="24"/>
          <w:lang w:val="en-GB"/>
        </w:rPr>
      </w:pPr>
    </w:p>
    <w:p w14:paraId="4C4575D1" w14:textId="77777777" w:rsidR="007A40AA" w:rsidRPr="00CB4FFB" w:rsidRDefault="007A40AA" w:rsidP="007A40AA">
      <w:pPr>
        <w:spacing w:after="200" w:line="276" w:lineRule="auto"/>
        <w:jc w:val="both"/>
        <w:rPr>
          <w:rFonts w:eastAsia="Times New Roman"/>
          <w:b/>
          <w:i/>
          <w:color w:val="auto"/>
          <w:sz w:val="24"/>
          <w:szCs w:val="24"/>
          <w:lang w:val="en-GB"/>
        </w:rPr>
      </w:pPr>
      <w:r w:rsidRPr="00CB4FFB">
        <w:rPr>
          <w:rFonts w:eastAsia="Times New Roman"/>
          <w:b/>
          <w:i/>
          <w:color w:val="auto"/>
          <w:sz w:val="24"/>
          <w:szCs w:val="24"/>
          <w:lang w:val="en-GB"/>
        </w:rPr>
        <w:t>Sustainability</w:t>
      </w:r>
    </w:p>
    <w:p w14:paraId="1FC5B53C" w14:textId="77777777" w:rsidR="007A40AA" w:rsidRPr="002B172F" w:rsidRDefault="007A40AA" w:rsidP="007A40AA">
      <w:pPr>
        <w:numPr>
          <w:ilvl w:val="0"/>
          <w:numId w:val="30"/>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 xml:space="preserve">To what extent are the </w:t>
      </w:r>
      <w:r w:rsidR="00CB4FFB">
        <w:rPr>
          <w:rFonts w:eastAsia="Cambria"/>
          <w:color w:val="auto"/>
          <w:sz w:val="24"/>
          <w:szCs w:val="24"/>
          <w:lang w:val="en-GB"/>
        </w:rPr>
        <w:t>GNEP</w:t>
      </w:r>
      <w:r w:rsidRPr="002B172F">
        <w:rPr>
          <w:rFonts w:eastAsia="Cambria"/>
          <w:color w:val="auto"/>
          <w:sz w:val="24"/>
          <w:szCs w:val="24"/>
          <w:lang w:val="en-GB"/>
        </w:rPr>
        <w:t xml:space="preserve"> implementation and management arrangements and funding sustainable?</w:t>
      </w:r>
    </w:p>
    <w:p w14:paraId="7EC67E42" w14:textId="77777777" w:rsidR="00260DDC" w:rsidRPr="002B172F" w:rsidRDefault="00260DDC" w:rsidP="00260DDC">
      <w:pPr>
        <w:numPr>
          <w:ilvl w:val="0"/>
          <w:numId w:val="30"/>
        </w:numPr>
        <w:spacing w:after="200" w:line="276" w:lineRule="auto"/>
        <w:contextualSpacing/>
        <w:jc w:val="both"/>
        <w:rPr>
          <w:rFonts w:eastAsia="Cambria"/>
          <w:color w:val="auto"/>
          <w:sz w:val="24"/>
          <w:szCs w:val="24"/>
          <w:lang w:val="en-GB"/>
        </w:rPr>
      </w:pPr>
      <w:r w:rsidRPr="002B172F">
        <w:rPr>
          <w:rFonts w:eastAsia="Cambria"/>
          <w:bCs/>
          <w:color w:val="auto"/>
          <w:sz w:val="24"/>
          <w:szCs w:val="24"/>
          <w:lang w:val="en-GB"/>
        </w:rPr>
        <w:t xml:space="preserve">What recommendations and lessons learnt </w:t>
      </w:r>
      <w:r>
        <w:rPr>
          <w:rFonts w:eastAsia="Cambria"/>
          <w:bCs/>
          <w:color w:val="auto"/>
          <w:sz w:val="24"/>
          <w:szCs w:val="24"/>
          <w:lang w:val="en-GB"/>
        </w:rPr>
        <w:t>in the</w:t>
      </w:r>
      <w:r w:rsidRPr="002B172F">
        <w:rPr>
          <w:rFonts w:eastAsia="Cambria"/>
          <w:color w:val="auto"/>
          <w:sz w:val="24"/>
          <w:szCs w:val="24"/>
          <w:lang w:val="en-GB"/>
        </w:rPr>
        <w:t xml:space="preserve"> </w:t>
      </w:r>
      <w:r>
        <w:rPr>
          <w:rFonts w:eastAsia="Cambria"/>
          <w:color w:val="auto"/>
          <w:sz w:val="24"/>
          <w:szCs w:val="24"/>
          <w:lang w:val="en-GB"/>
        </w:rPr>
        <w:t>GNEP</w:t>
      </w:r>
      <w:r w:rsidRPr="002B172F">
        <w:rPr>
          <w:rFonts w:eastAsia="Cambria"/>
          <w:color w:val="auto"/>
          <w:sz w:val="24"/>
          <w:szCs w:val="24"/>
          <w:lang w:val="en-GB"/>
        </w:rPr>
        <w:t xml:space="preserve"> </w:t>
      </w:r>
      <w:r w:rsidRPr="002B172F">
        <w:rPr>
          <w:rFonts w:eastAsia="Cambria"/>
          <w:bCs/>
          <w:color w:val="auto"/>
          <w:sz w:val="24"/>
          <w:szCs w:val="24"/>
          <w:lang w:val="en-GB"/>
        </w:rPr>
        <w:t>should be considered for the future?</w:t>
      </w:r>
    </w:p>
    <w:p w14:paraId="1FE6A469" w14:textId="77777777" w:rsidR="007A40AA" w:rsidRPr="002B172F" w:rsidRDefault="007A40AA" w:rsidP="00315D81">
      <w:pPr>
        <w:numPr>
          <w:ilvl w:val="0"/>
          <w:numId w:val="30"/>
        </w:numPr>
        <w:spacing w:after="200" w:line="276" w:lineRule="auto"/>
        <w:contextualSpacing/>
        <w:jc w:val="both"/>
        <w:rPr>
          <w:rFonts w:eastAsia="Cambria"/>
          <w:color w:val="auto"/>
          <w:sz w:val="24"/>
          <w:szCs w:val="24"/>
          <w:lang w:val="en-GB"/>
        </w:rPr>
      </w:pPr>
      <w:r w:rsidRPr="002B172F">
        <w:rPr>
          <w:rFonts w:eastAsia="Cambria"/>
          <w:bCs/>
          <w:color w:val="auto"/>
          <w:sz w:val="24"/>
          <w:szCs w:val="24"/>
          <w:lang w:val="en-GB"/>
        </w:rPr>
        <w:t xml:space="preserve">What are the challenges encountered by the teachers in </w:t>
      </w:r>
      <w:r w:rsidR="00CB4FFB">
        <w:rPr>
          <w:rFonts w:eastAsia="Cambria"/>
          <w:bCs/>
          <w:color w:val="auto"/>
          <w:sz w:val="24"/>
          <w:szCs w:val="24"/>
          <w:lang w:val="en-GB"/>
        </w:rPr>
        <w:t xml:space="preserve">GNEP </w:t>
      </w:r>
      <w:r w:rsidR="00CB4FFB" w:rsidRPr="002B172F">
        <w:rPr>
          <w:rFonts w:eastAsia="Cambria"/>
          <w:bCs/>
          <w:color w:val="auto"/>
          <w:sz w:val="24"/>
          <w:szCs w:val="24"/>
          <w:lang w:val="en-GB"/>
        </w:rPr>
        <w:t>and</w:t>
      </w:r>
      <w:r w:rsidRPr="002B172F">
        <w:rPr>
          <w:rFonts w:eastAsia="Cambria"/>
          <w:bCs/>
          <w:color w:val="auto"/>
          <w:sz w:val="24"/>
          <w:szCs w:val="24"/>
          <w:lang w:val="en-GB"/>
        </w:rPr>
        <w:t xml:space="preserve"> how have they been addressed?</w:t>
      </w:r>
    </w:p>
    <w:p w14:paraId="6E3E227D" w14:textId="77777777" w:rsidR="00260DDC" w:rsidRDefault="00260DDC" w:rsidP="007A40AA">
      <w:pPr>
        <w:spacing w:after="200" w:line="276" w:lineRule="auto"/>
        <w:jc w:val="both"/>
        <w:rPr>
          <w:rFonts w:eastAsia="Times New Roman"/>
          <w:b/>
          <w:i/>
          <w:color w:val="auto"/>
          <w:sz w:val="24"/>
          <w:szCs w:val="24"/>
          <w:lang w:val="en-GB"/>
        </w:rPr>
      </w:pPr>
    </w:p>
    <w:p w14:paraId="60BE0726" w14:textId="77777777" w:rsidR="007A40AA" w:rsidRPr="00CB4FFB" w:rsidRDefault="007A40AA" w:rsidP="007A40AA">
      <w:pPr>
        <w:spacing w:after="200" w:line="276" w:lineRule="auto"/>
        <w:jc w:val="both"/>
        <w:rPr>
          <w:rFonts w:eastAsia="Times New Roman"/>
          <w:b/>
          <w:i/>
          <w:color w:val="auto"/>
          <w:sz w:val="24"/>
          <w:szCs w:val="24"/>
          <w:lang w:val="en-GB"/>
        </w:rPr>
      </w:pPr>
      <w:r w:rsidRPr="00CB4FFB">
        <w:rPr>
          <w:rFonts w:eastAsia="Times New Roman"/>
          <w:b/>
          <w:i/>
          <w:color w:val="auto"/>
          <w:sz w:val="24"/>
          <w:szCs w:val="24"/>
          <w:lang w:val="en-GB"/>
        </w:rPr>
        <w:t>Cross cutting contributions</w:t>
      </w:r>
    </w:p>
    <w:p w14:paraId="752532D0" w14:textId="77777777" w:rsidR="007A40AA" w:rsidRPr="002B172F" w:rsidRDefault="007A40AA" w:rsidP="007A40AA">
      <w:pPr>
        <w:numPr>
          <w:ilvl w:val="0"/>
          <w:numId w:val="32"/>
        </w:numPr>
        <w:spacing w:after="200" w:line="276" w:lineRule="auto"/>
        <w:contextualSpacing/>
        <w:jc w:val="both"/>
        <w:rPr>
          <w:b/>
          <w:color w:val="auto"/>
          <w:sz w:val="24"/>
          <w:szCs w:val="24"/>
          <w:lang w:val="en-GB"/>
        </w:rPr>
      </w:pPr>
      <w:r w:rsidRPr="002B172F">
        <w:rPr>
          <w:rFonts w:eastAsia="Cambria"/>
          <w:color w:val="auto"/>
          <w:sz w:val="24"/>
          <w:szCs w:val="24"/>
          <w:lang w:val="en-GB"/>
        </w:rPr>
        <w:t xml:space="preserve">To what extent has </w:t>
      </w:r>
      <w:r w:rsidR="00CB4FFB">
        <w:rPr>
          <w:rFonts w:eastAsia="Cambria"/>
          <w:color w:val="auto"/>
          <w:sz w:val="24"/>
          <w:szCs w:val="24"/>
          <w:lang w:val="en-GB"/>
        </w:rPr>
        <w:t>the GNEP</w:t>
      </w:r>
      <w:r w:rsidRPr="002B172F">
        <w:rPr>
          <w:rFonts w:eastAsia="Cambria"/>
          <w:color w:val="auto"/>
          <w:sz w:val="24"/>
          <w:szCs w:val="24"/>
          <w:lang w:val="en-GB"/>
        </w:rPr>
        <w:t xml:space="preserve"> </w:t>
      </w:r>
      <w:r w:rsidR="00315D81" w:rsidRPr="002B172F">
        <w:rPr>
          <w:rFonts w:eastAsia="Cambria"/>
          <w:color w:val="auto"/>
          <w:sz w:val="24"/>
          <w:szCs w:val="24"/>
          <w:lang w:val="en-GB"/>
        </w:rPr>
        <w:t>included</w:t>
      </w:r>
      <w:r w:rsidRPr="002B172F">
        <w:rPr>
          <w:rFonts w:eastAsia="Cambria"/>
          <w:color w:val="auto"/>
          <w:sz w:val="24"/>
          <w:szCs w:val="24"/>
          <w:lang w:val="en-GB"/>
        </w:rPr>
        <w:t xml:space="preserve"> issues of gender equity, </w:t>
      </w:r>
      <w:r w:rsidR="002B172F" w:rsidRPr="002B172F">
        <w:rPr>
          <w:rFonts w:eastAsia="Cambria"/>
          <w:color w:val="auto"/>
          <w:sz w:val="24"/>
          <w:szCs w:val="24"/>
          <w:lang w:val="en-GB"/>
        </w:rPr>
        <w:t>abuse and</w:t>
      </w:r>
      <w:r w:rsidRPr="002B172F">
        <w:rPr>
          <w:rFonts w:eastAsia="Cambria"/>
          <w:color w:val="auto"/>
          <w:sz w:val="24"/>
          <w:szCs w:val="24"/>
          <w:lang w:val="en-GB"/>
        </w:rPr>
        <w:t xml:space="preserve"> disaster preparedness?</w:t>
      </w:r>
    </w:p>
    <w:p w14:paraId="2F1B58FD" w14:textId="77777777" w:rsidR="00CB4FFB" w:rsidRDefault="00CB4FFB" w:rsidP="00315D81">
      <w:pPr>
        <w:pStyle w:val="CommentText"/>
        <w:rPr>
          <w:b/>
          <w:sz w:val="24"/>
          <w:szCs w:val="24"/>
          <w:lang w:val="en-GB"/>
        </w:rPr>
      </w:pPr>
    </w:p>
    <w:p w14:paraId="4731AC77" w14:textId="77777777" w:rsidR="00D53F8C" w:rsidRPr="002B172F" w:rsidRDefault="00315D81" w:rsidP="00B879B1">
      <w:pPr>
        <w:pStyle w:val="Default"/>
        <w:rPr>
          <w:rFonts w:ascii="Times New Roman" w:hAnsi="Times New Roman" w:cs="Times New Roman"/>
        </w:rPr>
      </w:pPr>
      <w:r w:rsidRPr="002B172F">
        <w:rPr>
          <w:rFonts w:ascii="Times New Roman" w:hAnsi="Times New Roman" w:cs="Times New Roman"/>
        </w:rPr>
        <w:t>T</w:t>
      </w:r>
      <w:r w:rsidR="00D53F8C" w:rsidRPr="002B172F">
        <w:rPr>
          <w:rFonts w:ascii="Times New Roman" w:hAnsi="Times New Roman" w:cs="Times New Roman"/>
        </w:rPr>
        <w:t>he material</w:t>
      </w:r>
      <w:r w:rsidR="00CB4FFB">
        <w:rPr>
          <w:rFonts w:ascii="Times New Roman" w:hAnsi="Times New Roman" w:cs="Times New Roman"/>
        </w:rPr>
        <w:t>s</w:t>
      </w:r>
      <w:r w:rsidR="00D53F8C" w:rsidRPr="002B172F">
        <w:rPr>
          <w:rFonts w:ascii="Times New Roman" w:hAnsi="Times New Roman" w:cs="Times New Roman"/>
        </w:rPr>
        <w:t xml:space="preserve"> listed below will be made available to the consultant and are expected to be reviewed and referenced, as relevant, in the inception and final </w:t>
      </w:r>
      <w:r w:rsidR="00CB4FFB" w:rsidRPr="002B172F">
        <w:rPr>
          <w:rFonts w:ascii="Times New Roman" w:hAnsi="Times New Roman" w:cs="Times New Roman"/>
        </w:rPr>
        <w:t>report</w:t>
      </w:r>
      <w:r w:rsidR="00CB4FFB">
        <w:rPr>
          <w:rFonts w:ascii="Times New Roman" w:hAnsi="Times New Roman" w:cs="Times New Roman"/>
        </w:rPr>
        <w:t>s</w:t>
      </w:r>
      <w:r w:rsidR="00CB4FFB" w:rsidRPr="002B172F">
        <w:rPr>
          <w:rFonts w:ascii="Times New Roman" w:hAnsi="Times New Roman" w:cs="Times New Roman"/>
        </w:rPr>
        <w:t>.</w:t>
      </w:r>
    </w:p>
    <w:p w14:paraId="57B220CE" w14:textId="77777777" w:rsidR="00F65E30" w:rsidRPr="002B172F" w:rsidRDefault="00F65E30" w:rsidP="00B879B1">
      <w:pPr>
        <w:pStyle w:val="Default"/>
        <w:rPr>
          <w:rFonts w:ascii="Times New Roman" w:hAnsi="Times New Roman" w:cs="Times New Roman"/>
        </w:rPr>
      </w:pPr>
    </w:p>
    <w:p w14:paraId="67A154ED" w14:textId="77777777" w:rsidR="00F65E30" w:rsidRPr="002B172F" w:rsidRDefault="00F65E30" w:rsidP="00F65E30">
      <w:pPr>
        <w:pStyle w:val="Default"/>
        <w:numPr>
          <w:ilvl w:val="0"/>
          <w:numId w:val="20"/>
        </w:numPr>
        <w:rPr>
          <w:rFonts w:ascii="Times New Roman" w:hAnsi="Times New Roman" w:cs="Times New Roman"/>
        </w:rPr>
      </w:pPr>
      <w:r w:rsidRPr="002B172F">
        <w:rPr>
          <w:rFonts w:ascii="Times New Roman" w:hAnsi="Times New Roman" w:cs="Times New Roman"/>
        </w:rPr>
        <w:t xml:space="preserve">The goals and objectives of the nursery education </w:t>
      </w:r>
      <w:proofErr w:type="spellStart"/>
      <w:r w:rsidRPr="002B172F">
        <w:rPr>
          <w:rFonts w:ascii="Times New Roman" w:hAnsi="Times New Roman" w:cs="Times New Roman"/>
        </w:rPr>
        <w:t>programme</w:t>
      </w:r>
      <w:proofErr w:type="spellEnd"/>
    </w:p>
    <w:p w14:paraId="3343FCFD" w14:textId="77777777" w:rsidR="00F65E30" w:rsidRPr="002B172F" w:rsidRDefault="00F65E30" w:rsidP="00F65E30">
      <w:pPr>
        <w:pStyle w:val="Default"/>
        <w:numPr>
          <w:ilvl w:val="0"/>
          <w:numId w:val="20"/>
        </w:numPr>
        <w:rPr>
          <w:rFonts w:ascii="Times New Roman" w:hAnsi="Times New Roman" w:cs="Times New Roman"/>
        </w:rPr>
      </w:pPr>
      <w:r w:rsidRPr="002B172F">
        <w:rPr>
          <w:rFonts w:ascii="Times New Roman" w:hAnsi="Times New Roman" w:cs="Times New Roman"/>
        </w:rPr>
        <w:t>The nursery education curriculum and  learning schedules</w:t>
      </w:r>
    </w:p>
    <w:p w14:paraId="524D372C" w14:textId="77777777" w:rsidR="00F65E30" w:rsidRPr="002B172F" w:rsidRDefault="00F65E30" w:rsidP="00F65E30">
      <w:pPr>
        <w:pStyle w:val="Default"/>
        <w:numPr>
          <w:ilvl w:val="0"/>
          <w:numId w:val="20"/>
        </w:numPr>
        <w:rPr>
          <w:rFonts w:ascii="Times New Roman" w:hAnsi="Times New Roman" w:cs="Times New Roman"/>
        </w:rPr>
      </w:pPr>
      <w:r w:rsidRPr="002B172F">
        <w:rPr>
          <w:rFonts w:ascii="Times New Roman" w:hAnsi="Times New Roman" w:cs="Times New Roman"/>
        </w:rPr>
        <w:t>The   teacher training curriculum for nursery education</w:t>
      </w:r>
    </w:p>
    <w:p w14:paraId="774A74D6" w14:textId="77777777" w:rsidR="00F65E30" w:rsidRPr="002B172F" w:rsidRDefault="00F65E30" w:rsidP="00F65E30">
      <w:pPr>
        <w:pStyle w:val="Default"/>
        <w:numPr>
          <w:ilvl w:val="0"/>
          <w:numId w:val="20"/>
        </w:numPr>
        <w:rPr>
          <w:rFonts w:ascii="Times New Roman" w:hAnsi="Times New Roman" w:cs="Times New Roman"/>
        </w:rPr>
      </w:pPr>
      <w:r w:rsidRPr="002B172F">
        <w:rPr>
          <w:rFonts w:ascii="Times New Roman" w:hAnsi="Times New Roman" w:cs="Times New Roman"/>
        </w:rPr>
        <w:t xml:space="preserve">Documents which have given direction to change in policy; assessments </w:t>
      </w:r>
      <w:r w:rsidR="00283366" w:rsidRPr="002B172F">
        <w:rPr>
          <w:rFonts w:ascii="Times New Roman" w:hAnsi="Times New Roman" w:cs="Times New Roman"/>
        </w:rPr>
        <w:t>etc.</w:t>
      </w:r>
    </w:p>
    <w:p w14:paraId="7E713E7C" w14:textId="77777777" w:rsidR="00F65E30" w:rsidRPr="002B172F" w:rsidRDefault="00F65E30" w:rsidP="00F65E30">
      <w:pPr>
        <w:pStyle w:val="Default"/>
        <w:numPr>
          <w:ilvl w:val="0"/>
          <w:numId w:val="20"/>
        </w:numPr>
        <w:rPr>
          <w:rFonts w:ascii="Times New Roman" w:hAnsi="Times New Roman" w:cs="Times New Roman"/>
        </w:rPr>
      </w:pPr>
      <w:r w:rsidRPr="002B172F">
        <w:rPr>
          <w:rFonts w:ascii="Times New Roman" w:hAnsi="Times New Roman" w:cs="Times New Roman"/>
        </w:rPr>
        <w:t>Available handbook on Nursery Education in Guyana</w:t>
      </w:r>
    </w:p>
    <w:p w14:paraId="597707EB" w14:textId="77777777" w:rsidR="00F65E30" w:rsidRPr="002B172F" w:rsidRDefault="00F65E30" w:rsidP="00F65E30">
      <w:pPr>
        <w:pStyle w:val="Default"/>
        <w:numPr>
          <w:ilvl w:val="0"/>
          <w:numId w:val="20"/>
        </w:numPr>
        <w:rPr>
          <w:rFonts w:ascii="Times New Roman" w:hAnsi="Times New Roman" w:cs="Times New Roman"/>
        </w:rPr>
      </w:pPr>
      <w:r w:rsidRPr="002B172F">
        <w:rPr>
          <w:rFonts w:ascii="Times New Roman" w:hAnsi="Times New Roman" w:cs="Times New Roman"/>
        </w:rPr>
        <w:t>All related statistics  on nursery education -   the statistical booklet</w:t>
      </w:r>
    </w:p>
    <w:p w14:paraId="4677995D" w14:textId="77777777" w:rsidR="00F65E30" w:rsidRPr="002B172F" w:rsidRDefault="00F65E30" w:rsidP="00F65E30">
      <w:pPr>
        <w:pStyle w:val="Default"/>
        <w:numPr>
          <w:ilvl w:val="0"/>
          <w:numId w:val="20"/>
        </w:numPr>
        <w:rPr>
          <w:rFonts w:ascii="Times New Roman" w:hAnsi="Times New Roman" w:cs="Times New Roman"/>
        </w:rPr>
      </w:pPr>
      <w:r w:rsidRPr="002B172F">
        <w:rPr>
          <w:rFonts w:ascii="Times New Roman" w:hAnsi="Times New Roman" w:cs="Times New Roman"/>
        </w:rPr>
        <w:t xml:space="preserve">Reports of initiates – government and donor supported -  to enhance the local  nursery education </w:t>
      </w:r>
      <w:proofErr w:type="spellStart"/>
      <w:r w:rsidRPr="002B172F">
        <w:rPr>
          <w:rFonts w:ascii="Times New Roman" w:hAnsi="Times New Roman" w:cs="Times New Roman"/>
        </w:rPr>
        <w:t>programme</w:t>
      </w:r>
      <w:proofErr w:type="spellEnd"/>
      <w:r w:rsidRPr="002B172F">
        <w:rPr>
          <w:rFonts w:ascii="Times New Roman" w:hAnsi="Times New Roman" w:cs="Times New Roman"/>
        </w:rPr>
        <w:t xml:space="preserve">   </w:t>
      </w:r>
    </w:p>
    <w:p w14:paraId="75435A33" w14:textId="77777777" w:rsidR="00D53F8C" w:rsidRPr="002B172F" w:rsidRDefault="00D53F8C" w:rsidP="00990471">
      <w:pPr>
        <w:pStyle w:val="Default"/>
        <w:rPr>
          <w:rFonts w:ascii="Times New Roman" w:hAnsi="Times New Roman" w:cs="Times New Roman"/>
        </w:rPr>
      </w:pPr>
    </w:p>
    <w:p w14:paraId="33E8596E" w14:textId="77777777" w:rsidR="00D53F8C" w:rsidRPr="002B172F" w:rsidRDefault="00D53F8C" w:rsidP="00FB6F7F">
      <w:pPr>
        <w:shd w:val="clear" w:color="auto" w:fill="FFFFFF"/>
        <w:jc w:val="both"/>
        <w:rPr>
          <w:b/>
          <w:sz w:val="24"/>
          <w:szCs w:val="24"/>
        </w:rPr>
      </w:pPr>
      <w:r w:rsidRPr="002B172F">
        <w:rPr>
          <w:b/>
          <w:sz w:val="24"/>
          <w:szCs w:val="24"/>
        </w:rPr>
        <w:t xml:space="preserve">Evaluation process and methodology: </w:t>
      </w:r>
    </w:p>
    <w:p w14:paraId="73BB9106" w14:textId="77777777" w:rsidR="00FB6F7F" w:rsidRPr="002B172F" w:rsidRDefault="00FB6F7F" w:rsidP="00FB6F7F">
      <w:pPr>
        <w:shd w:val="clear" w:color="auto" w:fill="FFFFFF"/>
        <w:jc w:val="both"/>
        <w:rPr>
          <w:sz w:val="24"/>
          <w:szCs w:val="24"/>
        </w:rPr>
      </w:pPr>
    </w:p>
    <w:p w14:paraId="7DB778A1" w14:textId="5D05F86A" w:rsidR="00D53F8C" w:rsidRPr="002B172F" w:rsidRDefault="00D53F8C" w:rsidP="00033C6D">
      <w:pPr>
        <w:shd w:val="clear" w:color="auto" w:fill="FFFFFF"/>
        <w:jc w:val="both"/>
        <w:rPr>
          <w:sz w:val="24"/>
          <w:szCs w:val="24"/>
        </w:rPr>
      </w:pPr>
      <w:r w:rsidRPr="002B172F">
        <w:rPr>
          <w:sz w:val="24"/>
          <w:szCs w:val="24"/>
        </w:rPr>
        <w:t>The consultant will commen</w:t>
      </w:r>
      <w:r w:rsidR="00033C6D" w:rsidRPr="002B172F">
        <w:rPr>
          <w:sz w:val="24"/>
          <w:szCs w:val="24"/>
        </w:rPr>
        <w:t>ce work o</w:t>
      </w:r>
      <w:r w:rsidRPr="002B172F">
        <w:rPr>
          <w:sz w:val="24"/>
          <w:szCs w:val="24"/>
        </w:rPr>
        <w:t xml:space="preserve">n </w:t>
      </w:r>
      <w:r w:rsidR="00260DDC">
        <w:rPr>
          <w:sz w:val="24"/>
          <w:szCs w:val="24"/>
        </w:rPr>
        <w:t>the 1</w:t>
      </w:r>
      <w:r w:rsidR="00260DDC" w:rsidRPr="00260DDC">
        <w:rPr>
          <w:sz w:val="24"/>
          <w:szCs w:val="24"/>
          <w:vertAlign w:val="superscript"/>
        </w:rPr>
        <w:t>st</w:t>
      </w:r>
      <w:r w:rsidR="00260DDC">
        <w:rPr>
          <w:sz w:val="24"/>
          <w:szCs w:val="24"/>
        </w:rPr>
        <w:t xml:space="preserve"> of </w:t>
      </w:r>
      <w:r w:rsidR="00867431">
        <w:rPr>
          <w:sz w:val="24"/>
          <w:szCs w:val="24"/>
        </w:rPr>
        <w:t>July</w:t>
      </w:r>
      <w:r w:rsidR="00260DDC">
        <w:rPr>
          <w:sz w:val="24"/>
          <w:szCs w:val="24"/>
        </w:rPr>
        <w:t>,</w:t>
      </w:r>
      <w:r w:rsidR="00033C6D" w:rsidRPr="002B172F">
        <w:rPr>
          <w:sz w:val="24"/>
          <w:szCs w:val="24"/>
        </w:rPr>
        <w:t xml:space="preserve"> 2017</w:t>
      </w:r>
      <w:r w:rsidRPr="002B172F">
        <w:rPr>
          <w:sz w:val="24"/>
          <w:szCs w:val="24"/>
        </w:rPr>
        <w:t xml:space="preserve"> and by </w:t>
      </w:r>
      <w:r w:rsidR="00260DDC">
        <w:rPr>
          <w:sz w:val="24"/>
          <w:szCs w:val="24"/>
        </w:rPr>
        <w:t xml:space="preserve">the </w:t>
      </w:r>
      <w:r w:rsidR="00867431">
        <w:rPr>
          <w:sz w:val="24"/>
          <w:szCs w:val="24"/>
        </w:rPr>
        <w:t>30</w:t>
      </w:r>
      <w:r w:rsidR="00867431" w:rsidRPr="00867431">
        <w:rPr>
          <w:sz w:val="24"/>
          <w:szCs w:val="24"/>
          <w:vertAlign w:val="superscript"/>
        </w:rPr>
        <w:t>th</w:t>
      </w:r>
      <w:r w:rsidR="00867431">
        <w:rPr>
          <w:sz w:val="24"/>
          <w:szCs w:val="24"/>
        </w:rPr>
        <w:t xml:space="preserve"> </w:t>
      </w:r>
      <w:r w:rsidR="00260DDC">
        <w:rPr>
          <w:sz w:val="24"/>
          <w:szCs w:val="24"/>
        </w:rPr>
        <w:t xml:space="preserve">of </w:t>
      </w:r>
      <w:r w:rsidR="00867431">
        <w:rPr>
          <w:sz w:val="24"/>
          <w:szCs w:val="24"/>
        </w:rPr>
        <w:t>November</w:t>
      </w:r>
      <w:r w:rsidR="00033C6D" w:rsidRPr="002B172F">
        <w:rPr>
          <w:sz w:val="24"/>
          <w:szCs w:val="24"/>
        </w:rPr>
        <w:t>, 2017</w:t>
      </w:r>
      <w:r w:rsidRPr="002B172F">
        <w:rPr>
          <w:sz w:val="24"/>
          <w:szCs w:val="24"/>
        </w:rPr>
        <w:t xml:space="preserve"> would have concluded and submit</w:t>
      </w:r>
      <w:r w:rsidR="00F65E30" w:rsidRPr="002B172F">
        <w:rPr>
          <w:sz w:val="24"/>
          <w:szCs w:val="24"/>
        </w:rPr>
        <w:t>ted</w:t>
      </w:r>
      <w:r w:rsidRPr="002B172F">
        <w:rPr>
          <w:sz w:val="24"/>
          <w:szCs w:val="24"/>
        </w:rPr>
        <w:t xml:space="preserve"> the final report which would have incorporated the recommendations after review by MOE and UNICEF. </w:t>
      </w:r>
    </w:p>
    <w:p w14:paraId="029BB699" w14:textId="77777777" w:rsidR="00033C6D" w:rsidRPr="002B172F" w:rsidRDefault="00033C6D" w:rsidP="00033C6D">
      <w:pPr>
        <w:shd w:val="clear" w:color="auto" w:fill="FFFFFF"/>
        <w:jc w:val="both"/>
        <w:rPr>
          <w:sz w:val="24"/>
          <w:szCs w:val="24"/>
        </w:rPr>
      </w:pPr>
    </w:p>
    <w:p w14:paraId="2AB8B3AC" w14:textId="77777777" w:rsidR="00D53F8C" w:rsidRDefault="00033C6D" w:rsidP="00033C6D">
      <w:pPr>
        <w:shd w:val="clear" w:color="auto" w:fill="FFFFFF"/>
        <w:jc w:val="both"/>
        <w:rPr>
          <w:sz w:val="24"/>
          <w:szCs w:val="24"/>
        </w:rPr>
      </w:pPr>
      <w:r w:rsidRPr="002B172F">
        <w:rPr>
          <w:sz w:val="24"/>
          <w:szCs w:val="24"/>
        </w:rPr>
        <w:t xml:space="preserve">The </w:t>
      </w:r>
      <w:r w:rsidR="00D53F8C" w:rsidRPr="002B172F">
        <w:rPr>
          <w:sz w:val="24"/>
          <w:szCs w:val="24"/>
        </w:rPr>
        <w:t>consultant is expected to work closely with the key off</w:t>
      </w:r>
      <w:r w:rsidRPr="002B172F">
        <w:rPr>
          <w:sz w:val="24"/>
          <w:szCs w:val="24"/>
        </w:rPr>
        <w:t>icials of Ministry of Education and</w:t>
      </w:r>
      <w:r w:rsidR="00D53F8C" w:rsidRPr="002B172F">
        <w:rPr>
          <w:sz w:val="24"/>
          <w:szCs w:val="24"/>
        </w:rPr>
        <w:t xml:space="preserve"> UNICEF. This evaluation is qualitative and the consultant will design, conduct, and </w:t>
      </w:r>
      <w:proofErr w:type="spellStart"/>
      <w:r w:rsidR="00D53F8C" w:rsidRPr="002B172F">
        <w:rPr>
          <w:sz w:val="24"/>
          <w:szCs w:val="24"/>
        </w:rPr>
        <w:t>analyse</w:t>
      </w:r>
      <w:proofErr w:type="spellEnd"/>
      <w:r w:rsidR="00D53F8C" w:rsidRPr="002B172F">
        <w:rPr>
          <w:sz w:val="24"/>
          <w:szCs w:val="24"/>
        </w:rPr>
        <w:t xml:space="preserve"> participatory In-Depth Interviews (IDIs) and Focus Group Discussions (FGDs) with duty bearers</w:t>
      </w:r>
      <w:r w:rsidR="00CB4FFB">
        <w:rPr>
          <w:sz w:val="24"/>
          <w:szCs w:val="24"/>
        </w:rPr>
        <w:t xml:space="preserve">. </w:t>
      </w:r>
      <w:r w:rsidR="00D53F8C" w:rsidRPr="002B172F">
        <w:rPr>
          <w:sz w:val="24"/>
          <w:szCs w:val="24"/>
        </w:rPr>
        <w:t xml:space="preserve"> Data will be collected</w:t>
      </w:r>
      <w:r w:rsidR="00B879B1" w:rsidRPr="002B172F">
        <w:rPr>
          <w:sz w:val="24"/>
          <w:szCs w:val="24"/>
        </w:rPr>
        <w:t xml:space="preserve"> from</w:t>
      </w:r>
      <w:r w:rsidR="00D53F8C" w:rsidRPr="002B172F">
        <w:rPr>
          <w:sz w:val="24"/>
          <w:szCs w:val="24"/>
        </w:rPr>
        <w:t xml:space="preserve"> </w:t>
      </w:r>
      <w:r w:rsidRPr="002B172F">
        <w:rPr>
          <w:sz w:val="24"/>
          <w:szCs w:val="24"/>
        </w:rPr>
        <w:t xml:space="preserve">teachers, the </w:t>
      </w:r>
      <w:r w:rsidR="00D53F8C" w:rsidRPr="002B172F">
        <w:rPr>
          <w:sz w:val="24"/>
          <w:szCs w:val="24"/>
        </w:rPr>
        <w:t>communities and families</w:t>
      </w:r>
      <w:r w:rsidRPr="002B172F">
        <w:rPr>
          <w:sz w:val="24"/>
          <w:szCs w:val="24"/>
        </w:rPr>
        <w:t xml:space="preserve"> of students</w:t>
      </w:r>
      <w:r w:rsidR="00D53F8C" w:rsidRPr="002B172F">
        <w:rPr>
          <w:sz w:val="24"/>
          <w:szCs w:val="24"/>
        </w:rPr>
        <w:t xml:space="preserve">, </w:t>
      </w:r>
      <w:r w:rsidR="00B879B1" w:rsidRPr="002B172F">
        <w:rPr>
          <w:sz w:val="24"/>
          <w:szCs w:val="24"/>
        </w:rPr>
        <w:t>in Nursery education</w:t>
      </w:r>
      <w:r w:rsidR="00D53F8C" w:rsidRPr="002B172F">
        <w:rPr>
          <w:sz w:val="24"/>
          <w:szCs w:val="24"/>
        </w:rPr>
        <w:t xml:space="preserve">; Head teachers of </w:t>
      </w:r>
      <w:r w:rsidR="00B879B1" w:rsidRPr="002B172F">
        <w:rPr>
          <w:sz w:val="24"/>
          <w:szCs w:val="24"/>
        </w:rPr>
        <w:t xml:space="preserve">Nursery </w:t>
      </w:r>
      <w:r w:rsidR="00D53F8C" w:rsidRPr="002B172F">
        <w:rPr>
          <w:sz w:val="24"/>
          <w:szCs w:val="24"/>
        </w:rPr>
        <w:t>schools Regional Education Officers, other key stakeholders of the Ministry of Education.</w:t>
      </w:r>
    </w:p>
    <w:p w14:paraId="01E9CAC8" w14:textId="77777777" w:rsidR="004D092F" w:rsidRDefault="004D092F" w:rsidP="00033C6D">
      <w:pPr>
        <w:shd w:val="clear" w:color="auto" w:fill="FFFFFF"/>
        <w:jc w:val="both"/>
        <w:rPr>
          <w:sz w:val="24"/>
          <w:szCs w:val="24"/>
        </w:rPr>
      </w:pPr>
    </w:p>
    <w:p w14:paraId="01151AB9" w14:textId="7F5CD45E" w:rsidR="004D092F" w:rsidRPr="002B172F" w:rsidRDefault="004D092F" w:rsidP="00033C6D">
      <w:pPr>
        <w:shd w:val="clear" w:color="auto" w:fill="FFFFFF"/>
        <w:jc w:val="both"/>
        <w:rPr>
          <w:sz w:val="24"/>
          <w:szCs w:val="24"/>
        </w:rPr>
      </w:pPr>
      <w:r>
        <w:rPr>
          <w:sz w:val="24"/>
          <w:szCs w:val="24"/>
        </w:rPr>
        <w:t xml:space="preserve">The evaluation will be conducted in three phases i.e. 1. </w:t>
      </w:r>
      <w:proofErr w:type="gramStart"/>
      <w:r>
        <w:rPr>
          <w:sz w:val="24"/>
          <w:szCs w:val="24"/>
        </w:rPr>
        <w:t>the</w:t>
      </w:r>
      <w:proofErr w:type="gramEnd"/>
      <w:r>
        <w:rPr>
          <w:sz w:val="24"/>
          <w:szCs w:val="24"/>
        </w:rPr>
        <w:t xml:space="preserve"> inception, 2. </w:t>
      </w:r>
      <w:proofErr w:type="gramStart"/>
      <w:r>
        <w:rPr>
          <w:sz w:val="24"/>
          <w:szCs w:val="24"/>
        </w:rPr>
        <w:t>the</w:t>
      </w:r>
      <w:proofErr w:type="gramEnd"/>
      <w:r>
        <w:rPr>
          <w:sz w:val="24"/>
          <w:szCs w:val="24"/>
        </w:rPr>
        <w:t xml:space="preserve"> data collection and 3. </w:t>
      </w:r>
      <w:proofErr w:type="gramStart"/>
      <w:r>
        <w:rPr>
          <w:sz w:val="24"/>
          <w:szCs w:val="24"/>
        </w:rPr>
        <w:t>the</w:t>
      </w:r>
      <w:proofErr w:type="gramEnd"/>
      <w:r>
        <w:rPr>
          <w:sz w:val="24"/>
          <w:szCs w:val="24"/>
        </w:rPr>
        <w:t xml:space="preserve"> data analysis and report writing phases. </w:t>
      </w:r>
      <w:r w:rsidR="00C11096">
        <w:rPr>
          <w:sz w:val="24"/>
          <w:szCs w:val="24"/>
        </w:rPr>
        <w:t>T</w:t>
      </w:r>
      <w:r>
        <w:rPr>
          <w:sz w:val="24"/>
          <w:szCs w:val="24"/>
        </w:rPr>
        <w:t xml:space="preserve">hese phase will be implemented in the stated numerical order as the completion of phase 1 is crucial for the preparation and conduct of phase 2 and both for phase 3. </w:t>
      </w:r>
      <w:r w:rsidR="00C11096">
        <w:rPr>
          <w:sz w:val="24"/>
          <w:szCs w:val="24"/>
        </w:rPr>
        <w:t>Once these phases are conducted the implementation of the evaluation is expected to be complete.</w:t>
      </w:r>
    </w:p>
    <w:p w14:paraId="0AD187C9" w14:textId="77777777" w:rsidR="00D53F8C" w:rsidRPr="002B172F" w:rsidRDefault="00D53F8C" w:rsidP="00D53F8C">
      <w:pPr>
        <w:pStyle w:val="ListParagraph"/>
        <w:shd w:val="clear" w:color="auto" w:fill="FFFFFF"/>
        <w:jc w:val="both"/>
        <w:rPr>
          <w:rFonts w:ascii="Times New Roman" w:hAnsi="Times New Roman"/>
          <w:sz w:val="24"/>
          <w:szCs w:val="24"/>
        </w:rPr>
      </w:pPr>
    </w:p>
    <w:p w14:paraId="2352DA47" w14:textId="19CAF01F" w:rsidR="00D53F8C" w:rsidRPr="002053C1" w:rsidRDefault="00D53F8C" w:rsidP="00033C6D">
      <w:pPr>
        <w:shd w:val="clear" w:color="auto" w:fill="FFFFFF"/>
        <w:jc w:val="both"/>
        <w:rPr>
          <w:b/>
          <w:i/>
          <w:sz w:val="24"/>
          <w:szCs w:val="24"/>
        </w:rPr>
      </w:pPr>
      <w:r w:rsidRPr="002B172F">
        <w:rPr>
          <w:b/>
          <w:sz w:val="24"/>
          <w:szCs w:val="24"/>
        </w:rPr>
        <w:t xml:space="preserve">Phase 1: Desk review, interviews with key stakeholders, development of research instruments, </w:t>
      </w:r>
      <w:r w:rsidR="00B879B1" w:rsidRPr="002B172F">
        <w:rPr>
          <w:b/>
          <w:sz w:val="24"/>
          <w:szCs w:val="24"/>
        </w:rPr>
        <w:t>and submission</w:t>
      </w:r>
      <w:r w:rsidRPr="002B172F">
        <w:rPr>
          <w:b/>
          <w:sz w:val="24"/>
          <w:szCs w:val="24"/>
        </w:rPr>
        <w:t xml:space="preserve"> of inception report </w:t>
      </w:r>
    </w:p>
    <w:p w14:paraId="3C8C885F" w14:textId="77777777" w:rsidR="00D53F8C" w:rsidRPr="002B172F" w:rsidRDefault="00D53F8C" w:rsidP="00D53F8C">
      <w:pPr>
        <w:pStyle w:val="ListParagraph"/>
        <w:shd w:val="clear" w:color="auto" w:fill="FFFFFF"/>
        <w:jc w:val="both"/>
        <w:rPr>
          <w:rFonts w:ascii="Times New Roman" w:hAnsi="Times New Roman"/>
          <w:sz w:val="24"/>
          <w:szCs w:val="24"/>
        </w:rPr>
      </w:pPr>
    </w:p>
    <w:p w14:paraId="76586F4A" w14:textId="350907D1" w:rsidR="00D53F8C" w:rsidRPr="004D092F" w:rsidRDefault="002053C1" w:rsidP="00315D81">
      <w:pPr>
        <w:pStyle w:val="ListParagraph"/>
        <w:numPr>
          <w:ilvl w:val="0"/>
          <w:numId w:val="42"/>
        </w:numPr>
        <w:shd w:val="clear" w:color="auto" w:fill="FFFFFF"/>
        <w:jc w:val="both"/>
        <w:rPr>
          <w:rFonts w:ascii="Times New Roman" w:hAnsi="Times New Roman"/>
          <w:sz w:val="24"/>
          <w:szCs w:val="24"/>
        </w:rPr>
      </w:pPr>
      <w:r w:rsidRPr="004D092F">
        <w:rPr>
          <w:rFonts w:ascii="Times New Roman" w:hAnsi="Times New Roman"/>
          <w:b/>
          <w:sz w:val="24"/>
          <w:szCs w:val="24"/>
          <w:u w:val="single"/>
        </w:rPr>
        <w:t>Conduct a des</w:t>
      </w:r>
      <w:r w:rsidR="00D53F8C" w:rsidRPr="004D092F">
        <w:rPr>
          <w:rFonts w:ascii="Times New Roman" w:hAnsi="Times New Roman"/>
          <w:b/>
          <w:sz w:val="24"/>
          <w:szCs w:val="24"/>
          <w:u w:val="single"/>
        </w:rPr>
        <w:t>k review:</w:t>
      </w:r>
      <w:r w:rsidR="00D53F8C" w:rsidRPr="004D092F">
        <w:rPr>
          <w:rFonts w:ascii="Times New Roman" w:hAnsi="Times New Roman"/>
          <w:sz w:val="24"/>
          <w:szCs w:val="24"/>
        </w:rPr>
        <w:t xml:space="preserve"> Review will include but not limited </w:t>
      </w:r>
      <w:r w:rsidR="00897B71" w:rsidRPr="004D092F">
        <w:rPr>
          <w:rFonts w:ascii="Times New Roman" w:hAnsi="Times New Roman"/>
          <w:sz w:val="24"/>
          <w:szCs w:val="24"/>
        </w:rPr>
        <w:t>policy documents and all other relevant documents as listed above; r</w:t>
      </w:r>
      <w:r w:rsidR="00D53F8C" w:rsidRPr="004D092F">
        <w:rPr>
          <w:rFonts w:ascii="Times New Roman" w:hAnsi="Times New Roman"/>
          <w:sz w:val="24"/>
          <w:szCs w:val="24"/>
        </w:rPr>
        <w:t>eports from feedback workshops- Monitoring docum</w:t>
      </w:r>
      <w:r w:rsidR="00DD1652" w:rsidRPr="004D092F">
        <w:rPr>
          <w:rFonts w:ascii="Times New Roman" w:hAnsi="Times New Roman"/>
          <w:sz w:val="24"/>
          <w:szCs w:val="24"/>
        </w:rPr>
        <w:t>ents. Existing quantitative data will also be considered in the desk review.</w:t>
      </w:r>
    </w:p>
    <w:p w14:paraId="39B24E5D" w14:textId="77777777" w:rsidR="00D53F8C" w:rsidRPr="002B172F" w:rsidRDefault="00D53F8C" w:rsidP="00315D81">
      <w:pPr>
        <w:pStyle w:val="ListParagraph"/>
        <w:numPr>
          <w:ilvl w:val="0"/>
          <w:numId w:val="42"/>
        </w:numPr>
        <w:shd w:val="clear" w:color="auto" w:fill="FFFFFF"/>
        <w:jc w:val="both"/>
        <w:rPr>
          <w:rFonts w:ascii="Times New Roman" w:hAnsi="Times New Roman"/>
          <w:sz w:val="24"/>
          <w:szCs w:val="24"/>
        </w:rPr>
      </w:pPr>
      <w:r w:rsidRPr="002B172F">
        <w:rPr>
          <w:rFonts w:ascii="Times New Roman" w:hAnsi="Times New Roman"/>
          <w:b/>
          <w:sz w:val="24"/>
          <w:szCs w:val="24"/>
          <w:u w:val="single"/>
        </w:rPr>
        <w:t>Key stakeholder interviews:</w:t>
      </w:r>
      <w:r w:rsidRPr="002B172F">
        <w:rPr>
          <w:rFonts w:ascii="Times New Roman" w:hAnsi="Times New Roman"/>
          <w:sz w:val="24"/>
          <w:szCs w:val="24"/>
        </w:rPr>
        <w:t xml:space="preserve">  </w:t>
      </w:r>
      <w:r w:rsidR="00B879B1" w:rsidRPr="002B172F">
        <w:rPr>
          <w:rFonts w:ascii="Times New Roman" w:hAnsi="Times New Roman"/>
          <w:sz w:val="24"/>
          <w:szCs w:val="24"/>
        </w:rPr>
        <w:t xml:space="preserve">Chief Education Officer (CEO); </w:t>
      </w:r>
      <w:r w:rsidRPr="002B172F">
        <w:rPr>
          <w:rFonts w:ascii="Times New Roman" w:hAnsi="Times New Roman"/>
          <w:sz w:val="24"/>
          <w:szCs w:val="24"/>
        </w:rPr>
        <w:t>Assistant Chief Education Officer (ACEO) (</w:t>
      </w:r>
      <w:r w:rsidR="00B879B1" w:rsidRPr="002B172F">
        <w:rPr>
          <w:rFonts w:ascii="Times New Roman" w:hAnsi="Times New Roman"/>
          <w:sz w:val="24"/>
          <w:szCs w:val="24"/>
        </w:rPr>
        <w:t>Nursery</w:t>
      </w:r>
      <w:r w:rsidRPr="002B172F">
        <w:rPr>
          <w:rFonts w:ascii="Times New Roman" w:hAnsi="Times New Roman"/>
          <w:sz w:val="24"/>
          <w:szCs w:val="24"/>
        </w:rPr>
        <w:t xml:space="preserve">), </w:t>
      </w:r>
      <w:r w:rsidR="00B879B1" w:rsidRPr="002B172F">
        <w:rPr>
          <w:rFonts w:ascii="Times New Roman" w:hAnsi="Times New Roman"/>
          <w:sz w:val="24"/>
          <w:szCs w:val="24"/>
        </w:rPr>
        <w:t xml:space="preserve">MOE Chief Planning Officer, </w:t>
      </w:r>
      <w:r w:rsidRPr="002B172F">
        <w:rPr>
          <w:rFonts w:ascii="Times New Roman" w:hAnsi="Times New Roman"/>
          <w:sz w:val="24"/>
          <w:szCs w:val="24"/>
        </w:rPr>
        <w:t>UNICEF</w:t>
      </w:r>
      <w:r w:rsidR="00F65E30" w:rsidRPr="002B172F">
        <w:rPr>
          <w:rFonts w:ascii="Times New Roman" w:hAnsi="Times New Roman"/>
          <w:sz w:val="24"/>
          <w:szCs w:val="24"/>
        </w:rPr>
        <w:t>, World Bank,  Project Heads; teachers, parents/guardians</w:t>
      </w:r>
      <w:r w:rsidR="00897B71">
        <w:rPr>
          <w:rFonts w:ascii="Times New Roman" w:hAnsi="Times New Roman"/>
          <w:sz w:val="24"/>
          <w:szCs w:val="24"/>
        </w:rPr>
        <w:t>; Regional Education Officers and District Education Officers; ECD Field Officers</w:t>
      </w:r>
    </w:p>
    <w:p w14:paraId="08750F98" w14:textId="77777777" w:rsidR="00D53F8C" w:rsidRPr="002B172F" w:rsidRDefault="00D53F8C" w:rsidP="00315D81">
      <w:pPr>
        <w:pStyle w:val="ListParagraph"/>
        <w:numPr>
          <w:ilvl w:val="0"/>
          <w:numId w:val="42"/>
        </w:numPr>
        <w:shd w:val="clear" w:color="auto" w:fill="FFFFFF"/>
        <w:jc w:val="both"/>
        <w:rPr>
          <w:rFonts w:ascii="Times New Roman" w:hAnsi="Times New Roman"/>
          <w:sz w:val="24"/>
          <w:szCs w:val="24"/>
        </w:rPr>
      </w:pPr>
      <w:r w:rsidRPr="002B172F">
        <w:rPr>
          <w:rFonts w:ascii="Times New Roman" w:hAnsi="Times New Roman"/>
          <w:b/>
          <w:sz w:val="24"/>
          <w:szCs w:val="24"/>
          <w:u w:val="single"/>
        </w:rPr>
        <w:t>An Inception Report must be submitted.</w:t>
      </w:r>
      <w:r w:rsidRPr="002B172F">
        <w:rPr>
          <w:rFonts w:ascii="Times New Roman" w:hAnsi="Times New Roman"/>
          <w:sz w:val="24"/>
          <w:szCs w:val="24"/>
        </w:rPr>
        <w:t xml:space="preserve"> The inception report will include an evaluation matrix i.e. a table showing </w:t>
      </w:r>
      <w:r w:rsidR="00B879B1" w:rsidRPr="002B172F">
        <w:rPr>
          <w:rFonts w:ascii="Times New Roman" w:hAnsi="Times New Roman"/>
          <w:sz w:val="24"/>
          <w:szCs w:val="24"/>
        </w:rPr>
        <w:t xml:space="preserve">how </w:t>
      </w:r>
      <w:r w:rsidRPr="002B172F">
        <w:rPr>
          <w:rFonts w:ascii="Times New Roman" w:hAnsi="Times New Roman"/>
          <w:sz w:val="24"/>
          <w:szCs w:val="24"/>
        </w:rPr>
        <w:t>each evaluation question will be answered and how the information will be collected</w:t>
      </w:r>
      <w:r w:rsidR="00B879B1" w:rsidRPr="002B172F">
        <w:rPr>
          <w:rFonts w:ascii="Times New Roman" w:hAnsi="Times New Roman"/>
          <w:sz w:val="24"/>
          <w:szCs w:val="24"/>
        </w:rPr>
        <w:t>.</w:t>
      </w:r>
    </w:p>
    <w:p w14:paraId="0DE3EA7A" w14:textId="77777777" w:rsidR="00D53F8C" w:rsidRPr="002B172F" w:rsidRDefault="00D53F8C" w:rsidP="00315D81">
      <w:pPr>
        <w:pStyle w:val="ListParagraph"/>
        <w:numPr>
          <w:ilvl w:val="0"/>
          <w:numId w:val="42"/>
        </w:numPr>
        <w:shd w:val="clear" w:color="auto" w:fill="FFFFFF"/>
        <w:jc w:val="both"/>
        <w:rPr>
          <w:rFonts w:ascii="Times New Roman" w:hAnsi="Times New Roman"/>
          <w:sz w:val="24"/>
          <w:szCs w:val="24"/>
        </w:rPr>
      </w:pPr>
      <w:r w:rsidRPr="002B172F">
        <w:rPr>
          <w:rFonts w:ascii="Times New Roman" w:hAnsi="Times New Roman"/>
          <w:sz w:val="24"/>
          <w:szCs w:val="24"/>
        </w:rPr>
        <w:t>Development of research instruments IDI, FGD, Classroom Observation checklist and other instruments</w:t>
      </w:r>
    </w:p>
    <w:p w14:paraId="7BA6FCE5" w14:textId="77777777" w:rsidR="00975D34" w:rsidRPr="002B172F" w:rsidRDefault="00D53F8C" w:rsidP="00315D81">
      <w:pPr>
        <w:pStyle w:val="ListParagraph"/>
        <w:numPr>
          <w:ilvl w:val="0"/>
          <w:numId w:val="42"/>
        </w:numPr>
        <w:shd w:val="clear" w:color="auto" w:fill="FFFFFF"/>
        <w:jc w:val="both"/>
        <w:rPr>
          <w:rFonts w:ascii="Times New Roman" w:hAnsi="Times New Roman"/>
          <w:sz w:val="24"/>
          <w:szCs w:val="24"/>
        </w:rPr>
      </w:pPr>
      <w:r w:rsidRPr="002B172F">
        <w:rPr>
          <w:rFonts w:ascii="Times New Roman" w:hAnsi="Times New Roman"/>
          <w:sz w:val="24"/>
          <w:szCs w:val="24"/>
        </w:rPr>
        <w:t>Meetings with other national stakeholders</w:t>
      </w:r>
    </w:p>
    <w:p w14:paraId="5040CE55" w14:textId="6B3B0393" w:rsidR="004A3261" w:rsidRPr="002B172F" w:rsidRDefault="00D53F8C" w:rsidP="00B470E7">
      <w:pPr>
        <w:shd w:val="clear" w:color="auto" w:fill="FFFFFF"/>
        <w:jc w:val="both"/>
        <w:rPr>
          <w:sz w:val="24"/>
          <w:szCs w:val="24"/>
        </w:rPr>
      </w:pPr>
      <w:r w:rsidRPr="002B172F">
        <w:rPr>
          <w:b/>
          <w:sz w:val="24"/>
          <w:szCs w:val="24"/>
        </w:rPr>
        <w:lastRenderedPageBreak/>
        <w:t>Phase 2:   Data collection</w:t>
      </w:r>
      <w:r w:rsidR="002053C1">
        <w:rPr>
          <w:b/>
          <w:sz w:val="24"/>
          <w:szCs w:val="24"/>
        </w:rPr>
        <w:t xml:space="preserve"> </w:t>
      </w:r>
    </w:p>
    <w:p w14:paraId="61387782" w14:textId="77777777" w:rsidR="00F459FA" w:rsidRPr="002B172F" w:rsidRDefault="00F459FA" w:rsidP="00B470E7">
      <w:pPr>
        <w:shd w:val="clear" w:color="auto" w:fill="FFFFFF"/>
        <w:jc w:val="both"/>
        <w:rPr>
          <w:sz w:val="24"/>
          <w:szCs w:val="24"/>
        </w:rPr>
      </w:pPr>
    </w:p>
    <w:p w14:paraId="4E4D8DE4" w14:textId="77777777" w:rsidR="00D53F8C" w:rsidRPr="002B172F" w:rsidRDefault="00D53F8C" w:rsidP="00B470E7">
      <w:pPr>
        <w:shd w:val="clear" w:color="auto" w:fill="FFFFFF"/>
        <w:jc w:val="both"/>
        <w:rPr>
          <w:sz w:val="24"/>
          <w:szCs w:val="24"/>
        </w:rPr>
      </w:pPr>
      <w:r w:rsidRPr="002B172F">
        <w:rPr>
          <w:sz w:val="24"/>
          <w:szCs w:val="24"/>
        </w:rPr>
        <w:t>The consultant is expected to work with an in-country team to conduct IDIs with key personnel of the MOE</w:t>
      </w:r>
      <w:r w:rsidR="004A3261" w:rsidRPr="002B172F">
        <w:rPr>
          <w:sz w:val="24"/>
          <w:szCs w:val="24"/>
        </w:rPr>
        <w:t xml:space="preserve"> and</w:t>
      </w:r>
      <w:r w:rsidRPr="002B172F">
        <w:rPr>
          <w:sz w:val="24"/>
          <w:szCs w:val="24"/>
        </w:rPr>
        <w:t xml:space="preserve"> UNICEF. S/he is also expected to; </w:t>
      </w:r>
    </w:p>
    <w:p w14:paraId="1049519A" w14:textId="77777777" w:rsidR="00D53F8C" w:rsidRPr="002B172F" w:rsidRDefault="00D53F8C" w:rsidP="005479C2">
      <w:pPr>
        <w:pStyle w:val="ListParagraph"/>
        <w:numPr>
          <w:ilvl w:val="0"/>
          <w:numId w:val="44"/>
        </w:numPr>
        <w:shd w:val="clear" w:color="auto" w:fill="FFFFFF"/>
        <w:jc w:val="both"/>
        <w:rPr>
          <w:rFonts w:ascii="Times New Roman" w:hAnsi="Times New Roman"/>
          <w:sz w:val="24"/>
          <w:szCs w:val="24"/>
        </w:rPr>
      </w:pPr>
      <w:r w:rsidRPr="002B172F">
        <w:rPr>
          <w:rFonts w:ascii="Times New Roman" w:hAnsi="Times New Roman"/>
          <w:sz w:val="24"/>
          <w:szCs w:val="24"/>
        </w:rPr>
        <w:t>conduct IDI with</w:t>
      </w:r>
      <w:r w:rsidR="004A3261" w:rsidRPr="002B172F">
        <w:rPr>
          <w:rFonts w:ascii="Times New Roman" w:hAnsi="Times New Roman"/>
          <w:sz w:val="24"/>
          <w:szCs w:val="24"/>
        </w:rPr>
        <w:t xml:space="preserve"> Head</w:t>
      </w:r>
      <w:r w:rsidRPr="002B172F">
        <w:rPr>
          <w:rFonts w:ascii="Times New Roman" w:hAnsi="Times New Roman"/>
          <w:sz w:val="24"/>
          <w:szCs w:val="24"/>
        </w:rPr>
        <w:t xml:space="preserve"> teachers and other teachers</w:t>
      </w:r>
    </w:p>
    <w:p w14:paraId="67CC3864" w14:textId="77777777" w:rsidR="004A3261" w:rsidRPr="002B172F" w:rsidRDefault="00D53F8C" w:rsidP="005479C2">
      <w:pPr>
        <w:pStyle w:val="ListParagraph"/>
        <w:numPr>
          <w:ilvl w:val="0"/>
          <w:numId w:val="44"/>
        </w:numPr>
        <w:shd w:val="clear" w:color="auto" w:fill="FFFFFF"/>
        <w:jc w:val="both"/>
        <w:rPr>
          <w:rFonts w:ascii="Times New Roman" w:hAnsi="Times New Roman"/>
          <w:sz w:val="24"/>
          <w:szCs w:val="24"/>
        </w:rPr>
      </w:pPr>
      <w:r w:rsidRPr="002B172F">
        <w:rPr>
          <w:rFonts w:ascii="Times New Roman" w:hAnsi="Times New Roman"/>
          <w:sz w:val="24"/>
          <w:szCs w:val="24"/>
        </w:rPr>
        <w:t xml:space="preserve">conduct IDI and FGDs with </w:t>
      </w:r>
      <w:r w:rsidR="004A3261" w:rsidRPr="002B172F">
        <w:rPr>
          <w:rFonts w:ascii="Times New Roman" w:hAnsi="Times New Roman"/>
          <w:sz w:val="24"/>
          <w:szCs w:val="24"/>
        </w:rPr>
        <w:t>Regional Educ</w:t>
      </w:r>
      <w:r w:rsidR="00F459FA" w:rsidRPr="002B172F">
        <w:rPr>
          <w:rFonts w:ascii="Times New Roman" w:hAnsi="Times New Roman"/>
          <w:sz w:val="24"/>
          <w:szCs w:val="24"/>
        </w:rPr>
        <w:t>ation Officers, community members; …</w:t>
      </w:r>
    </w:p>
    <w:p w14:paraId="209C3E0E" w14:textId="77777777" w:rsidR="00D53F8C" w:rsidRPr="002B172F" w:rsidRDefault="00D53F8C" w:rsidP="005479C2">
      <w:pPr>
        <w:pStyle w:val="ListParagraph"/>
        <w:numPr>
          <w:ilvl w:val="0"/>
          <w:numId w:val="44"/>
        </w:numPr>
        <w:shd w:val="clear" w:color="auto" w:fill="FFFFFF"/>
        <w:jc w:val="both"/>
        <w:rPr>
          <w:rFonts w:ascii="Times New Roman" w:hAnsi="Times New Roman"/>
          <w:sz w:val="24"/>
          <w:szCs w:val="24"/>
        </w:rPr>
      </w:pPr>
      <w:r w:rsidRPr="002B172F">
        <w:rPr>
          <w:rFonts w:ascii="Times New Roman" w:hAnsi="Times New Roman"/>
          <w:sz w:val="24"/>
          <w:szCs w:val="24"/>
        </w:rPr>
        <w:t xml:space="preserve">Classroom Observations </w:t>
      </w:r>
      <w:r w:rsidR="00F459FA" w:rsidRPr="002B172F">
        <w:rPr>
          <w:rFonts w:ascii="Times New Roman" w:hAnsi="Times New Roman"/>
          <w:sz w:val="24"/>
          <w:szCs w:val="24"/>
        </w:rPr>
        <w:t>….</w:t>
      </w:r>
    </w:p>
    <w:p w14:paraId="25055DE1" w14:textId="77777777" w:rsidR="00D53F8C" w:rsidRPr="002B172F" w:rsidRDefault="00D53F8C" w:rsidP="00315D81">
      <w:pPr>
        <w:pStyle w:val="ListParagraph"/>
        <w:numPr>
          <w:ilvl w:val="1"/>
          <w:numId w:val="44"/>
        </w:numPr>
        <w:shd w:val="clear" w:color="auto" w:fill="FFFFFF"/>
        <w:jc w:val="both"/>
        <w:rPr>
          <w:rFonts w:ascii="Times New Roman" w:hAnsi="Times New Roman"/>
          <w:sz w:val="24"/>
          <w:szCs w:val="24"/>
        </w:rPr>
      </w:pPr>
      <w:r w:rsidRPr="002B172F">
        <w:rPr>
          <w:rFonts w:ascii="Times New Roman" w:hAnsi="Times New Roman"/>
          <w:sz w:val="24"/>
          <w:szCs w:val="24"/>
        </w:rPr>
        <w:t>Individual interviews with parents/caregivers</w:t>
      </w:r>
    </w:p>
    <w:p w14:paraId="59EF3C74" w14:textId="77777777" w:rsidR="00D53F8C" w:rsidRPr="002B172F" w:rsidRDefault="00D53F8C" w:rsidP="00315D81">
      <w:pPr>
        <w:pStyle w:val="ListParagraph"/>
        <w:numPr>
          <w:ilvl w:val="1"/>
          <w:numId w:val="44"/>
        </w:numPr>
        <w:shd w:val="clear" w:color="auto" w:fill="FFFFFF"/>
        <w:jc w:val="both"/>
        <w:rPr>
          <w:rFonts w:ascii="Times New Roman" w:hAnsi="Times New Roman"/>
          <w:sz w:val="24"/>
          <w:szCs w:val="24"/>
        </w:rPr>
      </w:pPr>
      <w:r w:rsidRPr="002B172F">
        <w:rPr>
          <w:rFonts w:ascii="Times New Roman" w:hAnsi="Times New Roman"/>
          <w:sz w:val="24"/>
          <w:szCs w:val="24"/>
        </w:rPr>
        <w:t xml:space="preserve">Progress report to be submitted and presented on </w:t>
      </w:r>
      <w:r w:rsidR="00F459FA" w:rsidRPr="002B172F">
        <w:rPr>
          <w:rFonts w:ascii="Times New Roman" w:hAnsi="Times New Roman"/>
          <w:sz w:val="24"/>
          <w:szCs w:val="24"/>
        </w:rPr>
        <w:t>…, 2017</w:t>
      </w:r>
    </w:p>
    <w:p w14:paraId="49EF256D" w14:textId="77777777" w:rsidR="00975D34" w:rsidRPr="002B172F" w:rsidRDefault="00D53F8C" w:rsidP="00315D81">
      <w:pPr>
        <w:pStyle w:val="ListParagraph"/>
        <w:numPr>
          <w:ilvl w:val="1"/>
          <w:numId w:val="44"/>
        </w:numPr>
        <w:shd w:val="clear" w:color="auto" w:fill="FFFFFF"/>
        <w:jc w:val="both"/>
        <w:rPr>
          <w:rFonts w:ascii="Times New Roman" w:hAnsi="Times New Roman"/>
          <w:sz w:val="24"/>
          <w:szCs w:val="24"/>
        </w:rPr>
      </w:pPr>
      <w:r w:rsidRPr="002B172F">
        <w:rPr>
          <w:rFonts w:ascii="Times New Roman" w:hAnsi="Times New Roman"/>
          <w:sz w:val="24"/>
          <w:szCs w:val="24"/>
        </w:rPr>
        <w:t>Meet with Stakeholders</w:t>
      </w:r>
    </w:p>
    <w:p w14:paraId="767BA707" w14:textId="77777777" w:rsidR="00975D34" w:rsidRPr="002B172F" w:rsidRDefault="00975D34" w:rsidP="00B470E7">
      <w:pPr>
        <w:shd w:val="clear" w:color="auto" w:fill="FFFFFF"/>
        <w:jc w:val="both"/>
        <w:rPr>
          <w:sz w:val="24"/>
          <w:szCs w:val="24"/>
        </w:rPr>
      </w:pPr>
    </w:p>
    <w:p w14:paraId="00C3AEFC" w14:textId="27D8E47A" w:rsidR="00975D34" w:rsidRPr="002B172F" w:rsidRDefault="00D53F8C" w:rsidP="00B470E7">
      <w:pPr>
        <w:shd w:val="clear" w:color="auto" w:fill="FFFFFF"/>
        <w:jc w:val="both"/>
        <w:rPr>
          <w:b/>
          <w:sz w:val="24"/>
          <w:szCs w:val="24"/>
        </w:rPr>
      </w:pPr>
      <w:r w:rsidRPr="002B172F">
        <w:rPr>
          <w:b/>
          <w:sz w:val="24"/>
          <w:szCs w:val="24"/>
        </w:rPr>
        <w:t>Phase 3:   Data Analysis, Sharing of findings and writing of report</w:t>
      </w:r>
      <w:r w:rsidR="002053C1">
        <w:rPr>
          <w:b/>
          <w:sz w:val="24"/>
          <w:szCs w:val="24"/>
        </w:rPr>
        <w:t xml:space="preserve"> </w:t>
      </w:r>
    </w:p>
    <w:p w14:paraId="6E1C9B56" w14:textId="77777777" w:rsidR="00975D34" w:rsidRPr="002B172F" w:rsidRDefault="00975D34" w:rsidP="00B470E7">
      <w:pPr>
        <w:shd w:val="clear" w:color="auto" w:fill="FFFFFF"/>
        <w:jc w:val="both"/>
        <w:rPr>
          <w:sz w:val="24"/>
          <w:szCs w:val="24"/>
        </w:rPr>
      </w:pPr>
    </w:p>
    <w:p w14:paraId="5A802F5F" w14:textId="77777777" w:rsidR="00975D34" w:rsidRPr="002B172F" w:rsidRDefault="00D53F8C" w:rsidP="00B470E7">
      <w:pPr>
        <w:shd w:val="clear" w:color="auto" w:fill="FFFFFF"/>
        <w:jc w:val="both"/>
        <w:rPr>
          <w:sz w:val="24"/>
          <w:szCs w:val="24"/>
        </w:rPr>
      </w:pPr>
      <w:r w:rsidRPr="002B172F">
        <w:rPr>
          <w:sz w:val="24"/>
          <w:szCs w:val="24"/>
        </w:rPr>
        <w:t xml:space="preserve">The consultant will be responsible for the data analysis, writing the report and presentation of findings to partners </w:t>
      </w:r>
    </w:p>
    <w:p w14:paraId="02A641EE" w14:textId="77777777" w:rsidR="00D53F8C" w:rsidRPr="002B172F" w:rsidRDefault="00D53F8C" w:rsidP="00315D81">
      <w:pPr>
        <w:pStyle w:val="ListParagraph"/>
        <w:numPr>
          <w:ilvl w:val="2"/>
          <w:numId w:val="47"/>
        </w:numPr>
        <w:shd w:val="clear" w:color="auto" w:fill="FFFFFF"/>
        <w:ind w:left="1800"/>
        <w:jc w:val="both"/>
        <w:rPr>
          <w:rFonts w:ascii="Times New Roman" w:hAnsi="Times New Roman"/>
          <w:sz w:val="24"/>
          <w:szCs w:val="24"/>
        </w:rPr>
      </w:pPr>
      <w:r w:rsidRPr="002B172F">
        <w:rPr>
          <w:rFonts w:ascii="Times New Roman" w:hAnsi="Times New Roman"/>
          <w:sz w:val="24"/>
          <w:szCs w:val="24"/>
        </w:rPr>
        <w:t>For the data analysis the grounded theory methodology will be used, involving verbatim transcription, coding of data, development of themes, comparison and contrasting of themes and recording of findings and theoretical propositions</w:t>
      </w:r>
      <w:r w:rsidR="00975D34" w:rsidRPr="002B172F">
        <w:rPr>
          <w:rFonts w:ascii="Times New Roman" w:hAnsi="Times New Roman"/>
          <w:sz w:val="24"/>
          <w:szCs w:val="24"/>
        </w:rPr>
        <w:t>.</w:t>
      </w:r>
    </w:p>
    <w:p w14:paraId="3F3C08F3" w14:textId="77777777" w:rsidR="00D53F8C" w:rsidRPr="002B172F" w:rsidRDefault="00D53F8C" w:rsidP="00315D81">
      <w:pPr>
        <w:pStyle w:val="ListParagraph"/>
        <w:numPr>
          <w:ilvl w:val="2"/>
          <w:numId w:val="47"/>
        </w:numPr>
        <w:shd w:val="clear" w:color="auto" w:fill="FFFFFF"/>
        <w:ind w:left="1800"/>
        <w:jc w:val="both"/>
        <w:rPr>
          <w:rFonts w:ascii="Times New Roman" w:hAnsi="Times New Roman"/>
          <w:sz w:val="24"/>
          <w:szCs w:val="24"/>
        </w:rPr>
      </w:pPr>
      <w:r w:rsidRPr="002B172F">
        <w:rPr>
          <w:rFonts w:ascii="Times New Roman" w:hAnsi="Times New Roman"/>
          <w:sz w:val="24"/>
          <w:szCs w:val="24"/>
        </w:rPr>
        <w:t xml:space="preserve">The safety of data during the data collection phase will be the total responsibility of the researcher; all information gathered for this evaluation is the property of </w:t>
      </w:r>
      <w:proofErr w:type="spellStart"/>
      <w:r w:rsidRPr="002B172F">
        <w:rPr>
          <w:rFonts w:ascii="Times New Roman" w:hAnsi="Times New Roman"/>
          <w:sz w:val="24"/>
          <w:szCs w:val="24"/>
        </w:rPr>
        <w:t>MoE</w:t>
      </w:r>
      <w:proofErr w:type="spellEnd"/>
      <w:r w:rsidRPr="002B172F">
        <w:rPr>
          <w:rFonts w:ascii="Times New Roman" w:hAnsi="Times New Roman"/>
          <w:sz w:val="24"/>
          <w:szCs w:val="24"/>
        </w:rPr>
        <w:t xml:space="preserve"> and UNICEF.  No data collected and or reviewed for this evaluation or data to which the </w:t>
      </w:r>
      <w:r w:rsidR="00975D34" w:rsidRPr="002B172F">
        <w:rPr>
          <w:rFonts w:ascii="Times New Roman" w:hAnsi="Times New Roman"/>
          <w:sz w:val="24"/>
          <w:szCs w:val="24"/>
        </w:rPr>
        <w:t>evaluator</w:t>
      </w:r>
      <w:r w:rsidRPr="002B172F">
        <w:rPr>
          <w:rFonts w:ascii="Times New Roman" w:hAnsi="Times New Roman"/>
          <w:sz w:val="24"/>
          <w:szCs w:val="24"/>
        </w:rPr>
        <w:t xml:space="preserve"> is privileged during time of the evaluation as direct or indirect result of being the </w:t>
      </w:r>
      <w:r w:rsidR="00975D34" w:rsidRPr="002B172F">
        <w:rPr>
          <w:rFonts w:ascii="Times New Roman" w:hAnsi="Times New Roman"/>
          <w:sz w:val="24"/>
          <w:szCs w:val="24"/>
        </w:rPr>
        <w:t>evaluator</w:t>
      </w:r>
      <w:r w:rsidRPr="002B172F">
        <w:rPr>
          <w:rFonts w:ascii="Times New Roman" w:hAnsi="Times New Roman"/>
          <w:sz w:val="24"/>
          <w:szCs w:val="24"/>
        </w:rPr>
        <w:t xml:space="preserve"> for this evaluation, can be shared and or used by the </w:t>
      </w:r>
      <w:r w:rsidR="00975D34" w:rsidRPr="002B172F">
        <w:rPr>
          <w:rFonts w:ascii="Times New Roman" w:hAnsi="Times New Roman"/>
          <w:sz w:val="24"/>
          <w:szCs w:val="24"/>
        </w:rPr>
        <w:t xml:space="preserve">evaluator </w:t>
      </w:r>
      <w:r w:rsidRPr="002B172F">
        <w:rPr>
          <w:rFonts w:ascii="Times New Roman" w:hAnsi="Times New Roman"/>
          <w:sz w:val="24"/>
          <w:szCs w:val="24"/>
        </w:rPr>
        <w:t>neither can s/he approve the use of the whole or any part of it for personal or professional purposes without approval in writing from Ministry of Education and UNICEF</w:t>
      </w:r>
      <w:r w:rsidR="00975D34" w:rsidRPr="002B172F">
        <w:rPr>
          <w:rFonts w:ascii="Times New Roman" w:hAnsi="Times New Roman"/>
          <w:sz w:val="24"/>
          <w:szCs w:val="24"/>
        </w:rPr>
        <w:t xml:space="preserve"> combined</w:t>
      </w:r>
      <w:r w:rsidRPr="002B172F">
        <w:rPr>
          <w:rFonts w:ascii="Times New Roman" w:hAnsi="Times New Roman"/>
          <w:sz w:val="24"/>
          <w:szCs w:val="24"/>
        </w:rPr>
        <w:t xml:space="preserve">. </w:t>
      </w:r>
    </w:p>
    <w:p w14:paraId="7D3022AD" w14:textId="77777777" w:rsidR="00D53F8C" w:rsidRPr="002B172F" w:rsidRDefault="00D53F8C" w:rsidP="00315D81">
      <w:pPr>
        <w:pStyle w:val="ListParagraph"/>
        <w:numPr>
          <w:ilvl w:val="2"/>
          <w:numId w:val="47"/>
        </w:numPr>
        <w:shd w:val="clear" w:color="auto" w:fill="FFFFFF"/>
        <w:ind w:left="1800"/>
        <w:jc w:val="both"/>
        <w:rPr>
          <w:rFonts w:ascii="Times New Roman" w:hAnsi="Times New Roman"/>
          <w:sz w:val="24"/>
          <w:szCs w:val="24"/>
        </w:rPr>
      </w:pPr>
      <w:r w:rsidRPr="002B172F">
        <w:rPr>
          <w:rFonts w:ascii="Times New Roman" w:hAnsi="Times New Roman"/>
          <w:sz w:val="24"/>
          <w:szCs w:val="24"/>
        </w:rPr>
        <w:t>The main findings will be presented by the consultant to National Stakeholders and sufficient time will be allocated for comments</w:t>
      </w:r>
      <w:r w:rsidR="00975D34" w:rsidRPr="002B172F">
        <w:rPr>
          <w:rFonts w:ascii="Times New Roman" w:hAnsi="Times New Roman"/>
          <w:sz w:val="24"/>
          <w:szCs w:val="24"/>
        </w:rPr>
        <w:t xml:space="preserve"> </w:t>
      </w:r>
    </w:p>
    <w:p w14:paraId="3AAF33DE" w14:textId="77777777" w:rsidR="00D53F8C" w:rsidRPr="002B172F" w:rsidRDefault="00D53F8C" w:rsidP="00315D81">
      <w:pPr>
        <w:pStyle w:val="ListParagraph"/>
        <w:numPr>
          <w:ilvl w:val="2"/>
          <w:numId w:val="47"/>
        </w:numPr>
        <w:shd w:val="clear" w:color="auto" w:fill="FFFFFF"/>
        <w:ind w:left="1800"/>
        <w:jc w:val="both"/>
        <w:rPr>
          <w:rFonts w:ascii="Times New Roman" w:hAnsi="Times New Roman"/>
          <w:sz w:val="24"/>
          <w:szCs w:val="24"/>
        </w:rPr>
      </w:pPr>
      <w:r w:rsidRPr="002B172F">
        <w:rPr>
          <w:rFonts w:ascii="Times New Roman" w:hAnsi="Times New Roman"/>
          <w:sz w:val="24"/>
          <w:szCs w:val="24"/>
        </w:rPr>
        <w:t xml:space="preserve">The writing of the report should be done in constant communication with UNICEF and </w:t>
      </w:r>
      <w:proofErr w:type="spellStart"/>
      <w:r w:rsidRPr="002B172F">
        <w:rPr>
          <w:rFonts w:ascii="Times New Roman" w:hAnsi="Times New Roman"/>
          <w:sz w:val="24"/>
          <w:szCs w:val="24"/>
        </w:rPr>
        <w:t>MoE</w:t>
      </w:r>
      <w:proofErr w:type="spellEnd"/>
      <w:r w:rsidRPr="002B172F">
        <w:rPr>
          <w:rFonts w:ascii="Times New Roman" w:hAnsi="Times New Roman"/>
          <w:sz w:val="24"/>
          <w:szCs w:val="24"/>
        </w:rPr>
        <w:t xml:space="preserve">. </w:t>
      </w:r>
    </w:p>
    <w:p w14:paraId="6E65B093" w14:textId="77777777" w:rsidR="00D53F8C" w:rsidRPr="002B172F" w:rsidRDefault="00D53F8C" w:rsidP="00315D81">
      <w:pPr>
        <w:pStyle w:val="ListParagraph"/>
        <w:numPr>
          <w:ilvl w:val="2"/>
          <w:numId w:val="47"/>
        </w:numPr>
        <w:shd w:val="clear" w:color="auto" w:fill="FFFFFF"/>
        <w:ind w:left="1800"/>
        <w:jc w:val="both"/>
        <w:rPr>
          <w:rFonts w:ascii="Times New Roman" w:hAnsi="Times New Roman"/>
          <w:sz w:val="24"/>
          <w:szCs w:val="24"/>
        </w:rPr>
      </w:pPr>
      <w:r w:rsidRPr="002B172F">
        <w:rPr>
          <w:rFonts w:ascii="Times New Roman" w:hAnsi="Times New Roman"/>
          <w:sz w:val="24"/>
          <w:szCs w:val="24"/>
        </w:rPr>
        <w:t xml:space="preserve">The final report will be approved by UNICEF and </w:t>
      </w:r>
      <w:proofErr w:type="spellStart"/>
      <w:r w:rsidRPr="002B172F">
        <w:rPr>
          <w:rFonts w:ascii="Times New Roman" w:hAnsi="Times New Roman"/>
          <w:sz w:val="24"/>
          <w:szCs w:val="24"/>
        </w:rPr>
        <w:t>MoE</w:t>
      </w:r>
      <w:proofErr w:type="spellEnd"/>
    </w:p>
    <w:p w14:paraId="4E33EAF1" w14:textId="77777777" w:rsidR="00033C6D" w:rsidRPr="002B172F" w:rsidRDefault="00D53F8C" w:rsidP="00315D81">
      <w:pPr>
        <w:pStyle w:val="ListParagraph"/>
        <w:numPr>
          <w:ilvl w:val="2"/>
          <w:numId w:val="47"/>
        </w:numPr>
        <w:shd w:val="clear" w:color="auto" w:fill="FFFFFF"/>
        <w:ind w:left="1800"/>
        <w:jc w:val="both"/>
        <w:rPr>
          <w:rFonts w:ascii="Times New Roman" w:hAnsi="Times New Roman"/>
          <w:sz w:val="24"/>
          <w:szCs w:val="24"/>
        </w:rPr>
      </w:pPr>
      <w:r w:rsidRPr="002B172F">
        <w:rPr>
          <w:rFonts w:ascii="Times New Roman" w:hAnsi="Times New Roman"/>
          <w:sz w:val="24"/>
          <w:szCs w:val="24"/>
        </w:rPr>
        <w:t>F</w:t>
      </w:r>
      <w:r w:rsidR="00260DDC">
        <w:rPr>
          <w:rFonts w:ascii="Times New Roman" w:hAnsi="Times New Roman"/>
          <w:sz w:val="24"/>
          <w:szCs w:val="24"/>
        </w:rPr>
        <w:t>inal report to be submitted by the 31</w:t>
      </w:r>
      <w:r w:rsidR="00260DDC" w:rsidRPr="00260DDC">
        <w:rPr>
          <w:rFonts w:ascii="Times New Roman" w:hAnsi="Times New Roman"/>
          <w:sz w:val="24"/>
          <w:szCs w:val="24"/>
          <w:vertAlign w:val="superscript"/>
        </w:rPr>
        <w:t>st</w:t>
      </w:r>
      <w:r w:rsidR="00260DDC">
        <w:rPr>
          <w:rFonts w:ascii="Times New Roman" w:hAnsi="Times New Roman"/>
          <w:sz w:val="24"/>
          <w:szCs w:val="24"/>
        </w:rPr>
        <w:t xml:space="preserve"> of August</w:t>
      </w:r>
      <w:r w:rsidRPr="002B172F">
        <w:rPr>
          <w:rFonts w:ascii="Times New Roman" w:hAnsi="Times New Roman"/>
          <w:sz w:val="24"/>
          <w:szCs w:val="24"/>
        </w:rPr>
        <w:t>, 201</w:t>
      </w:r>
      <w:r w:rsidR="00975D34" w:rsidRPr="002B172F">
        <w:rPr>
          <w:rFonts w:ascii="Times New Roman" w:hAnsi="Times New Roman"/>
          <w:sz w:val="24"/>
          <w:szCs w:val="24"/>
        </w:rPr>
        <w:t>7</w:t>
      </w:r>
      <w:r w:rsidRPr="002B172F">
        <w:rPr>
          <w:rFonts w:ascii="Times New Roman" w:hAnsi="Times New Roman"/>
          <w:sz w:val="24"/>
          <w:szCs w:val="24"/>
        </w:rPr>
        <w:t xml:space="preserve"> </w:t>
      </w:r>
    </w:p>
    <w:p w14:paraId="38C8FCFD" w14:textId="77777777" w:rsidR="00D53F8C" w:rsidRPr="002B172F" w:rsidRDefault="00D53F8C" w:rsidP="00315D81">
      <w:pPr>
        <w:shd w:val="clear" w:color="auto" w:fill="FFFFFF"/>
        <w:jc w:val="both"/>
        <w:rPr>
          <w:b/>
          <w:sz w:val="24"/>
          <w:szCs w:val="24"/>
        </w:rPr>
      </w:pPr>
      <w:r w:rsidRPr="002B172F">
        <w:rPr>
          <w:b/>
          <w:sz w:val="24"/>
          <w:szCs w:val="24"/>
        </w:rPr>
        <w:t>Ethical Consideration</w:t>
      </w:r>
    </w:p>
    <w:p w14:paraId="119E3CCC" w14:textId="77777777" w:rsidR="00033C6D" w:rsidRPr="002B172F" w:rsidRDefault="00033C6D" w:rsidP="00315D81">
      <w:pPr>
        <w:shd w:val="clear" w:color="auto" w:fill="FFFFFF"/>
        <w:jc w:val="both"/>
        <w:rPr>
          <w:b/>
          <w:sz w:val="24"/>
          <w:szCs w:val="24"/>
        </w:rPr>
      </w:pPr>
    </w:p>
    <w:p w14:paraId="7E8F0B23" w14:textId="34527E70" w:rsidR="00D53F8C" w:rsidRDefault="00D53F8C" w:rsidP="00975D34">
      <w:pPr>
        <w:shd w:val="clear" w:color="auto" w:fill="FFFFFF"/>
        <w:jc w:val="both"/>
        <w:rPr>
          <w:sz w:val="24"/>
          <w:szCs w:val="24"/>
        </w:rPr>
      </w:pPr>
      <w:r w:rsidRPr="002B172F">
        <w:rPr>
          <w:sz w:val="24"/>
          <w:szCs w:val="24"/>
        </w:rPr>
        <w:t>To ensure that the key ethical principles for the conduct of evaluation involving human subjects are followed, each potential respondent will be given full information about the evaluation including the purpose and potential benefits of the evaluation, their rights, and how the information collected will be used. They will also be informed that all data will be kept confidentially being only accessible by members of the assessment team. Verbal consent will be collected from all those who agree to participate</w:t>
      </w:r>
      <w:r w:rsidR="005C4CD5">
        <w:rPr>
          <w:sz w:val="24"/>
          <w:szCs w:val="24"/>
        </w:rPr>
        <w:t>. (The person receiving the consent and a witness will sign the consent form)</w:t>
      </w:r>
      <w:r w:rsidRPr="002B172F">
        <w:rPr>
          <w:sz w:val="24"/>
          <w:szCs w:val="24"/>
        </w:rPr>
        <w:t xml:space="preserve">. All participants will be informed of their right to discontinue their participation at any point and approaches for ensuring confidentiality will be described. </w:t>
      </w:r>
    </w:p>
    <w:p w14:paraId="577EB554" w14:textId="77777777" w:rsidR="004F1CAD" w:rsidRDefault="004F1CAD" w:rsidP="00975D34">
      <w:pPr>
        <w:shd w:val="clear" w:color="auto" w:fill="FFFFFF"/>
        <w:jc w:val="both"/>
        <w:rPr>
          <w:sz w:val="24"/>
          <w:szCs w:val="24"/>
        </w:rPr>
      </w:pPr>
    </w:p>
    <w:p w14:paraId="5567870D" w14:textId="77777777" w:rsidR="00B470E7" w:rsidRPr="002B172F" w:rsidRDefault="00B470E7" w:rsidP="00897378">
      <w:pPr>
        <w:pStyle w:val="ListParagraph"/>
        <w:shd w:val="clear" w:color="auto" w:fill="FFFFFF"/>
        <w:ind w:left="0"/>
        <w:jc w:val="both"/>
        <w:rPr>
          <w:rFonts w:ascii="Times New Roman" w:hAnsi="Times New Roman"/>
          <w:b/>
          <w:sz w:val="24"/>
          <w:szCs w:val="24"/>
        </w:rPr>
      </w:pPr>
      <w:r w:rsidRPr="002B172F">
        <w:rPr>
          <w:rFonts w:ascii="Times New Roman" w:hAnsi="Times New Roman"/>
          <w:b/>
          <w:sz w:val="24"/>
          <w:szCs w:val="24"/>
        </w:rPr>
        <w:lastRenderedPageBreak/>
        <w:t>Stakeholder Participation</w:t>
      </w:r>
    </w:p>
    <w:p w14:paraId="7FB4D217" w14:textId="617624EF" w:rsidR="00B470E7" w:rsidRPr="002B172F" w:rsidRDefault="00787CAB" w:rsidP="00B470E7">
      <w:pPr>
        <w:spacing w:after="200" w:line="276" w:lineRule="auto"/>
        <w:jc w:val="both"/>
        <w:rPr>
          <w:rFonts w:eastAsia="Times New Roman"/>
          <w:color w:val="auto"/>
          <w:sz w:val="24"/>
          <w:szCs w:val="24"/>
          <w:lang w:val="en-GB"/>
        </w:rPr>
      </w:pPr>
      <w:r>
        <w:rPr>
          <w:rFonts w:eastAsia="Times New Roman"/>
          <w:color w:val="auto"/>
          <w:sz w:val="24"/>
          <w:szCs w:val="24"/>
        </w:rPr>
        <w:t>N</w:t>
      </w:r>
      <w:proofErr w:type="spellStart"/>
      <w:r w:rsidR="00B470E7" w:rsidRPr="002B172F">
        <w:rPr>
          <w:rFonts w:eastAsia="Times New Roman"/>
          <w:color w:val="auto"/>
          <w:sz w:val="24"/>
          <w:szCs w:val="24"/>
          <w:lang w:val="en-GB"/>
        </w:rPr>
        <w:t>ational</w:t>
      </w:r>
      <w:proofErr w:type="spellEnd"/>
      <w:r w:rsidR="00B470E7" w:rsidRPr="002B172F">
        <w:rPr>
          <w:rFonts w:eastAsia="Times New Roman"/>
          <w:color w:val="auto"/>
          <w:sz w:val="24"/>
          <w:szCs w:val="24"/>
          <w:lang w:val="en-GB"/>
        </w:rPr>
        <w:t xml:space="preserve"> level </w:t>
      </w:r>
      <w:r w:rsidR="00B470E7" w:rsidRPr="004F1CAD">
        <w:rPr>
          <w:rFonts w:eastAsia="Times New Roman"/>
          <w:color w:val="auto"/>
          <w:sz w:val="24"/>
          <w:szCs w:val="24"/>
          <w:lang w:val="en-GB"/>
        </w:rPr>
        <w:t>stakeholders</w:t>
      </w:r>
      <w:r w:rsidRPr="004F1CAD">
        <w:rPr>
          <w:rFonts w:eastAsia="Times New Roman"/>
          <w:color w:val="auto"/>
          <w:sz w:val="24"/>
          <w:szCs w:val="24"/>
          <w:lang w:val="en-GB"/>
        </w:rPr>
        <w:t xml:space="preserve"> will be instrumental in the planning of the implementation of the evaluation to scale and the review of deliverables among other things. </w:t>
      </w:r>
      <w:r w:rsidR="00BD0F1F">
        <w:rPr>
          <w:rFonts w:eastAsia="Times New Roman"/>
          <w:color w:val="auto"/>
          <w:sz w:val="24"/>
          <w:szCs w:val="24"/>
          <w:lang w:val="en-GB"/>
        </w:rPr>
        <w:t xml:space="preserve">Stakeholders will be instrumental in the review of deliverables and providing critical feedback towards their finalisation. </w:t>
      </w:r>
      <w:r w:rsidRPr="004F1CAD">
        <w:rPr>
          <w:rFonts w:eastAsia="Times New Roman"/>
          <w:color w:val="auto"/>
          <w:sz w:val="24"/>
          <w:szCs w:val="24"/>
          <w:lang w:val="en-GB"/>
        </w:rPr>
        <w:t>The</w:t>
      </w:r>
      <w:r w:rsidR="00BD0F1F">
        <w:rPr>
          <w:rFonts w:eastAsia="Times New Roman"/>
          <w:color w:val="auto"/>
          <w:sz w:val="24"/>
          <w:szCs w:val="24"/>
          <w:lang w:val="en-GB"/>
        </w:rPr>
        <w:t>se</w:t>
      </w:r>
      <w:r>
        <w:rPr>
          <w:rFonts w:eastAsia="Times New Roman"/>
          <w:color w:val="auto"/>
          <w:sz w:val="24"/>
          <w:szCs w:val="24"/>
          <w:lang w:val="en-GB"/>
        </w:rPr>
        <w:t xml:space="preserve"> stakeholders include:-</w:t>
      </w:r>
    </w:p>
    <w:p w14:paraId="56ECAA6D" w14:textId="77777777" w:rsidR="00567299" w:rsidRPr="002B172F" w:rsidRDefault="00B470E7" w:rsidP="00567299">
      <w:pPr>
        <w:numPr>
          <w:ilvl w:val="0"/>
          <w:numId w:val="3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M</w:t>
      </w:r>
      <w:r w:rsidR="00567299">
        <w:rPr>
          <w:rFonts w:eastAsia="Times New Roman"/>
          <w:color w:val="auto"/>
          <w:sz w:val="24"/>
          <w:szCs w:val="24"/>
          <w:lang w:val="en-GB"/>
        </w:rPr>
        <w:t xml:space="preserve">inistry of Education </w:t>
      </w:r>
      <w:r w:rsidRPr="002B172F">
        <w:rPr>
          <w:rFonts w:eastAsia="Times New Roman"/>
          <w:color w:val="auto"/>
          <w:sz w:val="24"/>
          <w:szCs w:val="24"/>
          <w:lang w:val="en-GB"/>
        </w:rPr>
        <w:t>and  other relevant ministries</w:t>
      </w:r>
      <w:r w:rsidR="00567299">
        <w:rPr>
          <w:rFonts w:eastAsia="Times New Roman"/>
          <w:color w:val="auto"/>
          <w:sz w:val="24"/>
          <w:szCs w:val="24"/>
          <w:lang w:val="en-GB"/>
        </w:rPr>
        <w:t xml:space="preserve"> – </w:t>
      </w:r>
      <w:r w:rsidR="00567299" w:rsidRPr="002B172F">
        <w:rPr>
          <w:rFonts w:eastAsia="Times New Roman"/>
          <w:color w:val="auto"/>
          <w:sz w:val="24"/>
          <w:szCs w:val="24"/>
          <w:lang w:val="en-GB"/>
        </w:rPr>
        <w:t>M</w:t>
      </w:r>
      <w:r w:rsidR="00567299">
        <w:rPr>
          <w:rFonts w:eastAsia="Times New Roman"/>
          <w:color w:val="auto"/>
          <w:sz w:val="24"/>
          <w:szCs w:val="24"/>
          <w:lang w:val="en-GB"/>
        </w:rPr>
        <w:t>inistry of  Public Health; Ministry of Social Protection; Ministry of Indigenous Peoples Affairs;  Ministry of Communities</w:t>
      </w:r>
    </w:p>
    <w:p w14:paraId="5052EAFE" w14:textId="77777777" w:rsidR="00567299" w:rsidRDefault="00B470E7" w:rsidP="00B470E7">
      <w:pPr>
        <w:numPr>
          <w:ilvl w:val="0"/>
          <w:numId w:val="33"/>
        </w:numPr>
        <w:spacing w:after="200" w:line="276" w:lineRule="auto"/>
        <w:contextualSpacing/>
        <w:jc w:val="both"/>
        <w:rPr>
          <w:rFonts w:eastAsia="Times New Roman"/>
          <w:color w:val="auto"/>
          <w:sz w:val="24"/>
          <w:szCs w:val="24"/>
          <w:lang w:val="en-GB"/>
        </w:rPr>
      </w:pPr>
      <w:r w:rsidRPr="00567299">
        <w:rPr>
          <w:rFonts w:eastAsia="Times New Roman"/>
          <w:color w:val="auto"/>
          <w:sz w:val="24"/>
          <w:szCs w:val="24"/>
          <w:lang w:val="en-GB"/>
        </w:rPr>
        <w:t>Cyril Potter College of Education</w:t>
      </w:r>
      <w:r w:rsidR="00567299">
        <w:rPr>
          <w:rFonts w:eastAsia="Times New Roman"/>
          <w:color w:val="auto"/>
          <w:sz w:val="24"/>
          <w:szCs w:val="24"/>
          <w:lang w:val="en-GB"/>
        </w:rPr>
        <w:t xml:space="preserve"> and the University of Guyana</w:t>
      </w:r>
      <w:r w:rsidRPr="00567299">
        <w:rPr>
          <w:rFonts w:eastAsia="Times New Roman"/>
          <w:color w:val="auto"/>
          <w:sz w:val="24"/>
          <w:szCs w:val="24"/>
          <w:lang w:val="en-GB"/>
        </w:rPr>
        <w:t xml:space="preserve"> </w:t>
      </w:r>
    </w:p>
    <w:p w14:paraId="180DF27C" w14:textId="77777777" w:rsidR="00B470E7" w:rsidRPr="00567299" w:rsidRDefault="00B470E7" w:rsidP="00B470E7">
      <w:pPr>
        <w:numPr>
          <w:ilvl w:val="0"/>
          <w:numId w:val="33"/>
        </w:numPr>
        <w:spacing w:after="200" w:line="276" w:lineRule="auto"/>
        <w:contextualSpacing/>
        <w:jc w:val="both"/>
        <w:rPr>
          <w:rFonts w:eastAsia="Times New Roman"/>
          <w:color w:val="auto"/>
          <w:sz w:val="24"/>
          <w:szCs w:val="24"/>
          <w:lang w:val="en-GB"/>
        </w:rPr>
      </w:pPr>
      <w:r w:rsidRPr="00567299">
        <w:rPr>
          <w:rFonts w:eastAsia="Times New Roman"/>
          <w:color w:val="auto"/>
          <w:sz w:val="24"/>
          <w:szCs w:val="24"/>
          <w:lang w:val="en-GB"/>
        </w:rPr>
        <w:t>UNICEF Other national / international partners</w:t>
      </w:r>
    </w:p>
    <w:p w14:paraId="6A1C3B36" w14:textId="77777777" w:rsidR="00897B71" w:rsidRDefault="00897B71" w:rsidP="00B470E7">
      <w:pPr>
        <w:numPr>
          <w:ilvl w:val="0"/>
          <w:numId w:val="33"/>
        </w:numPr>
        <w:spacing w:after="200" w:line="276" w:lineRule="auto"/>
        <w:contextualSpacing/>
        <w:jc w:val="both"/>
        <w:rPr>
          <w:rFonts w:eastAsia="Times New Roman"/>
          <w:color w:val="auto"/>
          <w:sz w:val="24"/>
          <w:szCs w:val="24"/>
          <w:lang w:val="en-GB"/>
        </w:rPr>
      </w:pPr>
      <w:r>
        <w:rPr>
          <w:rFonts w:eastAsia="Times New Roman"/>
          <w:color w:val="auto"/>
          <w:sz w:val="24"/>
          <w:szCs w:val="24"/>
          <w:lang w:val="en-GB"/>
        </w:rPr>
        <w:t>Representation  from the Parent Teachers Associations across country</w:t>
      </w:r>
    </w:p>
    <w:p w14:paraId="58188159" w14:textId="77777777" w:rsidR="00897B71" w:rsidRDefault="00897B71" w:rsidP="00B470E7">
      <w:pPr>
        <w:numPr>
          <w:ilvl w:val="0"/>
          <w:numId w:val="33"/>
        </w:numPr>
        <w:spacing w:after="200" w:line="276" w:lineRule="auto"/>
        <w:contextualSpacing/>
        <w:jc w:val="both"/>
        <w:rPr>
          <w:rFonts w:eastAsia="Times New Roman"/>
          <w:color w:val="auto"/>
          <w:sz w:val="24"/>
          <w:szCs w:val="24"/>
          <w:lang w:val="en-GB"/>
        </w:rPr>
      </w:pPr>
      <w:r>
        <w:rPr>
          <w:rFonts w:eastAsia="Times New Roman"/>
          <w:color w:val="auto"/>
          <w:sz w:val="24"/>
          <w:szCs w:val="24"/>
          <w:lang w:val="en-GB"/>
        </w:rPr>
        <w:t xml:space="preserve">Regional </w:t>
      </w:r>
      <w:r w:rsidR="00567299">
        <w:rPr>
          <w:rFonts w:eastAsia="Times New Roman"/>
          <w:color w:val="auto"/>
          <w:sz w:val="24"/>
          <w:szCs w:val="24"/>
          <w:lang w:val="en-GB"/>
        </w:rPr>
        <w:t xml:space="preserve"> and District </w:t>
      </w:r>
      <w:r>
        <w:rPr>
          <w:rFonts w:eastAsia="Times New Roman"/>
          <w:color w:val="auto"/>
          <w:sz w:val="24"/>
          <w:szCs w:val="24"/>
          <w:lang w:val="en-GB"/>
        </w:rPr>
        <w:t>Education Officers</w:t>
      </w:r>
    </w:p>
    <w:p w14:paraId="3F272167" w14:textId="77777777" w:rsidR="00897B71" w:rsidRPr="002B172F" w:rsidRDefault="00897B71" w:rsidP="00B470E7">
      <w:pPr>
        <w:numPr>
          <w:ilvl w:val="0"/>
          <w:numId w:val="33"/>
        </w:numPr>
        <w:spacing w:after="200" w:line="276" w:lineRule="auto"/>
        <w:contextualSpacing/>
        <w:jc w:val="both"/>
        <w:rPr>
          <w:rFonts w:eastAsia="Times New Roman"/>
          <w:color w:val="auto"/>
          <w:sz w:val="24"/>
          <w:szCs w:val="24"/>
          <w:lang w:val="en-GB"/>
        </w:rPr>
      </w:pPr>
      <w:r>
        <w:rPr>
          <w:rFonts w:eastAsia="Times New Roman"/>
          <w:color w:val="auto"/>
          <w:sz w:val="24"/>
          <w:szCs w:val="24"/>
          <w:lang w:val="en-GB"/>
        </w:rPr>
        <w:t xml:space="preserve">ECD Field Officers </w:t>
      </w:r>
    </w:p>
    <w:p w14:paraId="5B393FBD" w14:textId="77777777" w:rsidR="00897B71" w:rsidRDefault="00897B71" w:rsidP="00897378">
      <w:pPr>
        <w:jc w:val="both"/>
        <w:rPr>
          <w:b/>
          <w:color w:val="auto"/>
          <w:sz w:val="24"/>
          <w:szCs w:val="24"/>
        </w:rPr>
      </w:pPr>
    </w:p>
    <w:p w14:paraId="3E4F0EE6" w14:textId="77777777" w:rsidR="00897B71" w:rsidRDefault="00897B71" w:rsidP="00897378">
      <w:pPr>
        <w:jc w:val="both"/>
        <w:rPr>
          <w:b/>
          <w:color w:val="auto"/>
          <w:sz w:val="24"/>
          <w:szCs w:val="24"/>
        </w:rPr>
      </w:pPr>
    </w:p>
    <w:p w14:paraId="79FB7434" w14:textId="77777777" w:rsidR="00897378" w:rsidRPr="002B172F" w:rsidRDefault="00897378" w:rsidP="00897378">
      <w:pPr>
        <w:jc w:val="both"/>
        <w:rPr>
          <w:b/>
          <w:color w:val="auto"/>
          <w:sz w:val="24"/>
          <w:szCs w:val="24"/>
        </w:rPr>
      </w:pPr>
      <w:r w:rsidRPr="002B172F">
        <w:rPr>
          <w:b/>
          <w:color w:val="auto"/>
          <w:sz w:val="24"/>
          <w:szCs w:val="24"/>
        </w:rPr>
        <w:t>Qualifications and Experience</w:t>
      </w:r>
    </w:p>
    <w:p w14:paraId="3EA5E940" w14:textId="77777777" w:rsidR="00B470E7" w:rsidRPr="002B172F" w:rsidRDefault="00B470E7" w:rsidP="00B470E7">
      <w:pPr>
        <w:spacing w:after="200" w:line="276" w:lineRule="auto"/>
        <w:jc w:val="both"/>
        <w:rPr>
          <w:rFonts w:eastAsia="Times New Roman"/>
          <w:color w:val="auto"/>
          <w:sz w:val="24"/>
          <w:szCs w:val="24"/>
          <w:lang w:val="en-GB"/>
        </w:rPr>
      </w:pPr>
      <w:r w:rsidRPr="002B172F">
        <w:rPr>
          <w:rFonts w:eastAsia="Times New Roman"/>
          <w:color w:val="auto"/>
          <w:sz w:val="24"/>
          <w:szCs w:val="24"/>
          <w:lang w:val="en-GB"/>
        </w:rPr>
        <w:t>This consultancy is for one consultant (Person/Firm</w:t>
      </w:r>
      <w:r w:rsidR="00567299" w:rsidRPr="002B172F">
        <w:rPr>
          <w:rFonts w:eastAsia="Times New Roman"/>
          <w:color w:val="auto"/>
          <w:sz w:val="24"/>
          <w:szCs w:val="24"/>
          <w:lang w:val="en-GB"/>
        </w:rPr>
        <w:t>) who</w:t>
      </w:r>
      <w:r w:rsidRPr="002B172F">
        <w:rPr>
          <w:rFonts w:eastAsia="Times New Roman"/>
          <w:color w:val="auto"/>
          <w:sz w:val="24"/>
          <w:szCs w:val="24"/>
          <w:lang w:val="en-GB"/>
        </w:rPr>
        <w:t xml:space="preserve"> must possess the following competencies: </w:t>
      </w:r>
    </w:p>
    <w:p w14:paraId="7DF2078D" w14:textId="77777777" w:rsidR="00AC30C3" w:rsidRPr="002B172F" w:rsidRDefault="00897378" w:rsidP="00401366">
      <w:pPr>
        <w:pStyle w:val="ListParagraph"/>
        <w:numPr>
          <w:ilvl w:val="0"/>
          <w:numId w:val="41"/>
        </w:numPr>
        <w:spacing w:line="240" w:lineRule="auto"/>
        <w:jc w:val="both"/>
        <w:rPr>
          <w:rFonts w:ascii="Times New Roman" w:hAnsi="Times New Roman"/>
          <w:sz w:val="24"/>
          <w:szCs w:val="24"/>
        </w:rPr>
      </w:pPr>
      <w:r w:rsidRPr="002B172F">
        <w:rPr>
          <w:rFonts w:ascii="Times New Roman" w:hAnsi="Times New Roman"/>
          <w:sz w:val="24"/>
          <w:szCs w:val="24"/>
        </w:rPr>
        <w:t xml:space="preserve">An Advanced University Degree in </w:t>
      </w:r>
      <w:r w:rsidR="00B470E7" w:rsidRPr="002B172F">
        <w:rPr>
          <w:rFonts w:ascii="Times New Roman" w:hAnsi="Times New Roman"/>
          <w:sz w:val="24"/>
          <w:szCs w:val="24"/>
        </w:rPr>
        <w:t xml:space="preserve">Social Sciences, Anthropology, Sociology, </w:t>
      </w:r>
      <w:r w:rsidRPr="002B172F">
        <w:rPr>
          <w:rFonts w:ascii="Times New Roman" w:hAnsi="Times New Roman"/>
          <w:sz w:val="24"/>
          <w:szCs w:val="24"/>
        </w:rPr>
        <w:t>education</w:t>
      </w:r>
      <w:r w:rsidR="00AC30C3" w:rsidRPr="002B172F">
        <w:rPr>
          <w:rFonts w:ascii="Times New Roman" w:hAnsi="Times New Roman"/>
          <w:sz w:val="24"/>
          <w:szCs w:val="24"/>
        </w:rPr>
        <w:t>.  A specialization in early childhood</w:t>
      </w:r>
      <w:r w:rsidR="00567299">
        <w:rPr>
          <w:rFonts w:ascii="Times New Roman" w:hAnsi="Times New Roman"/>
          <w:sz w:val="24"/>
          <w:szCs w:val="24"/>
        </w:rPr>
        <w:t xml:space="preserve">/ nursery education </w:t>
      </w:r>
      <w:r w:rsidR="00AC30C3" w:rsidRPr="002B172F">
        <w:rPr>
          <w:rFonts w:ascii="Times New Roman" w:hAnsi="Times New Roman"/>
          <w:sz w:val="24"/>
          <w:szCs w:val="24"/>
        </w:rPr>
        <w:t xml:space="preserve"> will be an advantage</w:t>
      </w:r>
    </w:p>
    <w:p w14:paraId="49189B1E" w14:textId="77777777" w:rsidR="00897378" w:rsidRPr="002B172F" w:rsidRDefault="00897378" w:rsidP="00567299">
      <w:pPr>
        <w:numPr>
          <w:ilvl w:val="0"/>
          <w:numId w:val="12"/>
        </w:numPr>
        <w:tabs>
          <w:tab w:val="clear" w:pos="360"/>
          <w:tab w:val="num" w:pos="720"/>
        </w:tabs>
        <w:spacing w:after="200" w:line="276" w:lineRule="auto"/>
        <w:ind w:left="720"/>
        <w:contextualSpacing/>
        <w:jc w:val="both"/>
        <w:rPr>
          <w:rFonts w:eastAsia="Times New Roman"/>
          <w:color w:val="auto"/>
          <w:sz w:val="24"/>
          <w:szCs w:val="24"/>
          <w:lang w:val="en-GB"/>
        </w:rPr>
      </w:pPr>
      <w:r w:rsidRPr="002B172F">
        <w:rPr>
          <w:color w:val="auto"/>
          <w:sz w:val="24"/>
          <w:szCs w:val="24"/>
        </w:rPr>
        <w:t xml:space="preserve">A minimum of </w:t>
      </w:r>
      <w:r w:rsidR="00CA041F" w:rsidRPr="002B172F">
        <w:rPr>
          <w:color w:val="auto"/>
          <w:sz w:val="24"/>
          <w:szCs w:val="24"/>
        </w:rPr>
        <w:t>8</w:t>
      </w:r>
      <w:r w:rsidRPr="002B172F">
        <w:rPr>
          <w:color w:val="auto"/>
          <w:sz w:val="24"/>
          <w:szCs w:val="24"/>
        </w:rPr>
        <w:t xml:space="preserve"> years of professional experience in </w:t>
      </w:r>
      <w:r w:rsidR="00B470E7" w:rsidRPr="002B172F">
        <w:rPr>
          <w:rFonts w:eastAsia="Times New Roman"/>
          <w:color w:val="auto"/>
          <w:sz w:val="24"/>
          <w:szCs w:val="24"/>
          <w:lang w:val="en-GB"/>
        </w:rPr>
        <w:t>designing, implementing and supervising Monitoring and Evaluation programmes</w:t>
      </w:r>
      <w:r w:rsidR="00B470E7" w:rsidRPr="002B172F">
        <w:rPr>
          <w:rFonts w:eastAsia="Cambria"/>
          <w:color w:val="auto"/>
          <w:sz w:val="24"/>
          <w:szCs w:val="24"/>
          <w:lang w:val="en-GB"/>
        </w:rPr>
        <w:t xml:space="preserve"> </w:t>
      </w:r>
      <w:r w:rsidRPr="002B172F">
        <w:rPr>
          <w:color w:val="auto"/>
          <w:sz w:val="24"/>
          <w:szCs w:val="24"/>
        </w:rPr>
        <w:t xml:space="preserve"> </w:t>
      </w:r>
      <w:r w:rsidR="00E828AA" w:rsidRPr="002B172F">
        <w:rPr>
          <w:color w:val="auto"/>
          <w:sz w:val="24"/>
          <w:szCs w:val="24"/>
        </w:rPr>
        <w:t xml:space="preserve">and particularly early childhood development and education </w:t>
      </w:r>
      <w:r w:rsidRPr="002B172F">
        <w:rPr>
          <w:color w:val="auto"/>
          <w:sz w:val="24"/>
          <w:szCs w:val="24"/>
        </w:rPr>
        <w:t xml:space="preserve">  </w:t>
      </w:r>
    </w:p>
    <w:p w14:paraId="5003A125" w14:textId="77777777" w:rsidR="0096002F" w:rsidRPr="002B172F" w:rsidRDefault="00B470E7" w:rsidP="00567299">
      <w:pPr>
        <w:numPr>
          <w:ilvl w:val="0"/>
          <w:numId w:val="12"/>
        </w:numPr>
        <w:tabs>
          <w:tab w:val="clear" w:pos="360"/>
          <w:tab w:val="num" w:pos="720"/>
        </w:tabs>
        <w:spacing w:after="200" w:line="276" w:lineRule="auto"/>
        <w:ind w:left="720"/>
        <w:contextualSpacing/>
        <w:jc w:val="both"/>
        <w:rPr>
          <w:rFonts w:eastAsia="Cambria"/>
          <w:color w:val="auto"/>
          <w:sz w:val="24"/>
          <w:szCs w:val="24"/>
          <w:lang w:val="en-GB"/>
        </w:rPr>
      </w:pPr>
      <w:r w:rsidRPr="002B172F">
        <w:rPr>
          <w:rFonts w:eastAsia="Times New Roman"/>
          <w:color w:val="auto"/>
          <w:sz w:val="24"/>
          <w:szCs w:val="24"/>
          <w:lang w:val="en-GB"/>
        </w:rPr>
        <w:t>Proven experience in leading and managing outcome and impact evaluations. Good understanding of evaluation methodologies and UNEG norms and standards for Evaluation.</w:t>
      </w:r>
    </w:p>
    <w:p w14:paraId="3649DAB7" w14:textId="77777777" w:rsidR="0096002F" w:rsidRPr="002B172F" w:rsidRDefault="00B470E7" w:rsidP="00567299">
      <w:pPr>
        <w:numPr>
          <w:ilvl w:val="0"/>
          <w:numId w:val="12"/>
        </w:numPr>
        <w:tabs>
          <w:tab w:val="clear" w:pos="360"/>
          <w:tab w:val="num" w:pos="720"/>
        </w:tabs>
        <w:spacing w:after="200" w:line="276" w:lineRule="auto"/>
        <w:ind w:left="720"/>
        <w:contextualSpacing/>
        <w:jc w:val="both"/>
        <w:rPr>
          <w:rFonts w:eastAsia="Cambria"/>
          <w:color w:val="auto"/>
          <w:sz w:val="24"/>
          <w:szCs w:val="24"/>
          <w:lang w:val="en-GB"/>
        </w:rPr>
      </w:pPr>
      <w:r w:rsidRPr="002B172F">
        <w:rPr>
          <w:color w:val="auto"/>
          <w:sz w:val="24"/>
          <w:szCs w:val="24"/>
        </w:rPr>
        <w:t xml:space="preserve">Clarity of understanding and conceptualization of early childhood / nursery education issues including the relationship to analysis of barriers and bottlenecks to educational participation, </w:t>
      </w:r>
    </w:p>
    <w:p w14:paraId="4A5862E4" w14:textId="77777777" w:rsidR="0096002F" w:rsidRPr="002B172F" w:rsidRDefault="0096002F" w:rsidP="00567299">
      <w:pPr>
        <w:numPr>
          <w:ilvl w:val="0"/>
          <w:numId w:val="12"/>
        </w:numPr>
        <w:tabs>
          <w:tab w:val="clear" w:pos="360"/>
          <w:tab w:val="num" w:pos="720"/>
        </w:tabs>
        <w:spacing w:after="200" w:line="276" w:lineRule="auto"/>
        <w:ind w:left="720"/>
        <w:contextualSpacing/>
        <w:jc w:val="both"/>
        <w:rPr>
          <w:rFonts w:eastAsia="Cambria"/>
          <w:color w:val="auto"/>
          <w:sz w:val="24"/>
          <w:szCs w:val="24"/>
          <w:lang w:val="en-GB"/>
        </w:rPr>
      </w:pPr>
      <w:r w:rsidRPr="002B172F">
        <w:rPr>
          <w:color w:val="auto"/>
          <w:sz w:val="24"/>
          <w:szCs w:val="24"/>
        </w:rPr>
        <w:t xml:space="preserve">A good understanding of equity issues in education </w:t>
      </w:r>
    </w:p>
    <w:p w14:paraId="3BD69873" w14:textId="77777777" w:rsidR="00B470E7" w:rsidRPr="002B172F" w:rsidRDefault="00B470E7" w:rsidP="00567299">
      <w:pPr>
        <w:numPr>
          <w:ilvl w:val="0"/>
          <w:numId w:val="12"/>
        </w:numPr>
        <w:tabs>
          <w:tab w:val="clear" w:pos="360"/>
          <w:tab w:val="num" w:pos="720"/>
        </w:tabs>
        <w:spacing w:after="200" w:line="276" w:lineRule="auto"/>
        <w:ind w:left="720"/>
        <w:contextualSpacing/>
        <w:jc w:val="both"/>
        <w:rPr>
          <w:rFonts w:eastAsia="Times New Roman"/>
          <w:color w:val="auto"/>
          <w:sz w:val="24"/>
          <w:szCs w:val="24"/>
          <w:lang w:val="en-GB"/>
        </w:rPr>
      </w:pPr>
      <w:r w:rsidRPr="002B172F">
        <w:rPr>
          <w:rFonts w:eastAsia="Times New Roman"/>
          <w:color w:val="auto"/>
          <w:sz w:val="24"/>
          <w:szCs w:val="24"/>
          <w:lang w:val="en-GB"/>
        </w:rPr>
        <w:t>Proven analytical skills and experiences lending to the ability to identify and evaluate best practices and innovative approaches to be utilized by the project</w:t>
      </w:r>
    </w:p>
    <w:p w14:paraId="32A34287" w14:textId="77777777" w:rsidR="00B470E7" w:rsidRPr="002B172F" w:rsidRDefault="00B470E7" w:rsidP="00567299">
      <w:pPr>
        <w:numPr>
          <w:ilvl w:val="0"/>
          <w:numId w:val="12"/>
        </w:numPr>
        <w:tabs>
          <w:tab w:val="clear" w:pos="360"/>
          <w:tab w:val="num" w:pos="720"/>
        </w:tabs>
        <w:spacing w:after="200" w:line="276" w:lineRule="auto"/>
        <w:ind w:left="720"/>
        <w:contextualSpacing/>
        <w:jc w:val="both"/>
        <w:rPr>
          <w:rFonts w:eastAsia="Cambria"/>
          <w:color w:val="auto"/>
          <w:sz w:val="24"/>
          <w:szCs w:val="24"/>
          <w:lang w:val="en-GB"/>
        </w:rPr>
      </w:pPr>
      <w:r w:rsidRPr="002B172F">
        <w:rPr>
          <w:rFonts w:eastAsia="Cambria"/>
          <w:color w:val="auto"/>
          <w:sz w:val="24"/>
          <w:szCs w:val="24"/>
          <w:lang w:val="en-GB"/>
        </w:rPr>
        <w:t>Excellent English writing skills</w:t>
      </w:r>
    </w:p>
    <w:p w14:paraId="3C3C0B36" w14:textId="77777777" w:rsidR="00B470E7" w:rsidRPr="002B172F" w:rsidRDefault="00B470E7" w:rsidP="00567299">
      <w:pPr>
        <w:numPr>
          <w:ilvl w:val="0"/>
          <w:numId w:val="12"/>
        </w:numPr>
        <w:tabs>
          <w:tab w:val="clear" w:pos="360"/>
          <w:tab w:val="num" w:pos="720"/>
        </w:tabs>
        <w:spacing w:after="200" w:line="276" w:lineRule="auto"/>
        <w:ind w:left="720"/>
        <w:contextualSpacing/>
        <w:jc w:val="both"/>
        <w:rPr>
          <w:rFonts w:eastAsia="Times New Roman"/>
          <w:color w:val="auto"/>
          <w:sz w:val="24"/>
          <w:szCs w:val="24"/>
          <w:lang w:val="en-GB"/>
        </w:rPr>
      </w:pPr>
      <w:r w:rsidRPr="002B172F">
        <w:rPr>
          <w:rFonts w:eastAsia="Times New Roman"/>
          <w:color w:val="auto"/>
          <w:sz w:val="24"/>
          <w:szCs w:val="24"/>
          <w:lang w:val="en-GB"/>
        </w:rPr>
        <w:t>Strong organizational, and presentation skills</w:t>
      </w:r>
    </w:p>
    <w:p w14:paraId="6686EC1C" w14:textId="77777777" w:rsidR="00CA041F" w:rsidRPr="002B172F" w:rsidRDefault="0096002F" w:rsidP="00897378">
      <w:pPr>
        <w:pStyle w:val="BodyText"/>
        <w:jc w:val="left"/>
        <w:rPr>
          <w:rFonts w:ascii="Times New Roman" w:hAnsi="Times New Roman"/>
          <w:lang w:val="en-GB"/>
        </w:rPr>
      </w:pPr>
      <w:r w:rsidRPr="002B172F">
        <w:rPr>
          <w:rFonts w:ascii="Times New Roman" w:hAnsi="Times New Roman"/>
          <w:lang w:val="en-GB"/>
        </w:rPr>
        <w:t>Accountabilities</w:t>
      </w:r>
    </w:p>
    <w:p w14:paraId="611CD1AD" w14:textId="77777777" w:rsidR="004E11B6" w:rsidRDefault="004E11B6" w:rsidP="0096002F">
      <w:pPr>
        <w:spacing w:after="200" w:line="276" w:lineRule="auto"/>
        <w:jc w:val="both"/>
        <w:rPr>
          <w:rFonts w:eastAsia="Times New Roman"/>
          <w:b/>
          <w:color w:val="auto"/>
          <w:sz w:val="24"/>
          <w:szCs w:val="24"/>
          <w:lang w:val="en-GB"/>
        </w:rPr>
      </w:pPr>
    </w:p>
    <w:p w14:paraId="29A4BC15" w14:textId="77777777" w:rsidR="0096002F" w:rsidRPr="002B172F" w:rsidRDefault="0096002F" w:rsidP="0096002F">
      <w:pPr>
        <w:spacing w:after="200" w:line="276" w:lineRule="auto"/>
        <w:jc w:val="both"/>
        <w:rPr>
          <w:rFonts w:eastAsia="Times New Roman"/>
          <w:color w:val="auto"/>
          <w:sz w:val="24"/>
          <w:szCs w:val="24"/>
          <w:lang w:val="en-GB"/>
        </w:rPr>
      </w:pPr>
      <w:r w:rsidRPr="002B172F">
        <w:rPr>
          <w:rFonts w:eastAsia="Times New Roman"/>
          <w:b/>
          <w:color w:val="auto"/>
          <w:sz w:val="24"/>
          <w:szCs w:val="24"/>
          <w:lang w:val="en-GB"/>
        </w:rPr>
        <w:t>UNICEF</w:t>
      </w:r>
      <w:r w:rsidRPr="002B172F">
        <w:rPr>
          <w:rFonts w:eastAsia="Times New Roman"/>
          <w:color w:val="auto"/>
          <w:sz w:val="24"/>
          <w:szCs w:val="24"/>
          <w:lang w:val="en-GB"/>
        </w:rPr>
        <w:t xml:space="preserve"> will:</w:t>
      </w:r>
    </w:p>
    <w:p w14:paraId="2FD02A20"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Meet initially with the Consultant</w:t>
      </w:r>
      <w:r w:rsidR="0084152A" w:rsidRPr="002B172F">
        <w:rPr>
          <w:rFonts w:eastAsia="Times New Roman"/>
          <w:color w:val="auto"/>
          <w:sz w:val="24"/>
          <w:szCs w:val="24"/>
          <w:lang w:val="en-GB"/>
        </w:rPr>
        <w:t xml:space="preserve">, the Chief </w:t>
      </w:r>
      <w:r w:rsidR="00567299">
        <w:rPr>
          <w:rFonts w:eastAsia="Times New Roman"/>
          <w:color w:val="auto"/>
          <w:sz w:val="24"/>
          <w:szCs w:val="24"/>
          <w:lang w:val="en-GB"/>
        </w:rPr>
        <w:t>P</w:t>
      </w:r>
      <w:r w:rsidR="0084152A" w:rsidRPr="002B172F">
        <w:rPr>
          <w:rFonts w:eastAsia="Times New Roman"/>
          <w:color w:val="auto"/>
          <w:sz w:val="24"/>
          <w:szCs w:val="24"/>
          <w:lang w:val="en-GB"/>
        </w:rPr>
        <w:t xml:space="preserve">lanning Officer of the </w:t>
      </w:r>
      <w:proofErr w:type="spellStart"/>
      <w:r w:rsidR="0084152A" w:rsidRPr="002B172F">
        <w:rPr>
          <w:rFonts w:eastAsia="Times New Roman"/>
          <w:color w:val="auto"/>
          <w:sz w:val="24"/>
          <w:szCs w:val="24"/>
          <w:lang w:val="en-GB"/>
        </w:rPr>
        <w:t>MoE</w:t>
      </w:r>
      <w:proofErr w:type="spellEnd"/>
      <w:r w:rsidR="0084152A" w:rsidRPr="002B172F">
        <w:rPr>
          <w:rFonts w:eastAsia="Times New Roman"/>
          <w:color w:val="auto"/>
          <w:sz w:val="24"/>
          <w:szCs w:val="24"/>
          <w:lang w:val="en-GB"/>
        </w:rPr>
        <w:t xml:space="preserve">, </w:t>
      </w:r>
      <w:r w:rsidRPr="002B172F">
        <w:rPr>
          <w:rFonts w:eastAsia="Times New Roman"/>
          <w:color w:val="auto"/>
          <w:sz w:val="24"/>
          <w:szCs w:val="24"/>
          <w:lang w:val="en-GB"/>
        </w:rPr>
        <w:t xml:space="preserve"> , and other staff identified by the MOE</w:t>
      </w:r>
    </w:p>
    <w:p w14:paraId="5FECE5D0"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Review inception report and provide feedback for adjustment</w:t>
      </w:r>
    </w:p>
    <w:p w14:paraId="1E3954C0"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lastRenderedPageBreak/>
        <w:t>Review data collection instruments prepared by consultant</w:t>
      </w:r>
    </w:p>
    <w:p w14:paraId="18750AB7"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Attend briefing meetings</w:t>
      </w:r>
    </w:p>
    <w:p w14:paraId="5D28D476"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Review draft report</w:t>
      </w:r>
    </w:p>
    <w:p w14:paraId="026BA5BD"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Review and approve final report before final payment is made to consultant</w:t>
      </w:r>
    </w:p>
    <w:p w14:paraId="76C1E23A" w14:textId="77777777" w:rsidR="00315D81" w:rsidRPr="002B172F" w:rsidRDefault="00315D81" w:rsidP="0096002F">
      <w:pPr>
        <w:spacing w:after="200" w:line="276" w:lineRule="auto"/>
        <w:jc w:val="both"/>
        <w:rPr>
          <w:rFonts w:eastAsia="Times New Roman"/>
          <w:b/>
          <w:color w:val="auto"/>
          <w:sz w:val="24"/>
          <w:szCs w:val="24"/>
          <w:lang w:val="en-GB"/>
        </w:rPr>
      </w:pPr>
    </w:p>
    <w:p w14:paraId="0710CF7A" w14:textId="77777777" w:rsidR="0096002F" w:rsidRPr="002B172F" w:rsidRDefault="0096002F" w:rsidP="0096002F">
      <w:pPr>
        <w:spacing w:after="200" w:line="276" w:lineRule="auto"/>
        <w:jc w:val="both"/>
        <w:rPr>
          <w:rFonts w:eastAsia="Times New Roman"/>
          <w:color w:val="auto"/>
          <w:sz w:val="24"/>
          <w:szCs w:val="24"/>
          <w:lang w:val="en-GB"/>
        </w:rPr>
      </w:pPr>
      <w:r w:rsidRPr="002B172F">
        <w:rPr>
          <w:rFonts w:eastAsia="Times New Roman"/>
          <w:b/>
          <w:color w:val="auto"/>
          <w:sz w:val="24"/>
          <w:szCs w:val="24"/>
          <w:lang w:val="en-GB"/>
        </w:rPr>
        <w:t>The MOE</w:t>
      </w:r>
      <w:r w:rsidRPr="002B172F">
        <w:rPr>
          <w:rFonts w:eastAsia="Times New Roman"/>
          <w:color w:val="auto"/>
          <w:sz w:val="24"/>
          <w:szCs w:val="24"/>
          <w:lang w:val="en-GB"/>
        </w:rPr>
        <w:t xml:space="preserve"> will: </w:t>
      </w:r>
    </w:p>
    <w:p w14:paraId="2AF41DDD"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Initiate meeting with MOE Officials, UNICEF and other stakeholders</w:t>
      </w:r>
    </w:p>
    <w:p w14:paraId="722A7702"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 xml:space="preserve">Prepare and inform Regional Education Officers, Head teachers and parents outlying the purpose of the consultancy and the role they are expected to play. </w:t>
      </w:r>
    </w:p>
    <w:p w14:paraId="62246BC1"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 xml:space="preserve">Provide the consultant with letters to be presented to key stakeholders including head teachers, parents and Regional Education Officers </w:t>
      </w:r>
    </w:p>
    <w:p w14:paraId="2A46B7D6"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Provide the consultant with materials which will include</w:t>
      </w:r>
      <w:r w:rsidR="00567299">
        <w:rPr>
          <w:rFonts w:eastAsia="Times New Roman"/>
          <w:color w:val="auto"/>
          <w:sz w:val="24"/>
          <w:szCs w:val="24"/>
          <w:lang w:val="en-GB"/>
        </w:rPr>
        <w:t xml:space="preserve"> various </w:t>
      </w:r>
      <w:r w:rsidR="004E11B6" w:rsidRPr="002B172F">
        <w:rPr>
          <w:rFonts w:eastAsia="Times New Roman"/>
          <w:color w:val="auto"/>
          <w:sz w:val="24"/>
          <w:szCs w:val="24"/>
          <w:lang w:val="en-GB"/>
        </w:rPr>
        <w:t xml:space="preserve">monitoring </w:t>
      </w:r>
      <w:r w:rsidR="004E11B6">
        <w:rPr>
          <w:rFonts w:eastAsia="Times New Roman"/>
          <w:color w:val="auto"/>
          <w:sz w:val="24"/>
          <w:szCs w:val="24"/>
          <w:lang w:val="en-GB"/>
        </w:rPr>
        <w:t>and</w:t>
      </w:r>
      <w:r w:rsidR="00567299">
        <w:rPr>
          <w:rFonts w:eastAsia="Times New Roman"/>
          <w:color w:val="auto"/>
          <w:sz w:val="24"/>
          <w:szCs w:val="24"/>
          <w:lang w:val="en-GB"/>
        </w:rPr>
        <w:t xml:space="preserve"> other </w:t>
      </w:r>
      <w:r w:rsidRPr="002B172F">
        <w:rPr>
          <w:rFonts w:eastAsia="Times New Roman"/>
          <w:color w:val="auto"/>
          <w:sz w:val="24"/>
          <w:szCs w:val="24"/>
          <w:lang w:val="en-GB"/>
        </w:rPr>
        <w:t xml:space="preserve">reports </w:t>
      </w:r>
      <w:r w:rsidR="00567299">
        <w:rPr>
          <w:rFonts w:eastAsia="Times New Roman"/>
          <w:color w:val="auto"/>
          <w:sz w:val="24"/>
          <w:szCs w:val="24"/>
          <w:lang w:val="en-GB"/>
        </w:rPr>
        <w:t xml:space="preserve">for </w:t>
      </w:r>
      <w:r w:rsidRPr="002B172F">
        <w:rPr>
          <w:rFonts w:eastAsia="Times New Roman"/>
          <w:color w:val="auto"/>
          <w:sz w:val="24"/>
          <w:szCs w:val="24"/>
          <w:lang w:val="en-GB"/>
        </w:rPr>
        <w:t xml:space="preserve">as requested by the consultant. </w:t>
      </w:r>
    </w:p>
    <w:p w14:paraId="760755B8"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Review consultants inception report  and data collection instruments</w:t>
      </w:r>
    </w:p>
    <w:p w14:paraId="127070E7" w14:textId="77777777" w:rsidR="004E11B6" w:rsidRDefault="004E11B6" w:rsidP="0096002F">
      <w:pPr>
        <w:spacing w:after="200" w:line="276" w:lineRule="auto"/>
        <w:jc w:val="both"/>
        <w:rPr>
          <w:rFonts w:eastAsia="Times New Roman"/>
          <w:b/>
          <w:color w:val="auto"/>
          <w:sz w:val="24"/>
          <w:szCs w:val="24"/>
          <w:lang w:val="en-GB"/>
        </w:rPr>
      </w:pPr>
    </w:p>
    <w:p w14:paraId="7EA80789" w14:textId="77777777" w:rsidR="0096002F" w:rsidRPr="002B172F" w:rsidRDefault="0096002F" w:rsidP="0096002F">
      <w:pPr>
        <w:spacing w:after="200" w:line="276" w:lineRule="auto"/>
        <w:jc w:val="both"/>
        <w:rPr>
          <w:rFonts w:eastAsia="Times New Roman"/>
          <w:color w:val="auto"/>
          <w:sz w:val="24"/>
          <w:szCs w:val="24"/>
          <w:lang w:val="en-GB"/>
        </w:rPr>
      </w:pPr>
      <w:r w:rsidRPr="002B172F">
        <w:rPr>
          <w:rFonts w:eastAsia="Times New Roman"/>
          <w:b/>
          <w:color w:val="auto"/>
          <w:sz w:val="24"/>
          <w:szCs w:val="24"/>
          <w:lang w:val="en-GB"/>
        </w:rPr>
        <w:t xml:space="preserve">The </w:t>
      </w:r>
      <w:r w:rsidR="00315D81" w:rsidRPr="002B172F">
        <w:rPr>
          <w:rFonts w:eastAsia="Times New Roman"/>
          <w:b/>
          <w:color w:val="auto"/>
          <w:sz w:val="24"/>
          <w:szCs w:val="24"/>
          <w:lang w:val="en-GB"/>
        </w:rPr>
        <w:t>C</w:t>
      </w:r>
      <w:r w:rsidRPr="002B172F">
        <w:rPr>
          <w:rFonts w:eastAsia="Times New Roman"/>
          <w:b/>
          <w:color w:val="auto"/>
          <w:sz w:val="24"/>
          <w:szCs w:val="24"/>
          <w:lang w:val="en-GB"/>
        </w:rPr>
        <w:t>onsultant</w:t>
      </w:r>
      <w:r w:rsidRPr="002B172F">
        <w:rPr>
          <w:rFonts w:eastAsia="Times New Roman"/>
          <w:color w:val="auto"/>
          <w:sz w:val="24"/>
          <w:szCs w:val="24"/>
          <w:lang w:val="en-GB"/>
        </w:rPr>
        <w:t xml:space="preserve"> will:</w:t>
      </w:r>
    </w:p>
    <w:p w14:paraId="0F3606C3"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The Lead researcher may use the services of an in-country researcher for fieldwork</w:t>
      </w:r>
    </w:p>
    <w:p w14:paraId="26AE2136" w14:textId="77777777" w:rsidR="0096002F" w:rsidRPr="002B172F" w:rsidRDefault="0096002F" w:rsidP="0096002F">
      <w:pPr>
        <w:numPr>
          <w:ilvl w:val="0"/>
          <w:numId w:val="23"/>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Meet initially with officials from the MOE and UNICEF to discuss the consultancy and timelines in detail.</w:t>
      </w:r>
    </w:p>
    <w:p w14:paraId="013CDB34" w14:textId="77777777" w:rsidR="0096002F" w:rsidRPr="002B172F" w:rsidRDefault="0096002F" w:rsidP="0096002F">
      <w:pPr>
        <w:numPr>
          <w:ilvl w:val="0"/>
          <w:numId w:val="23"/>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Will review all documents as provided by the ACEO Nursery</w:t>
      </w:r>
    </w:p>
    <w:p w14:paraId="16B2116A" w14:textId="77777777" w:rsidR="0096002F" w:rsidRPr="002B172F" w:rsidRDefault="0096002F" w:rsidP="0096002F">
      <w:pPr>
        <w:numPr>
          <w:ilvl w:val="0"/>
          <w:numId w:val="23"/>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 xml:space="preserve">Submit inception report which will include desk review, data collection instruments, evaluation matrix, </w:t>
      </w:r>
      <w:proofErr w:type="spellStart"/>
      <w:r w:rsidRPr="002B172F">
        <w:rPr>
          <w:rFonts w:eastAsia="Cambria"/>
          <w:color w:val="auto"/>
          <w:sz w:val="24"/>
          <w:szCs w:val="24"/>
          <w:lang w:val="en-GB"/>
        </w:rPr>
        <w:t>workplan</w:t>
      </w:r>
      <w:proofErr w:type="spellEnd"/>
      <w:r w:rsidRPr="002B172F">
        <w:rPr>
          <w:rFonts w:eastAsia="Cambria"/>
          <w:color w:val="auto"/>
          <w:sz w:val="24"/>
          <w:szCs w:val="24"/>
          <w:lang w:val="en-GB"/>
        </w:rPr>
        <w:t xml:space="preserve"> for the evaluation and the outline for the final report. Incorporate feedback from UNICEF and MOE and finalise inception report before proceeding for fieldwork.</w:t>
      </w:r>
    </w:p>
    <w:p w14:paraId="4852D9D6" w14:textId="77777777" w:rsidR="0096002F" w:rsidRPr="002B172F" w:rsidRDefault="0096002F" w:rsidP="0096002F">
      <w:pPr>
        <w:numPr>
          <w:ilvl w:val="0"/>
          <w:numId w:val="23"/>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Co</w:t>
      </w:r>
      <w:r w:rsidR="00305229" w:rsidRPr="002B172F">
        <w:rPr>
          <w:rFonts w:eastAsia="Cambria"/>
          <w:color w:val="auto"/>
          <w:sz w:val="24"/>
          <w:szCs w:val="24"/>
          <w:lang w:val="en-GB"/>
        </w:rPr>
        <w:t>nduct fieldwork and co</w:t>
      </w:r>
      <w:r w:rsidRPr="002B172F">
        <w:rPr>
          <w:rFonts w:eastAsia="Cambria"/>
          <w:color w:val="auto"/>
          <w:sz w:val="24"/>
          <w:szCs w:val="24"/>
          <w:lang w:val="en-GB"/>
        </w:rPr>
        <w:t xml:space="preserve">ordinate all activities including with the office of </w:t>
      </w:r>
      <w:r w:rsidR="00567299" w:rsidRPr="002B172F">
        <w:rPr>
          <w:rFonts w:eastAsia="Cambria"/>
          <w:color w:val="auto"/>
          <w:sz w:val="24"/>
          <w:szCs w:val="24"/>
          <w:lang w:val="en-GB"/>
        </w:rPr>
        <w:t xml:space="preserve">the </w:t>
      </w:r>
      <w:r w:rsidR="00567299">
        <w:rPr>
          <w:rFonts w:eastAsia="Cambria"/>
          <w:color w:val="auto"/>
          <w:sz w:val="24"/>
          <w:szCs w:val="24"/>
          <w:lang w:val="en-GB"/>
        </w:rPr>
        <w:t>Planning Unit and the Assistant Chief Education Officer, N</w:t>
      </w:r>
      <w:r w:rsidR="00567299" w:rsidRPr="002B172F">
        <w:rPr>
          <w:rFonts w:eastAsia="Cambria"/>
          <w:color w:val="auto"/>
          <w:sz w:val="24"/>
          <w:szCs w:val="24"/>
          <w:lang w:val="en-GB"/>
        </w:rPr>
        <w:t>ursery.</w:t>
      </w:r>
      <w:r w:rsidR="00567299">
        <w:rPr>
          <w:rFonts w:eastAsia="Cambria"/>
          <w:color w:val="auto"/>
          <w:sz w:val="24"/>
          <w:szCs w:val="24"/>
          <w:lang w:val="en-GB"/>
        </w:rPr>
        <w:t xml:space="preserve"> Education (ACEON)</w:t>
      </w:r>
      <w:r w:rsidRPr="002B172F">
        <w:rPr>
          <w:rFonts w:eastAsia="Cambria"/>
          <w:color w:val="auto"/>
          <w:sz w:val="24"/>
          <w:szCs w:val="24"/>
          <w:lang w:val="en-GB"/>
        </w:rPr>
        <w:t xml:space="preserve"> </w:t>
      </w:r>
    </w:p>
    <w:p w14:paraId="2D7BD347" w14:textId="77777777" w:rsidR="0096002F" w:rsidRPr="002B172F" w:rsidRDefault="0096002F" w:rsidP="0096002F">
      <w:pPr>
        <w:numPr>
          <w:ilvl w:val="0"/>
          <w:numId w:val="23"/>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Prepare draft  periodic repo</w:t>
      </w:r>
      <w:r w:rsidR="003C1024" w:rsidRPr="002B172F">
        <w:rPr>
          <w:rFonts w:eastAsia="Cambria"/>
          <w:color w:val="auto"/>
          <w:sz w:val="24"/>
          <w:szCs w:val="24"/>
          <w:lang w:val="en-GB"/>
        </w:rPr>
        <w:t xml:space="preserve">rts for discussion with UNICEF and </w:t>
      </w:r>
      <w:r w:rsidRPr="002B172F">
        <w:rPr>
          <w:rFonts w:eastAsia="Cambria"/>
          <w:color w:val="auto"/>
          <w:sz w:val="24"/>
          <w:szCs w:val="24"/>
          <w:lang w:val="en-GB"/>
        </w:rPr>
        <w:t xml:space="preserve">MOE </w:t>
      </w:r>
    </w:p>
    <w:p w14:paraId="02651593" w14:textId="77777777" w:rsidR="0096002F" w:rsidRPr="002B172F" w:rsidRDefault="00315D81" w:rsidP="0096002F">
      <w:pPr>
        <w:numPr>
          <w:ilvl w:val="0"/>
          <w:numId w:val="23"/>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D</w:t>
      </w:r>
      <w:r w:rsidR="0096002F" w:rsidRPr="002B172F">
        <w:rPr>
          <w:rFonts w:eastAsia="Cambria"/>
          <w:color w:val="auto"/>
          <w:sz w:val="24"/>
          <w:szCs w:val="24"/>
          <w:lang w:val="en-GB"/>
        </w:rPr>
        <w:t xml:space="preserve">iscuss Preliminary findings  with </w:t>
      </w:r>
      <w:r w:rsidR="00567299">
        <w:rPr>
          <w:rFonts w:eastAsia="Cambria"/>
          <w:color w:val="auto"/>
          <w:sz w:val="24"/>
          <w:szCs w:val="24"/>
          <w:lang w:val="en-GB"/>
        </w:rPr>
        <w:t xml:space="preserve"> the Chief Planning Officer and the </w:t>
      </w:r>
      <w:r w:rsidR="00305229" w:rsidRPr="002B172F">
        <w:rPr>
          <w:rFonts w:eastAsia="Cambria"/>
          <w:color w:val="auto"/>
          <w:sz w:val="24"/>
          <w:szCs w:val="24"/>
          <w:lang w:val="en-GB"/>
        </w:rPr>
        <w:t>ACEO</w:t>
      </w:r>
      <w:r w:rsidR="00567299">
        <w:rPr>
          <w:rFonts w:eastAsia="Cambria"/>
          <w:color w:val="auto"/>
          <w:sz w:val="24"/>
          <w:szCs w:val="24"/>
          <w:lang w:val="en-GB"/>
        </w:rPr>
        <w:t>N</w:t>
      </w:r>
      <w:r w:rsidR="0096002F" w:rsidRPr="002B172F">
        <w:rPr>
          <w:rFonts w:eastAsia="Cambria"/>
          <w:color w:val="auto"/>
          <w:sz w:val="24"/>
          <w:szCs w:val="24"/>
          <w:lang w:val="en-GB"/>
        </w:rPr>
        <w:t xml:space="preserve">, key Ministry of Education Officials  and </w:t>
      </w:r>
      <w:r w:rsidR="00305229" w:rsidRPr="002B172F">
        <w:rPr>
          <w:rFonts w:eastAsia="Cambria"/>
          <w:color w:val="auto"/>
          <w:sz w:val="24"/>
          <w:szCs w:val="24"/>
          <w:lang w:val="en-GB"/>
        </w:rPr>
        <w:t>Evaluation</w:t>
      </w:r>
      <w:r w:rsidR="0096002F" w:rsidRPr="002B172F">
        <w:rPr>
          <w:rFonts w:eastAsia="Cambria"/>
          <w:color w:val="auto"/>
          <w:sz w:val="24"/>
          <w:szCs w:val="24"/>
          <w:lang w:val="en-GB"/>
        </w:rPr>
        <w:t xml:space="preserve"> Steering Committee </w:t>
      </w:r>
    </w:p>
    <w:p w14:paraId="7AF96684" w14:textId="77777777" w:rsidR="0096002F" w:rsidRPr="002B172F" w:rsidRDefault="0096002F" w:rsidP="0096002F">
      <w:pPr>
        <w:numPr>
          <w:ilvl w:val="0"/>
          <w:numId w:val="23"/>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 xml:space="preserve">Prepare and submit comprehensive final report </w:t>
      </w:r>
    </w:p>
    <w:p w14:paraId="4CDEC60C" w14:textId="77777777" w:rsidR="0096002F" w:rsidRPr="002B172F" w:rsidRDefault="0096002F" w:rsidP="0096002F">
      <w:pPr>
        <w:numPr>
          <w:ilvl w:val="0"/>
          <w:numId w:val="23"/>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 xml:space="preserve">The consultant shall act in a manner within the laws of the country of Guyana. </w:t>
      </w:r>
    </w:p>
    <w:p w14:paraId="1960A117" w14:textId="77777777" w:rsidR="0096002F" w:rsidRPr="002B172F" w:rsidRDefault="0096002F" w:rsidP="0096002F">
      <w:pPr>
        <w:pStyle w:val="BodyText"/>
        <w:jc w:val="left"/>
        <w:rPr>
          <w:rFonts w:ascii="Times New Roman" w:hAnsi="Times New Roman"/>
          <w:b w:val="0"/>
          <w:lang w:val="en-GB"/>
        </w:rPr>
      </w:pPr>
      <w:r w:rsidRPr="002B172F">
        <w:rPr>
          <w:rFonts w:ascii="Times New Roman" w:hAnsi="Times New Roman"/>
          <w:u w:val="single"/>
          <w:lang w:val="en-GB"/>
        </w:rPr>
        <w:t>NB:</w:t>
      </w:r>
      <w:r w:rsidRPr="002B172F">
        <w:rPr>
          <w:rFonts w:ascii="Times New Roman" w:hAnsi="Times New Roman"/>
          <w:lang w:val="en-GB"/>
        </w:rPr>
        <w:t xml:space="preserve"> </w:t>
      </w:r>
      <w:r w:rsidRPr="002B172F">
        <w:rPr>
          <w:rFonts w:ascii="Times New Roman" w:hAnsi="Times New Roman"/>
          <w:b w:val="0"/>
          <w:lang w:val="en-GB"/>
        </w:rPr>
        <w:t xml:space="preserve">The </w:t>
      </w:r>
      <w:proofErr w:type="spellStart"/>
      <w:r w:rsidRPr="002B172F">
        <w:rPr>
          <w:rFonts w:ascii="Times New Roman" w:hAnsi="Times New Roman"/>
          <w:b w:val="0"/>
          <w:lang w:val="en-GB"/>
        </w:rPr>
        <w:t>MoE</w:t>
      </w:r>
      <w:proofErr w:type="spellEnd"/>
      <w:r w:rsidRPr="002B172F">
        <w:rPr>
          <w:rFonts w:ascii="Times New Roman" w:hAnsi="Times New Roman"/>
          <w:b w:val="0"/>
          <w:lang w:val="en-GB"/>
        </w:rPr>
        <w:t xml:space="preserve"> and UNICEF shall assume no liability for health and safety of consultant; nor will  </w:t>
      </w:r>
      <w:proofErr w:type="spellStart"/>
      <w:r w:rsidRPr="002B172F">
        <w:rPr>
          <w:rFonts w:ascii="Times New Roman" w:hAnsi="Times New Roman"/>
          <w:b w:val="0"/>
          <w:lang w:val="en-GB"/>
        </w:rPr>
        <w:t>MoE</w:t>
      </w:r>
      <w:proofErr w:type="spellEnd"/>
      <w:r w:rsidRPr="002B172F">
        <w:rPr>
          <w:rFonts w:ascii="Times New Roman" w:hAnsi="Times New Roman"/>
          <w:b w:val="0"/>
          <w:lang w:val="en-GB"/>
        </w:rPr>
        <w:t xml:space="preserve"> and UNICEF  assume responsibility for the loss or damage of equipment or transport vehicles or any injury done to a third party used in conjunction with this work.</w:t>
      </w:r>
    </w:p>
    <w:p w14:paraId="2B10A3F5" w14:textId="77777777" w:rsidR="00305229" w:rsidRPr="002B172F" w:rsidRDefault="00305229" w:rsidP="0096002F">
      <w:pPr>
        <w:pStyle w:val="BodyText"/>
        <w:jc w:val="left"/>
        <w:rPr>
          <w:rFonts w:ascii="Times New Roman" w:hAnsi="Times New Roman"/>
          <w:b w:val="0"/>
          <w:lang w:val="en-GB"/>
        </w:rPr>
      </w:pPr>
    </w:p>
    <w:p w14:paraId="46C1DD35" w14:textId="77777777" w:rsidR="004D092F" w:rsidRDefault="004D092F" w:rsidP="0096002F">
      <w:pPr>
        <w:pStyle w:val="BodyText"/>
        <w:jc w:val="left"/>
        <w:rPr>
          <w:rFonts w:ascii="Times New Roman" w:hAnsi="Times New Roman"/>
          <w:lang w:val="en-GB"/>
        </w:rPr>
      </w:pPr>
    </w:p>
    <w:p w14:paraId="16501FA2" w14:textId="77777777" w:rsidR="004D092F" w:rsidRDefault="004D092F" w:rsidP="0096002F">
      <w:pPr>
        <w:pStyle w:val="BodyText"/>
        <w:jc w:val="left"/>
        <w:rPr>
          <w:rFonts w:ascii="Times New Roman" w:hAnsi="Times New Roman"/>
          <w:lang w:val="en-GB"/>
        </w:rPr>
      </w:pPr>
    </w:p>
    <w:p w14:paraId="1ADA5A7A" w14:textId="77777777" w:rsidR="004D092F" w:rsidRDefault="004D092F" w:rsidP="0096002F">
      <w:pPr>
        <w:pStyle w:val="BodyText"/>
        <w:jc w:val="left"/>
        <w:rPr>
          <w:rFonts w:ascii="Times New Roman" w:hAnsi="Times New Roman"/>
          <w:lang w:val="en-GB"/>
        </w:rPr>
      </w:pPr>
    </w:p>
    <w:p w14:paraId="45CDBEE1" w14:textId="77777777" w:rsidR="004D092F" w:rsidRDefault="004D092F" w:rsidP="0096002F">
      <w:pPr>
        <w:pStyle w:val="BodyText"/>
        <w:jc w:val="left"/>
        <w:rPr>
          <w:rFonts w:ascii="Times New Roman" w:hAnsi="Times New Roman"/>
          <w:lang w:val="en-GB"/>
        </w:rPr>
      </w:pPr>
    </w:p>
    <w:p w14:paraId="386EB51D" w14:textId="77777777" w:rsidR="00305229" w:rsidRPr="002B172F" w:rsidRDefault="00305229" w:rsidP="0096002F">
      <w:pPr>
        <w:pStyle w:val="BodyText"/>
        <w:jc w:val="left"/>
        <w:rPr>
          <w:rFonts w:ascii="Times New Roman" w:hAnsi="Times New Roman"/>
          <w:lang w:val="en-GB"/>
        </w:rPr>
      </w:pPr>
      <w:r w:rsidRPr="002B172F">
        <w:rPr>
          <w:rFonts w:ascii="Times New Roman" w:hAnsi="Times New Roman"/>
          <w:lang w:val="en-GB"/>
        </w:rPr>
        <w:t>Procedures and Logistics</w:t>
      </w:r>
    </w:p>
    <w:p w14:paraId="0A26DB7A" w14:textId="77777777" w:rsidR="00305229" w:rsidRPr="002B172F" w:rsidRDefault="00305229" w:rsidP="0096002F">
      <w:pPr>
        <w:pStyle w:val="BodyText"/>
        <w:jc w:val="left"/>
        <w:rPr>
          <w:rFonts w:ascii="Times New Roman" w:hAnsi="Times New Roman"/>
          <w:b w:val="0"/>
          <w:lang w:val="en-GB"/>
        </w:rPr>
      </w:pPr>
    </w:p>
    <w:p w14:paraId="0FBE84CE" w14:textId="77777777" w:rsidR="00305229" w:rsidRPr="002B172F" w:rsidRDefault="00305229" w:rsidP="00305229">
      <w:pPr>
        <w:numPr>
          <w:ilvl w:val="0"/>
          <w:numId w:val="34"/>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 xml:space="preserve">UNICEF will provide funds for all in country travel inclusive of DSA if necessary. The Learning and Development Officer </w:t>
      </w:r>
      <w:r w:rsidR="00567299" w:rsidRPr="002B172F">
        <w:rPr>
          <w:rFonts w:eastAsia="Cambria"/>
          <w:color w:val="auto"/>
          <w:sz w:val="24"/>
          <w:szCs w:val="24"/>
          <w:lang w:val="en-GB"/>
        </w:rPr>
        <w:t>and The</w:t>
      </w:r>
      <w:r w:rsidR="0084152A" w:rsidRPr="002B172F">
        <w:rPr>
          <w:rFonts w:eastAsia="Cambria"/>
          <w:color w:val="auto"/>
          <w:sz w:val="24"/>
          <w:szCs w:val="24"/>
          <w:lang w:val="en-GB"/>
        </w:rPr>
        <w:t xml:space="preserve"> </w:t>
      </w:r>
      <w:r w:rsidR="00315D81" w:rsidRPr="002B172F">
        <w:rPr>
          <w:rFonts w:eastAsia="Cambria"/>
          <w:color w:val="auto"/>
          <w:sz w:val="24"/>
          <w:szCs w:val="24"/>
          <w:lang w:val="en-GB"/>
        </w:rPr>
        <w:t>C</w:t>
      </w:r>
      <w:r w:rsidR="0084152A" w:rsidRPr="002B172F">
        <w:rPr>
          <w:rFonts w:eastAsia="Cambria"/>
          <w:color w:val="auto"/>
          <w:sz w:val="24"/>
          <w:szCs w:val="24"/>
          <w:lang w:val="en-GB"/>
        </w:rPr>
        <w:t>hief Planning Officer</w:t>
      </w:r>
      <w:r w:rsidR="00567299" w:rsidRPr="002B172F">
        <w:rPr>
          <w:rFonts w:eastAsia="Cambria"/>
          <w:color w:val="auto"/>
          <w:sz w:val="24"/>
          <w:szCs w:val="24"/>
          <w:lang w:val="en-GB"/>
        </w:rPr>
        <w:t>, will</w:t>
      </w:r>
      <w:r w:rsidRPr="002B172F">
        <w:rPr>
          <w:rFonts w:eastAsia="Cambria"/>
          <w:color w:val="auto"/>
          <w:sz w:val="24"/>
          <w:szCs w:val="24"/>
          <w:lang w:val="en-GB"/>
        </w:rPr>
        <w:t xml:space="preserve"> </w:t>
      </w:r>
      <w:r w:rsidRPr="002B172F">
        <w:rPr>
          <w:rFonts w:eastAsia="Times New Roman"/>
          <w:color w:val="auto"/>
          <w:sz w:val="24"/>
          <w:szCs w:val="24"/>
          <w:lang w:val="en-GB"/>
        </w:rPr>
        <w:t>regularly monitor the progress of the consultant’s work. UNICEF’s Monitoring and Evaluation Specialist will be closely involved in providing quality assurance.</w:t>
      </w:r>
    </w:p>
    <w:p w14:paraId="1AF99021" w14:textId="77777777" w:rsidR="00305229" w:rsidRPr="002B172F" w:rsidRDefault="00305229" w:rsidP="00305229">
      <w:pPr>
        <w:numPr>
          <w:ilvl w:val="0"/>
          <w:numId w:val="34"/>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Consultant will work from his/her private space</w:t>
      </w:r>
    </w:p>
    <w:p w14:paraId="731B0BCA" w14:textId="77777777" w:rsidR="00305229" w:rsidRPr="002B172F" w:rsidRDefault="00305229" w:rsidP="00305229">
      <w:pPr>
        <w:numPr>
          <w:ilvl w:val="0"/>
          <w:numId w:val="34"/>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Consultant will use his/her computer and other equipment if necessary</w:t>
      </w:r>
    </w:p>
    <w:p w14:paraId="6FA0415C" w14:textId="77777777" w:rsidR="00305229" w:rsidRPr="002B172F" w:rsidRDefault="00305229" w:rsidP="00305229">
      <w:pPr>
        <w:numPr>
          <w:ilvl w:val="0"/>
          <w:numId w:val="34"/>
        </w:numPr>
        <w:spacing w:after="200" w:line="276" w:lineRule="auto"/>
        <w:contextualSpacing/>
        <w:jc w:val="both"/>
        <w:rPr>
          <w:rFonts w:eastAsia="Cambria"/>
          <w:color w:val="auto"/>
          <w:sz w:val="24"/>
          <w:szCs w:val="24"/>
          <w:lang w:val="en-GB"/>
        </w:rPr>
      </w:pPr>
      <w:r w:rsidRPr="002B172F">
        <w:rPr>
          <w:rFonts w:eastAsia="Cambria"/>
          <w:color w:val="auto"/>
          <w:sz w:val="24"/>
          <w:szCs w:val="24"/>
          <w:lang w:val="en-GB"/>
        </w:rPr>
        <w:t>Consultant will submit final report in an electronic format</w:t>
      </w:r>
    </w:p>
    <w:p w14:paraId="71F865B9" w14:textId="77777777" w:rsidR="00305229" w:rsidRPr="002B172F" w:rsidRDefault="00305229" w:rsidP="00305229">
      <w:pPr>
        <w:spacing w:after="200" w:line="276" w:lineRule="auto"/>
        <w:contextualSpacing/>
        <w:jc w:val="both"/>
        <w:rPr>
          <w:rFonts w:eastAsia="Cambria"/>
          <w:color w:val="auto"/>
          <w:sz w:val="24"/>
          <w:szCs w:val="24"/>
          <w:lang w:val="en-GB"/>
        </w:rPr>
      </w:pPr>
    </w:p>
    <w:tbl>
      <w:tblPr>
        <w:tblStyle w:val="TableGrid1"/>
        <w:tblW w:w="0" w:type="auto"/>
        <w:tblLook w:val="04A0" w:firstRow="1" w:lastRow="0" w:firstColumn="1" w:lastColumn="0" w:noHBand="0" w:noVBand="1"/>
      </w:tblPr>
      <w:tblGrid>
        <w:gridCol w:w="1978"/>
        <w:gridCol w:w="5871"/>
        <w:gridCol w:w="1112"/>
        <w:gridCol w:w="1157"/>
      </w:tblGrid>
      <w:tr w:rsidR="005C4CD5" w:rsidRPr="002B172F" w14:paraId="637318FD" w14:textId="77777777" w:rsidTr="005C4CD5">
        <w:trPr>
          <w:trHeight w:val="341"/>
        </w:trPr>
        <w:tc>
          <w:tcPr>
            <w:tcW w:w="1978" w:type="dxa"/>
            <w:shd w:val="clear" w:color="auto" w:fill="auto"/>
          </w:tcPr>
          <w:p w14:paraId="61635B6C" w14:textId="77777777" w:rsidR="005C4CD5" w:rsidRPr="002B172F" w:rsidRDefault="005C4CD5" w:rsidP="00315D81">
            <w:pPr>
              <w:spacing w:after="200" w:line="276" w:lineRule="auto"/>
              <w:jc w:val="center"/>
              <w:rPr>
                <w:rFonts w:eastAsia="Times New Roman"/>
                <w:b/>
                <w:color w:val="auto"/>
                <w:szCs w:val="24"/>
                <w:lang w:val="en-GB"/>
              </w:rPr>
            </w:pPr>
            <w:r w:rsidRPr="002B172F">
              <w:rPr>
                <w:rFonts w:eastAsia="Times New Roman"/>
                <w:b/>
                <w:color w:val="auto"/>
                <w:szCs w:val="24"/>
                <w:lang w:val="en-GB"/>
              </w:rPr>
              <w:t>Deliverable</w:t>
            </w:r>
          </w:p>
        </w:tc>
        <w:tc>
          <w:tcPr>
            <w:tcW w:w="5871" w:type="dxa"/>
            <w:shd w:val="clear" w:color="auto" w:fill="auto"/>
          </w:tcPr>
          <w:p w14:paraId="3BB729C2" w14:textId="77777777" w:rsidR="005C4CD5" w:rsidRPr="002B172F" w:rsidRDefault="005C4CD5" w:rsidP="00315D81">
            <w:pPr>
              <w:spacing w:after="200" w:line="276" w:lineRule="auto"/>
              <w:jc w:val="center"/>
              <w:rPr>
                <w:rFonts w:eastAsia="Times New Roman"/>
                <w:b/>
                <w:color w:val="auto"/>
                <w:szCs w:val="24"/>
                <w:lang w:val="en-GB"/>
              </w:rPr>
            </w:pPr>
            <w:r w:rsidRPr="002B172F">
              <w:rPr>
                <w:rFonts w:eastAsia="Times New Roman"/>
                <w:b/>
                <w:color w:val="auto"/>
                <w:szCs w:val="24"/>
                <w:lang w:val="en-GB"/>
              </w:rPr>
              <w:t>Main components</w:t>
            </w:r>
          </w:p>
        </w:tc>
        <w:tc>
          <w:tcPr>
            <w:tcW w:w="1112" w:type="dxa"/>
          </w:tcPr>
          <w:p w14:paraId="3926F536" w14:textId="68ACDB5D" w:rsidR="005C4CD5" w:rsidRPr="002B172F" w:rsidRDefault="005C4CD5" w:rsidP="00315D81">
            <w:pPr>
              <w:spacing w:after="200" w:line="276" w:lineRule="auto"/>
              <w:jc w:val="center"/>
              <w:rPr>
                <w:rFonts w:eastAsia="Times New Roman"/>
                <w:b/>
                <w:color w:val="auto"/>
                <w:szCs w:val="24"/>
                <w:lang w:val="en-GB"/>
              </w:rPr>
            </w:pPr>
            <w:r>
              <w:rPr>
                <w:rFonts w:eastAsia="Times New Roman"/>
                <w:b/>
                <w:color w:val="auto"/>
                <w:szCs w:val="24"/>
                <w:lang w:val="en-GB"/>
              </w:rPr>
              <w:t>Days</w:t>
            </w:r>
          </w:p>
        </w:tc>
        <w:tc>
          <w:tcPr>
            <w:tcW w:w="1157" w:type="dxa"/>
            <w:tcBorders>
              <w:bottom w:val="single" w:sz="4" w:space="0" w:color="auto"/>
            </w:tcBorders>
            <w:shd w:val="clear" w:color="auto" w:fill="auto"/>
          </w:tcPr>
          <w:p w14:paraId="7CC9C40D" w14:textId="014E6FE2" w:rsidR="005C4CD5" w:rsidRPr="002B172F" w:rsidRDefault="005C4CD5" w:rsidP="00315D81">
            <w:pPr>
              <w:spacing w:after="200" w:line="276" w:lineRule="auto"/>
              <w:jc w:val="center"/>
              <w:rPr>
                <w:rFonts w:eastAsia="Times New Roman"/>
                <w:b/>
                <w:color w:val="auto"/>
                <w:szCs w:val="24"/>
                <w:lang w:val="en-GB"/>
              </w:rPr>
            </w:pPr>
            <w:r w:rsidRPr="002B172F">
              <w:rPr>
                <w:rFonts w:eastAsia="Times New Roman"/>
                <w:b/>
                <w:color w:val="auto"/>
                <w:szCs w:val="24"/>
                <w:lang w:val="en-GB"/>
              </w:rPr>
              <w:t>% of Fee</w:t>
            </w:r>
          </w:p>
        </w:tc>
      </w:tr>
      <w:tr w:rsidR="005C4CD5" w:rsidRPr="002B172F" w14:paraId="7F311592" w14:textId="77777777" w:rsidTr="005C4CD5">
        <w:trPr>
          <w:trHeight w:val="260"/>
        </w:trPr>
        <w:tc>
          <w:tcPr>
            <w:tcW w:w="1978" w:type="dxa"/>
            <w:shd w:val="clear" w:color="auto" w:fill="auto"/>
          </w:tcPr>
          <w:p w14:paraId="51927BE6" w14:textId="77777777" w:rsidR="005C4CD5" w:rsidRPr="002B172F" w:rsidRDefault="005C4CD5" w:rsidP="00DA320C">
            <w:pPr>
              <w:spacing w:after="200" w:line="276" w:lineRule="auto"/>
              <w:jc w:val="both"/>
              <w:rPr>
                <w:rFonts w:eastAsia="Times New Roman"/>
                <w:color w:val="auto"/>
                <w:szCs w:val="24"/>
                <w:lang w:val="en-GB"/>
              </w:rPr>
            </w:pPr>
            <w:r w:rsidRPr="002B172F">
              <w:rPr>
                <w:rFonts w:eastAsia="Times New Roman"/>
                <w:color w:val="auto"/>
                <w:szCs w:val="24"/>
                <w:lang w:val="en-GB"/>
              </w:rPr>
              <w:t xml:space="preserve">Inception Report </w:t>
            </w:r>
          </w:p>
        </w:tc>
        <w:tc>
          <w:tcPr>
            <w:tcW w:w="5871" w:type="dxa"/>
            <w:tcBorders>
              <w:right w:val="single" w:sz="4" w:space="0" w:color="auto"/>
            </w:tcBorders>
            <w:shd w:val="clear" w:color="auto" w:fill="auto"/>
          </w:tcPr>
          <w:p w14:paraId="7BA80629" w14:textId="77777777" w:rsidR="005C4CD5" w:rsidRPr="002B172F" w:rsidRDefault="005C4CD5" w:rsidP="00DA320C">
            <w:pPr>
              <w:numPr>
                <w:ilvl w:val="0"/>
                <w:numId w:val="24"/>
              </w:numPr>
              <w:spacing w:after="200" w:line="276" w:lineRule="auto"/>
              <w:ind w:left="414"/>
              <w:contextualSpacing/>
              <w:jc w:val="both"/>
              <w:rPr>
                <w:rFonts w:eastAsia="Times New Roman"/>
                <w:color w:val="auto"/>
                <w:szCs w:val="24"/>
                <w:lang w:val="en-GB"/>
              </w:rPr>
            </w:pPr>
            <w:r w:rsidRPr="002B172F">
              <w:rPr>
                <w:rFonts w:eastAsia="Times New Roman"/>
                <w:color w:val="auto"/>
                <w:szCs w:val="24"/>
                <w:lang w:val="en-GB" w:eastAsia="en-JM"/>
              </w:rPr>
              <w:t>Clearly outlined work plan including timelines and strategies for each phase of the study</w:t>
            </w:r>
            <w:r w:rsidRPr="002B172F">
              <w:rPr>
                <w:rFonts w:eastAsia="Times New Roman"/>
                <w:color w:val="auto"/>
                <w:szCs w:val="24"/>
                <w:lang w:val="en-GB"/>
              </w:rPr>
              <w:t xml:space="preserve"> including sampling methodology</w:t>
            </w:r>
          </w:p>
          <w:p w14:paraId="78014A67" w14:textId="77777777" w:rsidR="005C4CD5" w:rsidRPr="002B172F" w:rsidRDefault="005C4CD5" w:rsidP="00DA320C">
            <w:pPr>
              <w:numPr>
                <w:ilvl w:val="0"/>
                <w:numId w:val="24"/>
              </w:numPr>
              <w:spacing w:after="200" w:line="276" w:lineRule="auto"/>
              <w:ind w:left="414"/>
              <w:contextualSpacing/>
              <w:rPr>
                <w:rFonts w:eastAsia="Times New Roman"/>
                <w:color w:val="auto"/>
                <w:szCs w:val="24"/>
                <w:lang w:val="en-GB"/>
              </w:rPr>
            </w:pPr>
            <w:r w:rsidRPr="002B172F">
              <w:rPr>
                <w:rFonts w:eastAsia="Times New Roman"/>
                <w:color w:val="auto"/>
                <w:szCs w:val="24"/>
                <w:lang w:val="en-GB"/>
              </w:rPr>
              <w:t xml:space="preserve">An evaluation matrix i.e. a table showing questions to be answered by the research and how the information will be collected to answer each question. </w:t>
            </w:r>
          </w:p>
          <w:p w14:paraId="649046D4" w14:textId="77777777" w:rsidR="005C4CD5" w:rsidRPr="002B172F" w:rsidRDefault="005C4CD5" w:rsidP="00DA320C">
            <w:pPr>
              <w:numPr>
                <w:ilvl w:val="0"/>
                <w:numId w:val="24"/>
              </w:numPr>
              <w:spacing w:after="200" w:line="276" w:lineRule="auto"/>
              <w:ind w:left="414"/>
              <w:contextualSpacing/>
              <w:jc w:val="both"/>
              <w:rPr>
                <w:rFonts w:eastAsia="Times New Roman"/>
                <w:color w:val="auto"/>
                <w:szCs w:val="24"/>
                <w:lang w:val="en-GB"/>
              </w:rPr>
            </w:pPr>
            <w:r w:rsidRPr="002B172F">
              <w:rPr>
                <w:rFonts w:eastAsia="Times New Roman"/>
                <w:color w:val="auto"/>
                <w:szCs w:val="24"/>
                <w:lang w:val="en-GB" w:eastAsia="en-JM"/>
              </w:rPr>
              <w:t>Comprehensive document review report</w:t>
            </w:r>
          </w:p>
          <w:p w14:paraId="0DFA2523" w14:textId="368AAE49" w:rsidR="005C4CD5" w:rsidRPr="002B172F" w:rsidRDefault="0078110E" w:rsidP="00DA320C">
            <w:pPr>
              <w:numPr>
                <w:ilvl w:val="0"/>
                <w:numId w:val="24"/>
              </w:numPr>
              <w:spacing w:after="200" w:line="276" w:lineRule="auto"/>
              <w:ind w:left="414"/>
              <w:contextualSpacing/>
              <w:jc w:val="both"/>
              <w:rPr>
                <w:rFonts w:eastAsia="Times New Roman"/>
                <w:color w:val="auto"/>
                <w:szCs w:val="24"/>
                <w:lang w:val="en-GB"/>
              </w:rPr>
            </w:pPr>
            <w:r>
              <w:rPr>
                <w:rFonts w:eastAsia="Times New Roman"/>
                <w:color w:val="auto"/>
                <w:szCs w:val="24"/>
                <w:lang w:val="en-GB" w:eastAsia="en-JM"/>
              </w:rPr>
              <w:t xml:space="preserve">Interview schedule, </w:t>
            </w:r>
            <w:r w:rsidR="005C4CD5" w:rsidRPr="002B172F">
              <w:rPr>
                <w:rFonts w:eastAsia="Times New Roman"/>
                <w:color w:val="auto"/>
                <w:szCs w:val="24"/>
                <w:lang w:val="en-GB"/>
              </w:rPr>
              <w:t>data collection instruments i.e. FDG guides, IDI guides and classroom observation checklist</w:t>
            </w:r>
            <w:r>
              <w:rPr>
                <w:rFonts w:eastAsia="Times New Roman"/>
                <w:color w:val="auto"/>
                <w:szCs w:val="24"/>
                <w:lang w:val="en-GB"/>
              </w:rPr>
              <w:t xml:space="preserve"> along with the relevant consent and ascent forms.</w:t>
            </w:r>
            <w:r w:rsidR="005C4CD5" w:rsidRPr="002B172F">
              <w:rPr>
                <w:rFonts w:eastAsia="Times New Roman"/>
                <w:color w:val="auto"/>
                <w:szCs w:val="24"/>
                <w:lang w:val="en-GB"/>
              </w:rPr>
              <w:t xml:space="preserve"> </w:t>
            </w:r>
          </w:p>
          <w:p w14:paraId="506F5554" w14:textId="77777777" w:rsidR="005C4CD5" w:rsidRPr="002B172F" w:rsidRDefault="005C4CD5" w:rsidP="00305229">
            <w:pPr>
              <w:numPr>
                <w:ilvl w:val="0"/>
                <w:numId w:val="24"/>
              </w:numPr>
              <w:spacing w:after="200" w:line="276" w:lineRule="auto"/>
              <w:ind w:left="414"/>
              <w:contextualSpacing/>
              <w:rPr>
                <w:rFonts w:eastAsia="Times New Roman"/>
                <w:color w:val="auto"/>
                <w:szCs w:val="24"/>
                <w:lang w:val="en-GB"/>
              </w:rPr>
            </w:pPr>
            <w:r w:rsidRPr="002B172F">
              <w:rPr>
                <w:rFonts w:eastAsia="Times New Roman"/>
                <w:color w:val="auto"/>
                <w:szCs w:val="24"/>
                <w:lang w:val="en-GB"/>
              </w:rPr>
              <w:t>Outline of final report</w:t>
            </w:r>
          </w:p>
        </w:tc>
        <w:tc>
          <w:tcPr>
            <w:tcW w:w="1112" w:type="dxa"/>
            <w:tcBorders>
              <w:right w:val="single" w:sz="4" w:space="0" w:color="auto"/>
            </w:tcBorders>
          </w:tcPr>
          <w:p w14:paraId="7B9B2844" w14:textId="42B87204" w:rsidR="005C4CD5" w:rsidRPr="002B172F" w:rsidRDefault="0078110E" w:rsidP="00867431">
            <w:pPr>
              <w:spacing w:line="276" w:lineRule="auto"/>
              <w:contextualSpacing/>
              <w:jc w:val="center"/>
              <w:rPr>
                <w:rFonts w:eastAsia="Times New Roman"/>
                <w:color w:val="auto"/>
                <w:szCs w:val="24"/>
                <w:lang w:val="en-GB"/>
              </w:rPr>
            </w:pPr>
            <w:r>
              <w:rPr>
                <w:rFonts w:eastAsia="Times New Roman"/>
                <w:color w:val="auto"/>
                <w:szCs w:val="24"/>
                <w:lang w:val="en-GB"/>
              </w:rPr>
              <w:t xml:space="preserve">2 Week (by </w:t>
            </w:r>
            <w:r w:rsidR="00867431">
              <w:rPr>
                <w:rFonts w:eastAsia="Times New Roman"/>
                <w:color w:val="auto"/>
                <w:szCs w:val="24"/>
                <w:lang w:val="en-GB"/>
              </w:rPr>
              <w:t>end</w:t>
            </w:r>
            <w:r w:rsidR="00DB3D87">
              <w:rPr>
                <w:rFonts w:eastAsia="Times New Roman"/>
                <w:color w:val="auto"/>
                <w:szCs w:val="24"/>
                <w:lang w:val="en-GB"/>
              </w:rPr>
              <w:t>-July</w:t>
            </w:r>
            <w:r w:rsidR="005C4CD5">
              <w:rPr>
                <w:rFonts w:eastAsia="Times New Roman"/>
                <w:color w:val="auto"/>
                <w:szCs w:val="24"/>
                <w:lang w:val="en-GB"/>
              </w:rPr>
              <w:t>)</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5A295866" w14:textId="2699F6BB" w:rsidR="005C4CD5" w:rsidRPr="002B172F" w:rsidRDefault="005C4CD5" w:rsidP="00DA320C">
            <w:pPr>
              <w:spacing w:line="276" w:lineRule="auto"/>
              <w:contextualSpacing/>
              <w:jc w:val="center"/>
              <w:rPr>
                <w:rFonts w:eastAsia="Times New Roman"/>
                <w:color w:val="auto"/>
                <w:szCs w:val="24"/>
                <w:lang w:val="en-GB"/>
              </w:rPr>
            </w:pPr>
            <w:r w:rsidRPr="002B172F">
              <w:rPr>
                <w:rFonts w:eastAsia="Times New Roman"/>
                <w:color w:val="auto"/>
                <w:szCs w:val="24"/>
                <w:lang w:val="en-GB"/>
              </w:rPr>
              <w:t>20</w:t>
            </w:r>
          </w:p>
        </w:tc>
      </w:tr>
      <w:tr w:rsidR="005C4CD5" w:rsidRPr="002B172F" w14:paraId="1AC165AA" w14:textId="77777777" w:rsidTr="005C4CD5">
        <w:trPr>
          <w:trHeight w:val="2600"/>
        </w:trPr>
        <w:tc>
          <w:tcPr>
            <w:tcW w:w="1978" w:type="dxa"/>
            <w:shd w:val="clear" w:color="auto" w:fill="auto"/>
          </w:tcPr>
          <w:p w14:paraId="19157E0C" w14:textId="77777777" w:rsidR="005C4CD5" w:rsidRPr="002B172F" w:rsidRDefault="005C4CD5" w:rsidP="00DA320C">
            <w:pPr>
              <w:spacing w:after="200" w:line="276" w:lineRule="auto"/>
              <w:rPr>
                <w:rFonts w:eastAsia="Times New Roman"/>
                <w:color w:val="auto"/>
                <w:szCs w:val="24"/>
                <w:lang w:val="en-GB"/>
              </w:rPr>
            </w:pPr>
            <w:r w:rsidRPr="002B172F">
              <w:rPr>
                <w:rFonts w:eastAsia="Times New Roman"/>
                <w:b/>
                <w:color w:val="auto"/>
                <w:szCs w:val="24"/>
                <w:lang w:val="en-GB"/>
              </w:rPr>
              <w:t>Draft Report</w:t>
            </w:r>
            <w:r w:rsidRPr="002B172F">
              <w:rPr>
                <w:rFonts w:eastAsia="Times New Roman"/>
                <w:color w:val="auto"/>
                <w:szCs w:val="24"/>
                <w:lang w:val="en-GB"/>
              </w:rPr>
              <w:t xml:space="preserve"> (in line with UNEG and UNICEF’s Global guidelines on reporting standards)</w:t>
            </w:r>
          </w:p>
        </w:tc>
        <w:tc>
          <w:tcPr>
            <w:tcW w:w="5871" w:type="dxa"/>
            <w:tcBorders>
              <w:right w:val="single" w:sz="4" w:space="0" w:color="auto"/>
            </w:tcBorders>
            <w:shd w:val="clear" w:color="auto" w:fill="auto"/>
          </w:tcPr>
          <w:p w14:paraId="68915D83" w14:textId="77777777" w:rsidR="005C4CD5" w:rsidRPr="002B172F" w:rsidRDefault="005C4CD5" w:rsidP="00DA320C">
            <w:pPr>
              <w:numPr>
                <w:ilvl w:val="0"/>
                <w:numId w:val="25"/>
              </w:numPr>
              <w:spacing w:after="200" w:line="240" w:lineRule="auto"/>
              <w:ind w:left="432"/>
              <w:contextualSpacing/>
              <w:jc w:val="both"/>
              <w:rPr>
                <w:rFonts w:eastAsia="Times New Roman"/>
                <w:bCs/>
                <w:iCs/>
                <w:color w:val="auto"/>
                <w:szCs w:val="24"/>
                <w:lang w:val="en-GB"/>
              </w:rPr>
            </w:pPr>
            <w:r w:rsidRPr="002B172F">
              <w:rPr>
                <w:rFonts w:eastAsia="Times New Roman"/>
                <w:bCs/>
                <w:iCs/>
                <w:color w:val="auto"/>
                <w:szCs w:val="24"/>
                <w:lang w:val="en-GB"/>
              </w:rPr>
              <w:t xml:space="preserve">Report based on the agreed outline in the inception report, using collected data transcription of interview, coded transcripts of data according to themes checklists and notes on observations and field visits </w:t>
            </w:r>
          </w:p>
          <w:p w14:paraId="2BBD4B8C" w14:textId="77777777" w:rsidR="005C4CD5" w:rsidRPr="002B172F" w:rsidRDefault="005C4CD5" w:rsidP="00DA320C">
            <w:pPr>
              <w:tabs>
                <w:tab w:val="center" w:pos="2067"/>
              </w:tabs>
              <w:spacing w:after="200" w:line="276" w:lineRule="auto"/>
              <w:jc w:val="both"/>
              <w:rPr>
                <w:rFonts w:eastAsia="Times New Roman"/>
                <w:bCs/>
                <w:iCs/>
                <w:color w:val="auto"/>
                <w:szCs w:val="24"/>
                <w:lang w:val="en-GB"/>
              </w:rPr>
            </w:pPr>
          </w:p>
          <w:p w14:paraId="18081559" w14:textId="77777777" w:rsidR="005C4CD5" w:rsidRPr="002B172F" w:rsidRDefault="005C4CD5" w:rsidP="00DA320C">
            <w:pPr>
              <w:tabs>
                <w:tab w:val="center" w:pos="2067"/>
              </w:tabs>
              <w:spacing w:after="200" w:line="276" w:lineRule="auto"/>
              <w:jc w:val="both"/>
              <w:rPr>
                <w:rFonts w:eastAsia="Times New Roman"/>
                <w:color w:val="auto"/>
                <w:szCs w:val="24"/>
                <w:lang w:val="en-GB"/>
              </w:rPr>
            </w:pPr>
            <w:r w:rsidRPr="002B172F">
              <w:rPr>
                <w:rFonts w:eastAsia="Times New Roman"/>
                <w:bCs/>
                <w:iCs/>
                <w:color w:val="auto"/>
                <w:szCs w:val="24"/>
                <w:lang w:val="en-GB"/>
              </w:rPr>
              <w:t>An</w:t>
            </w:r>
            <w:r w:rsidRPr="002B172F">
              <w:rPr>
                <w:rFonts w:eastAsia="Times New Roman"/>
                <w:color w:val="auto"/>
                <w:szCs w:val="24"/>
                <w:lang w:val="en-GB"/>
              </w:rPr>
              <w:t xml:space="preserve"> Oral presentation of main findings to UNICEF and MOE on:</w:t>
            </w:r>
          </w:p>
          <w:p w14:paraId="0927C8DC" w14:textId="77777777" w:rsidR="005C4CD5" w:rsidRPr="002B172F" w:rsidRDefault="005C4CD5" w:rsidP="00DA320C">
            <w:pPr>
              <w:numPr>
                <w:ilvl w:val="0"/>
                <w:numId w:val="25"/>
              </w:numPr>
              <w:spacing w:after="200" w:line="240" w:lineRule="auto"/>
              <w:ind w:left="432"/>
              <w:contextualSpacing/>
              <w:jc w:val="both"/>
              <w:rPr>
                <w:rFonts w:eastAsia="Times New Roman"/>
                <w:bCs/>
                <w:iCs/>
                <w:color w:val="auto"/>
                <w:szCs w:val="24"/>
                <w:lang w:val="en-GB"/>
              </w:rPr>
            </w:pPr>
            <w:r w:rsidRPr="002B172F">
              <w:rPr>
                <w:rFonts w:eastAsia="Times New Roman"/>
                <w:bCs/>
                <w:iCs/>
                <w:color w:val="auto"/>
                <w:szCs w:val="24"/>
                <w:lang w:val="en-GB"/>
              </w:rPr>
              <w:t>Key findings and recommendations</w:t>
            </w:r>
          </w:p>
          <w:p w14:paraId="56514503" w14:textId="77777777" w:rsidR="005C4CD5" w:rsidRPr="002B172F" w:rsidRDefault="005C4CD5" w:rsidP="00DA320C">
            <w:pPr>
              <w:numPr>
                <w:ilvl w:val="0"/>
                <w:numId w:val="25"/>
              </w:numPr>
              <w:spacing w:after="200" w:line="240" w:lineRule="auto"/>
              <w:ind w:left="432"/>
              <w:contextualSpacing/>
              <w:jc w:val="both"/>
              <w:rPr>
                <w:rFonts w:eastAsia="Times New Roman"/>
                <w:bCs/>
                <w:iCs/>
                <w:color w:val="auto"/>
                <w:szCs w:val="24"/>
                <w:lang w:val="en-GB"/>
              </w:rPr>
            </w:pPr>
            <w:r w:rsidRPr="002B172F">
              <w:rPr>
                <w:rFonts w:eastAsia="Times New Roman"/>
                <w:bCs/>
                <w:iCs/>
                <w:color w:val="auto"/>
                <w:szCs w:val="24"/>
                <w:lang w:val="en-GB"/>
              </w:rPr>
              <w:t>Constraints, challenges and other critical factors of research implementation</w:t>
            </w:r>
          </w:p>
          <w:p w14:paraId="06D15A90" w14:textId="77777777" w:rsidR="005C4CD5" w:rsidRPr="002B172F" w:rsidRDefault="005C4CD5" w:rsidP="00DA320C">
            <w:pPr>
              <w:numPr>
                <w:ilvl w:val="0"/>
                <w:numId w:val="25"/>
              </w:numPr>
              <w:tabs>
                <w:tab w:val="center" w:pos="2067"/>
              </w:tabs>
              <w:spacing w:after="200" w:line="240" w:lineRule="auto"/>
              <w:ind w:left="432"/>
              <w:contextualSpacing/>
              <w:jc w:val="both"/>
              <w:rPr>
                <w:rFonts w:eastAsia="Times New Roman"/>
                <w:color w:val="auto"/>
                <w:szCs w:val="24"/>
                <w:lang w:val="en-GB"/>
              </w:rPr>
            </w:pPr>
            <w:r w:rsidRPr="002B172F">
              <w:rPr>
                <w:rFonts w:eastAsia="Times New Roman"/>
                <w:bCs/>
                <w:iCs/>
                <w:color w:val="auto"/>
                <w:szCs w:val="24"/>
                <w:lang w:val="en-GB"/>
              </w:rPr>
              <w:t>Outline of the next steps</w:t>
            </w:r>
            <w:r w:rsidRPr="002B172F">
              <w:rPr>
                <w:rFonts w:eastAsia="Times New Roman"/>
                <w:color w:val="auto"/>
                <w:szCs w:val="24"/>
                <w:lang w:val="en-GB"/>
              </w:rPr>
              <w:t xml:space="preserve"> </w:t>
            </w:r>
          </w:p>
        </w:tc>
        <w:tc>
          <w:tcPr>
            <w:tcW w:w="1112" w:type="dxa"/>
            <w:tcBorders>
              <w:right w:val="single" w:sz="4" w:space="0" w:color="auto"/>
            </w:tcBorders>
          </w:tcPr>
          <w:p w14:paraId="531C84CA" w14:textId="0CF9A18C" w:rsidR="005C4CD5" w:rsidRPr="002B172F" w:rsidRDefault="00DB3D87" w:rsidP="00867431">
            <w:pPr>
              <w:spacing w:after="200" w:line="276" w:lineRule="auto"/>
              <w:jc w:val="center"/>
              <w:rPr>
                <w:rFonts w:eastAsia="Times New Roman"/>
                <w:color w:val="auto"/>
                <w:szCs w:val="24"/>
                <w:lang w:val="en-GB"/>
              </w:rPr>
            </w:pPr>
            <w:r>
              <w:rPr>
                <w:rFonts w:eastAsia="Times New Roman"/>
                <w:color w:val="auto"/>
                <w:szCs w:val="24"/>
                <w:lang w:val="en-GB"/>
              </w:rPr>
              <w:t xml:space="preserve">8 </w:t>
            </w:r>
            <w:proofErr w:type="gramStart"/>
            <w:r>
              <w:rPr>
                <w:rFonts w:eastAsia="Times New Roman"/>
                <w:color w:val="auto"/>
                <w:szCs w:val="24"/>
                <w:lang w:val="en-GB"/>
              </w:rPr>
              <w:t>weeks  (</w:t>
            </w:r>
            <w:proofErr w:type="gramEnd"/>
            <w:r>
              <w:rPr>
                <w:rFonts w:eastAsia="Times New Roman"/>
                <w:color w:val="auto"/>
                <w:szCs w:val="24"/>
                <w:lang w:val="en-GB"/>
              </w:rPr>
              <w:t xml:space="preserve">by </w:t>
            </w:r>
            <w:r w:rsidR="00867431">
              <w:rPr>
                <w:rFonts w:eastAsia="Times New Roman"/>
                <w:color w:val="auto"/>
                <w:szCs w:val="24"/>
                <w:lang w:val="en-GB"/>
              </w:rPr>
              <w:t>mid-Oct</w:t>
            </w:r>
            <w:r>
              <w:rPr>
                <w:rFonts w:eastAsia="Times New Roman"/>
                <w:color w:val="auto"/>
                <w:szCs w:val="24"/>
                <w:lang w:val="en-GB"/>
              </w:rPr>
              <w:t>.</w:t>
            </w:r>
            <w:r w:rsidR="005C4CD5">
              <w:rPr>
                <w:rFonts w:eastAsia="Times New Roman"/>
                <w:color w:val="auto"/>
                <w:szCs w:val="24"/>
                <w:lang w:val="en-GB"/>
              </w:rPr>
              <w:t>)</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288BEAF4" w14:textId="0A64ABB9" w:rsidR="005C4CD5" w:rsidRPr="002B172F" w:rsidRDefault="005C4CD5" w:rsidP="00DA320C">
            <w:pPr>
              <w:spacing w:after="200" w:line="276" w:lineRule="auto"/>
              <w:jc w:val="center"/>
              <w:rPr>
                <w:rFonts w:eastAsia="Times New Roman"/>
                <w:color w:val="auto"/>
                <w:szCs w:val="24"/>
                <w:lang w:val="en-GB"/>
              </w:rPr>
            </w:pPr>
            <w:r w:rsidRPr="002B172F">
              <w:rPr>
                <w:rFonts w:eastAsia="Times New Roman"/>
                <w:color w:val="auto"/>
                <w:szCs w:val="24"/>
                <w:lang w:val="en-GB"/>
              </w:rPr>
              <w:t>60</w:t>
            </w:r>
          </w:p>
        </w:tc>
      </w:tr>
      <w:tr w:rsidR="005C4CD5" w:rsidRPr="002B172F" w14:paraId="4496CD8A" w14:textId="77777777" w:rsidTr="005C4CD5">
        <w:trPr>
          <w:trHeight w:val="971"/>
        </w:trPr>
        <w:tc>
          <w:tcPr>
            <w:tcW w:w="1978" w:type="dxa"/>
            <w:shd w:val="clear" w:color="auto" w:fill="auto"/>
          </w:tcPr>
          <w:p w14:paraId="0865E821" w14:textId="77777777" w:rsidR="005C4CD5" w:rsidRPr="002B172F" w:rsidRDefault="005C4CD5" w:rsidP="00DA320C">
            <w:pPr>
              <w:spacing w:after="200" w:line="276" w:lineRule="auto"/>
              <w:rPr>
                <w:rFonts w:eastAsia="Times New Roman"/>
                <w:color w:val="auto"/>
                <w:szCs w:val="24"/>
                <w:lang w:val="en-GB"/>
              </w:rPr>
            </w:pPr>
            <w:r w:rsidRPr="002B172F">
              <w:rPr>
                <w:rFonts w:eastAsia="Times New Roman"/>
                <w:color w:val="auto"/>
                <w:szCs w:val="24"/>
                <w:lang w:val="en-GB"/>
              </w:rPr>
              <w:lastRenderedPageBreak/>
              <w:t>Final Report (in line with UNEG and  UNICEF’s Global guidelines on reporting standards)</w:t>
            </w:r>
          </w:p>
        </w:tc>
        <w:tc>
          <w:tcPr>
            <w:tcW w:w="5871" w:type="dxa"/>
            <w:tcBorders>
              <w:right w:val="single" w:sz="4" w:space="0" w:color="auto"/>
            </w:tcBorders>
            <w:shd w:val="clear" w:color="auto" w:fill="auto"/>
          </w:tcPr>
          <w:p w14:paraId="4886E466" w14:textId="403F6B2F" w:rsidR="005C4CD5" w:rsidRPr="002B172F" w:rsidRDefault="005C4CD5" w:rsidP="00DA320C">
            <w:pPr>
              <w:numPr>
                <w:ilvl w:val="0"/>
                <w:numId w:val="25"/>
              </w:numPr>
              <w:tabs>
                <w:tab w:val="center" w:pos="2067"/>
              </w:tabs>
              <w:spacing w:after="200" w:line="240" w:lineRule="auto"/>
              <w:ind w:left="432"/>
              <w:contextualSpacing/>
              <w:jc w:val="both"/>
              <w:rPr>
                <w:rFonts w:eastAsia="Times New Roman"/>
                <w:color w:val="auto"/>
                <w:szCs w:val="24"/>
                <w:lang w:val="en-GB"/>
              </w:rPr>
            </w:pPr>
            <w:r w:rsidRPr="002B172F">
              <w:rPr>
                <w:rFonts w:eastAsia="Times New Roman"/>
                <w:color w:val="auto"/>
                <w:szCs w:val="24"/>
                <w:lang w:val="en-GB"/>
              </w:rPr>
              <w:t>Final Report based on comments on the draft report, together with the Executive Summary</w:t>
            </w:r>
            <w:r w:rsidR="00C11096">
              <w:rPr>
                <w:rFonts w:eastAsia="Times New Roman"/>
                <w:color w:val="auto"/>
                <w:szCs w:val="24"/>
                <w:lang w:val="en-GB"/>
              </w:rPr>
              <w:t xml:space="preserve"> no longer than three</w:t>
            </w:r>
            <w:r w:rsidR="0078110E">
              <w:rPr>
                <w:rFonts w:eastAsia="Times New Roman"/>
                <w:color w:val="auto"/>
                <w:szCs w:val="24"/>
                <w:lang w:val="en-GB"/>
              </w:rPr>
              <w:t xml:space="preserve"> pages.</w:t>
            </w:r>
          </w:p>
        </w:tc>
        <w:tc>
          <w:tcPr>
            <w:tcW w:w="1112" w:type="dxa"/>
            <w:tcBorders>
              <w:right w:val="single" w:sz="4" w:space="0" w:color="auto"/>
            </w:tcBorders>
          </w:tcPr>
          <w:p w14:paraId="2BA15E56" w14:textId="65BDB0C3" w:rsidR="005C4CD5" w:rsidRPr="002B172F" w:rsidRDefault="005C4CD5" w:rsidP="00867431">
            <w:pPr>
              <w:spacing w:after="200" w:line="276" w:lineRule="auto"/>
              <w:jc w:val="center"/>
              <w:rPr>
                <w:rFonts w:eastAsia="Times New Roman"/>
                <w:color w:val="auto"/>
                <w:szCs w:val="24"/>
                <w:lang w:val="en-GB"/>
              </w:rPr>
            </w:pPr>
            <w:r>
              <w:rPr>
                <w:rFonts w:eastAsia="Times New Roman"/>
                <w:color w:val="auto"/>
                <w:szCs w:val="24"/>
                <w:lang w:val="en-GB"/>
              </w:rPr>
              <w:t xml:space="preserve">2 weeks (by </w:t>
            </w:r>
            <w:r w:rsidR="00867431">
              <w:rPr>
                <w:rFonts w:eastAsia="Times New Roman"/>
                <w:color w:val="auto"/>
                <w:szCs w:val="24"/>
                <w:lang w:val="en-GB"/>
              </w:rPr>
              <w:t>mid. Nov.</w:t>
            </w:r>
            <w:r>
              <w:rPr>
                <w:rFonts w:eastAsia="Times New Roman"/>
                <w:color w:val="auto"/>
                <w:szCs w:val="24"/>
                <w:lang w:val="en-GB"/>
              </w:rPr>
              <w:t>)</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14:paraId="79F4EF8C" w14:textId="081F1626" w:rsidR="005C4CD5" w:rsidRPr="002B172F" w:rsidRDefault="005C4CD5" w:rsidP="00DA320C">
            <w:pPr>
              <w:spacing w:after="200" w:line="276" w:lineRule="auto"/>
              <w:jc w:val="center"/>
              <w:rPr>
                <w:rFonts w:eastAsia="Times New Roman"/>
                <w:color w:val="auto"/>
                <w:szCs w:val="24"/>
                <w:lang w:val="en-GB"/>
              </w:rPr>
            </w:pPr>
            <w:r w:rsidRPr="002B172F">
              <w:rPr>
                <w:rFonts w:eastAsia="Times New Roman"/>
                <w:color w:val="auto"/>
                <w:szCs w:val="24"/>
                <w:lang w:val="en-GB"/>
              </w:rPr>
              <w:t>20</w:t>
            </w:r>
          </w:p>
        </w:tc>
      </w:tr>
    </w:tbl>
    <w:p w14:paraId="6857EE63" w14:textId="77777777" w:rsidR="00305229" w:rsidRPr="002B172F" w:rsidRDefault="00305229" w:rsidP="00305229">
      <w:pPr>
        <w:spacing w:after="200" w:line="276" w:lineRule="auto"/>
        <w:contextualSpacing/>
        <w:jc w:val="both"/>
        <w:rPr>
          <w:rFonts w:eastAsia="Cambria"/>
          <w:color w:val="auto"/>
          <w:sz w:val="24"/>
          <w:szCs w:val="24"/>
          <w:lang w:val="en-GB"/>
        </w:rPr>
      </w:pPr>
    </w:p>
    <w:p w14:paraId="32F37F02" w14:textId="77777777" w:rsidR="00731EE7" w:rsidRDefault="00731EE7" w:rsidP="00305229">
      <w:pPr>
        <w:spacing w:after="200" w:line="276" w:lineRule="auto"/>
        <w:contextualSpacing/>
        <w:jc w:val="both"/>
        <w:rPr>
          <w:rFonts w:eastAsia="Cambria"/>
          <w:b/>
          <w:color w:val="auto"/>
          <w:sz w:val="24"/>
          <w:szCs w:val="24"/>
          <w:lang w:val="en-GB"/>
        </w:rPr>
      </w:pPr>
    </w:p>
    <w:p w14:paraId="10614234" w14:textId="77777777" w:rsidR="00305229" w:rsidRPr="002B172F" w:rsidRDefault="00305229" w:rsidP="00305229">
      <w:pPr>
        <w:spacing w:after="200" w:line="276" w:lineRule="auto"/>
        <w:contextualSpacing/>
        <w:jc w:val="both"/>
        <w:rPr>
          <w:rFonts w:eastAsia="Cambria"/>
          <w:b/>
          <w:color w:val="auto"/>
          <w:sz w:val="24"/>
          <w:szCs w:val="24"/>
          <w:lang w:val="en-GB"/>
        </w:rPr>
      </w:pPr>
      <w:r w:rsidRPr="002B172F">
        <w:rPr>
          <w:rFonts w:eastAsia="Cambria"/>
          <w:b/>
          <w:color w:val="auto"/>
          <w:sz w:val="24"/>
          <w:szCs w:val="24"/>
          <w:lang w:val="en-GB"/>
        </w:rPr>
        <w:t>Conditions</w:t>
      </w:r>
    </w:p>
    <w:p w14:paraId="7E35907D" w14:textId="77777777" w:rsidR="00305229" w:rsidRPr="002B172F" w:rsidRDefault="00305229" w:rsidP="00305229">
      <w:pPr>
        <w:spacing w:after="200" w:line="276" w:lineRule="auto"/>
        <w:contextualSpacing/>
        <w:jc w:val="both"/>
        <w:rPr>
          <w:rFonts w:eastAsia="Cambria"/>
          <w:color w:val="auto"/>
          <w:sz w:val="24"/>
          <w:szCs w:val="24"/>
          <w:lang w:val="en-GB"/>
        </w:rPr>
      </w:pPr>
    </w:p>
    <w:p w14:paraId="67F5162D" w14:textId="77777777" w:rsidR="00AF28F6" w:rsidRPr="002B172F" w:rsidRDefault="00305229" w:rsidP="00AF28F6">
      <w:pPr>
        <w:numPr>
          <w:ilvl w:val="0"/>
          <w:numId w:val="22"/>
        </w:numPr>
        <w:spacing w:after="200" w:line="240" w:lineRule="auto"/>
        <w:rPr>
          <w:rFonts w:eastAsia="Times New Roman"/>
          <w:color w:val="auto"/>
          <w:sz w:val="24"/>
          <w:szCs w:val="24"/>
          <w:lang w:val="en-GB"/>
        </w:rPr>
      </w:pPr>
      <w:r w:rsidRPr="002B172F">
        <w:rPr>
          <w:rFonts w:eastAsia="Times New Roman"/>
          <w:color w:val="auto"/>
          <w:sz w:val="24"/>
          <w:szCs w:val="24"/>
          <w:lang w:val="en-GB"/>
        </w:rPr>
        <w:t>The contract will be temporary and will be between UNICEF and the Consultant.</w:t>
      </w:r>
    </w:p>
    <w:p w14:paraId="4060A579" w14:textId="77777777" w:rsidR="00305229" w:rsidRPr="002B172F" w:rsidRDefault="00305229">
      <w:pPr>
        <w:numPr>
          <w:ilvl w:val="0"/>
          <w:numId w:val="22"/>
        </w:numPr>
        <w:spacing w:after="200" w:line="240" w:lineRule="auto"/>
        <w:rPr>
          <w:rFonts w:eastAsia="Times New Roman"/>
          <w:color w:val="auto"/>
          <w:sz w:val="24"/>
          <w:szCs w:val="24"/>
          <w:lang w:val="en-GB"/>
        </w:rPr>
      </w:pPr>
      <w:r w:rsidRPr="002B172F">
        <w:rPr>
          <w:rFonts w:eastAsia="Times New Roman"/>
          <w:color w:val="auto"/>
          <w:sz w:val="24"/>
          <w:szCs w:val="24"/>
          <w:lang w:val="en-GB"/>
        </w:rPr>
        <w:t>The consultant is expected to conduct all work independently with the exception of those cases where support may be needed to attend any high-level meetings.</w:t>
      </w:r>
    </w:p>
    <w:p w14:paraId="56B8E6BA" w14:textId="77777777" w:rsidR="00305229" w:rsidRPr="002B172F" w:rsidRDefault="00305229">
      <w:pPr>
        <w:numPr>
          <w:ilvl w:val="0"/>
          <w:numId w:val="22"/>
        </w:numPr>
        <w:spacing w:after="200" w:line="240" w:lineRule="auto"/>
        <w:rPr>
          <w:rFonts w:eastAsia="Times New Roman"/>
          <w:color w:val="auto"/>
          <w:sz w:val="24"/>
          <w:szCs w:val="24"/>
          <w:lang w:val="en-GB"/>
        </w:rPr>
      </w:pPr>
      <w:r w:rsidRPr="002B172F">
        <w:rPr>
          <w:rFonts w:eastAsia="Times New Roman"/>
          <w:color w:val="auto"/>
          <w:sz w:val="24"/>
          <w:szCs w:val="24"/>
          <w:lang w:val="en-GB"/>
        </w:rPr>
        <w:t>Prior to commencing the contract, the individual consultant will be required to sign a Health Statement for consultants/individual contractors, and to document that he/she has appropriate health insurance, if applicable.</w:t>
      </w:r>
    </w:p>
    <w:p w14:paraId="0E784A43" w14:textId="77777777" w:rsidR="00AF28F6" w:rsidRDefault="00305229">
      <w:pPr>
        <w:numPr>
          <w:ilvl w:val="0"/>
          <w:numId w:val="22"/>
        </w:numPr>
        <w:spacing w:after="200" w:line="240" w:lineRule="auto"/>
        <w:rPr>
          <w:rFonts w:eastAsia="Times New Roman"/>
          <w:color w:val="auto"/>
          <w:sz w:val="24"/>
          <w:szCs w:val="24"/>
          <w:lang w:val="en-GB"/>
        </w:rPr>
      </w:pPr>
      <w:r w:rsidRPr="002B172F">
        <w:rPr>
          <w:rFonts w:eastAsia="Times New Roman"/>
          <w:color w:val="auto"/>
          <w:sz w:val="24"/>
          <w:szCs w:val="24"/>
          <w:lang w:val="en-GB"/>
        </w:rPr>
        <w:t>Consultant will adhere to UNEG norms and standards and UNICEF’s global guidelines on reporting standards</w:t>
      </w:r>
      <w:r w:rsidR="004E11B6">
        <w:rPr>
          <w:rFonts w:eastAsia="Times New Roman"/>
          <w:color w:val="auto"/>
          <w:sz w:val="24"/>
          <w:szCs w:val="24"/>
          <w:lang w:val="en-GB"/>
        </w:rPr>
        <w:t>.</w:t>
      </w:r>
    </w:p>
    <w:p w14:paraId="37C593E7" w14:textId="77777777" w:rsidR="004E11B6" w:rsidRPr="002B172F" w:rsidRDefault="004E11B6">
      <w:pPr>
        <w:numPr>
          <w:ilvl w:val="0"/>
          <w:numId w:val="22"/>
        </w:numPr>
        <w:spacing w:after="200" w:line="240" w:lineRule="auto"/>
        <w:rPr>
          <w:rFonts w:eastAsia="Times New Roman"/>
          <w:color w:val="auto"/>
          <w:sz w:val="24"/>
          <w:szCs w:val="24"/>
          <w:lang w:val="en-GB"/>
        </w:rPr>
      </w:pPr>
      <w:r w:rsidRPr="004E11B6">
        <w:rPr>
          <w:sz w:val="24"/>
          <w:szCs w:val="24"/>
        </w:rPr>
        <w:t xml:space="preserve">The consultant will be supervised by </w:t>
      </w:r>
      <w:r>
        <w:rPr>
          <w:sz w:val="24"/>
          <w:szCs w:val="24"/>
        </w:rPr>
        <w:t xml:space="preserve">UNICEF’s </w:t>
      </w:r>
      <w:r>
        <w:rPr>
          <w:bCs/>
          <w:sz w:val="24"/>
          <w:szCs w:val="24"/>
        </w:rPr>
        <w:t>Monit</w:t>
      </w:r>
      <w:r w:rsidR="00203A5C">
        <w:rPr>
          <w:bCs/>
          <w:sz w:val="24"/>
          <w:szCs w:val="24"/>
        </w:rPr>
        <w:t>oring and Evaluation Specialist</w:t>
      </w:r>
      <w:r>
        <w:rPr>
          <w:bCs/>
          <w:sz w:val="24"/>
          <w:szCs w:val="24"/>
        </w:rPr>
        <w:t xml:space="preserve">. There will be </w:t>
      </w:r>
      <w:r w:rsidRPr="004E11B6">
        <w:rPr>
          <w:bCs/>
          <w:sz w:val="24"/>
          <w:szCs w:val="24"/>
        </w:rPr>
        <w:t>joint monthly meetings Chief Planning Officer</w:t>
      </w:r>
      <w:r w:rsidR="00203A5C">
        <w:rPr>
          <w:bCs/>
          <w:sz w:val="24"/>
          <w:szCs w:val="24"/>
        </w:rPr>
        <w:t xml:space="preserve">, </w:t>
      </w:r>
      <w:r w:rsidRPr="004E11B6">
        <w:rPr>
          <w:bCs/>
          <w:sz w:val="24"/>
          <w:szCs w:val="24"/>
        </w:rPr>
        <w:t xml:space="preserve">the Chief Education Officer and the ACEON, and UNICEF technical team.  </w:t>
      </w:r>
    </w:p>
    <w:p w14:paraId="31C7DB29" w14:textId="77777777" w:rsidR="00AF28F6" w:rsidRPr="002B172F" w:rsidRDefault="00AF28F6" w:rsidP="00AF28F6">
      <w:pPr>
        <w:spacing w:after="200" w:line="240" w:lineRule="auto"/>
        <w:rPr>
          <w:rFonts w:eastAsia="Times New Roman"/>
          <w:b/>
          <w:color w:val="auto"/>
          <w:sz w:val="24"/>
          <w:szCs w:val="24"/>
          <w:lang w:val="en-GB"/>
        </w:rPr>
      </w:pPr>
      <w:r w:rsidRPr="002B172F">
        <w:rPr>
          <w:rFonts w:eastAsia="Times New Roman"/>
          <w:b/>
          <w:color w:val="auto"/>
          <w:sz w:val="24"/>
          <w:szCs w:val="24"/>
          <w:lang w:val="en-GB"/>
        </w:rPr>
        <w:t>Method of Payment</w:t>
      </w:r>
    </w:p>
    <w:p w14:paraId="5B2F905B" w14:textId="77777777" w:rsidR="00AF28F6" w:rsidRPr="002B172F" w:rsidRDefault="00AF28F6" w:rsidP="00AF28F6">
      <w:pPr>
        <w:numPr>
          <w:ilvl w:val="0"/>
          <w:numId w:val="22"/>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All fees will be paid in US dollars</w:t>
      </w:r>
      <w:r w:rsidR="00567299">
        <w:rPr>
          <w:rFonts w:eastAsia="Times New Roman"/>
          <w:color w:val="auto"/>
          <w:sz w:val="24"/>
          <w:szCs w:val="24"/>
          <w:lang w:val="en-GB"/>
        </w:rPr>
        <w:t xml:space="preserve"> </w:t>
      </w:r>
    </w:p>
    <w:p w14:paraId="4AC1D271" w14:textId="77777777" w:rsidR="00AF28F6" w:rsidRPr="002B172F" w:rsidRDefault="00AF28F6" w:rsidP="00AF28F6">
      <w:pPr>
        <w:numPr>
          <w:ilvl w:val="0"/>
          <w:numId w:val="22"/>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All local related travel will be reimbursed upon submission of receipts</w:t>
      </w:r>
    </w:p>
    <w:p w14:paraId="08B31BA9" w14:textId="77777777" w:rsidR="00AF28F6" w:rsidRPr="002B172F" w:rsidRDefault="00AF28F6" w:rsidP="00AF28F6">
      <w:pPr>
        <w:numPr>
          <w:ilvl w:val="0"/>
          <w:numId w:val="22"/>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The fee will be paid in tranches as follows; all fees will be paid in US currency at the current bank rate.</w:t>
      </w:r>
    </w:p>
    <w:p w14:paraId="5A38D75E" w14:textId="77777777" w:rsidR="00AF28F6" w:rsidRPr="002B172F" w:rsidRDefault="00AF28F6" w:rsidP="00AF28F6">
      <w:pPr>
        <w:numPr>
          <w:ilvl w:val="0"/>
          <w:numId w:val="29"/>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Upon acceptance of inception report 20% of the total sum will be paid</w:t>
      </w:r>
    </w:p>
    <w:p w14:paraId="51AB1B19" w14:textId="77777777" w:rsidR="00AF28F6" w:rsidRPr="002B172F" w:rsidRDefault="00AF28F6" w:rsidP="00AF28F6">
      <w:pPr>
        <w:numPr>
          <w:ilvl w:val="0"/>
          <w:numId w:val="29"/>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 xml:space="preserve">Upon acceptance of draft report and oral presentation 50% of the total sum will be paid </w:t>
      </w:r>
    </w:p>
    <w:p w14:paraId="2C3B61C7" w14:textId="77777777" w:rsidR="00AF28F6" w:rsidRPr="002B172F" w:rsidRDefault="00AF28F6" w:rsidP="00AF28F6">
      <w:pPr>
        <w:numPr>
          <w:ilvl w:val="0"/>
          <w:numId w:val="29"/>
        </w:numPr>
        <w:spacing w:after="200" w:line="276" w:lineRule="auto"/>
        <w:contextualSpacing/>
        <w:jc w:val="both"/>
        <w:rPr>
          <w:rFonts w:eastAsia="Times New Roman"/>
          <w:color w:val="auto"/>
          <w:sz w:val="24"/>
          <w:szCs w:val="24"/>
          <w:lang w:val="en-GB"/>
        </w:rPr>
      </w:pPr>
      <w:r w:rsidRPr="002B172F">
        <w:rPr>
          <w:rFonts w:eastAsia="Times New Roman"/>
          <w:color w:val="auto"/>
          <w:sz w:val="24"/>
          <w:szCs w:val="24"/>
          <w:lang w:val="en-GB"/>
        </w:rPr>
        <w:t>Upon approval and acceptance of final report 30% of the total sum will be paid</w:t>
      </w:r>
    </w:p>
    <w:p w14:paraId="7D22E502" w14:textId="77777777" w:rsidR="007705FC" w:rsidRPr="004E11B6" w:rsidRDefault="007705FC" w:rsidP="004E11B6">
      <w:pPr>
        <w:shd w:val="clear" w:color="auto" w:fill="FFFFFF"/>
        <w:jc w:val="both"/>
        <w:rPr>
          <w:sz w:val="24"/>
          <w:szCs w:val="24"/>
          <w:lang w:val="en-GB"/>
        </w:rPr>
      </w:pPr>
    </w:p>
    <w:p w14:paraId="3EB87623" w14:textId="77777777" w:rsidR="009C5F39" w:rsidRPr="002B172F" w:rsidRDefault="009C5F39" w:rsidP="009C5F39">
      <w:pPr>
        <w:spacing w:after="200" w:line="276" w:lineRule="auto"/>
        <w:rPr>
          <w:rFonts w:eastAsia="Times New Roman"/>
          <w:color w:val="auto"/>
          <w:sz w:val="24"/>
          <w:szCs w:val="24"/>
          <w:lang w:val="en-GB"/>
        </w:rPr>
      </w:pPr>
    </w:p>
    <w:p w14:paraId="4598F2A8" w14:textId="162A402A" w:rsidR="005C4CD5" w:rsidRDefault="005C4CD5">
      <w:pPr>
        <w:spacing w:after="160" w:line="259" w:lineRule="auto"/>
        <w:rPr>
          <w:rFonts w:eastAsia="Times New Roman"/>
          <w:color w:val="auto"/>
          <w:sz w:val="24"/>
          <w:szCs w:val="24"/>
          <w:lang w:val="en-GB"/>
        </w:rPr>
      </w:pPr>
      <w:r>
        <w:rPr>
          <w:rFonts w:eastAsia="Times New Roman"/>
          <w:color w:val="auto"/>
          <w:sz w:val="24"/>
          <w:szCs w:val="24"/>
          <w:lang w:val="en-GB"/>
        </w:rPr>
        <w:br w:type="page"/>
      </w:r>
    </w:p>
    <w:p w14:paraId="6DEC3909" w14:textId="4BFF2AF1" w:rsidR="009C5F39" w:rsidRPr="004F1CAD" w:rsidRDefault="005C4CD5" w:rsidP="005C4CD5">
      <w:pPr>
        <w:spacing w:after="200" w:line="276" w:lineRule="auto"/>
        <w:rPr>
          <w:rFonts w:eastAsia="Times New Roman"/>
          <w:b/>
          <w:color w:val="auto"/>
          <w:sz w:val="24"/>
          <w:szCs w:val="24"/>
          <w:u w:val="single"/>
          <w:lang w:val="en-GB"/>
        </w:rPr>
      </w:pPr>
      <w:r w:rsidRPr="004F1CAD">
        <w:rPr>
          <w:rFonts w:eastAsia="Times New Roman"/>
          <w:b/>
          <w:color w:val="auto"/>
          <w:sz w:val="24"/>
          <w:szCs w:val="24"/>
          <w:u w:val="single"/>
          <w:lang w:val="en-GB"/>
        </w:rPr>
        <w:lastRenderedPageBreak/>
        <w:t>Annex</w:t>
      </w:r>
    </w:p>
    <w:p w14:paraId="1A550DCD" w14:textId="7F440D5B" w:rsidR="005C4CD5" w:rsidRPr="004F1CAD" w:rsidRDefault="005C4CD5" w:rsidP="005C4CD5">
      <w:pPr>
        <w:spacing w:after="200" w:line="276" w:lineRule="auto"/>
        <w:rPr>
          <w:rFonts w:eastAsia="Times New Roman"/>
          <w:color w:val="auto"/>
          <w:sz w:val="24"/>
          <w:szCs w:val="24"/>
          <w:lang w:val="en-GB"/>
        </w:rPr>
      </w:pPr>
      <w:r w:rsidRPr="004F1CAD">
        <w:rPr>
          <w:rFonts w:eastAsia="Times New Roman"/>
          <w:color w:val="auto"/>
          <w:sz w:val="24"/>
          <w:szCs w:val="24"/>
          <w:lang w:val="en-GB"/>
        </w:rPr>
        <w:t>UNEG standards and guidelines for evaluations</w:t>
      </w:r>
      <w:r w:rsidR="00736C0E" w:rsidRPr="004F1CAD">
        <w:rPr>
          <w:rFonts w:eastAsia="Times New Roman"/>
          <w:color w:val="auto"/>
          <w:sz w:val="24"/>
          <w:szCs w:val="24"/>
          <w:lang w:val="en-GB"/>
        </w:rPr>
        <w:t>: Please see the link below</w:t>
      </w:r>
    </w:p>
    <w:p w14:paraId="4209BE27" w14:textId="7B0972F7" w:rsidR="002053C1" w:rsidRDefault="00755CFA" w:rsidP="005C4CD5">
      <w:pPr>
        <w:spacing w:after="200" w:line="276" w:lineRule="auto"/>
        <w:rPr>
          <w:rFonts w:eastAsia="Times New Roman"/>
          <w:color w:val="auto"/>
          <w:sz w:val="24"/>
          <w:szCs w:val="24"/>
          <w:lang w:val="en-GB"/>
        </w:rPr>
      </w:pPr>
      <w:hyperlink r:id="rId11" w:history="1">
        <w:r w:rsidR="002053C1" w:rsidRPr="004F1CAD">
          <w:rPr>
            <w:rStyle w:val="Hyperlink"/>
          </w:rPr>
          <w:t>https://www.iom.int/sites/default/files/about-iom/evaluation/UNEG-Norms-Standards-for-Evaluation-2016.pdf</w:t>
        </w:r>
      </w:hyperlink>
      <w:r w:rsidR="002053C1">
        <w:t xml:space="preserve"> </w:t>
      </w:r>
      <w:r w:rsidR="002053C1">
        <w:rPr>
          <w:rFonts w:eastAsia="Times New Roman"/>
          <w:color w:val="auto"/>
          <w:sz w:val="24"/>
          <w:szCs w:val="24"/>
          <w:lang w:val="en-GB"/>
        </w:rPr>
        <w:t xml:space="preserve"> </w:t>
      </w:r>
    </w:p>
    <w:p w14:paraId="2E821818" w14:textId="77777777" w:rsidR="00736C0E" w:rsidRPr="005C4CD5" w:rsidRDefault="00736C0E" w:rsidP="005C4CD5">
      <w:pPr>
        <w:spacing w:after="200" w:line="276" w:lineRule="auto"/>
        <w:rPr>
          <w:rFonts w:eastAsia="Times New Roman"/>
          <w:b/>
          <w:color w:val="auto"/>
          <w:sz w:val="24"/>
          <w:szCs w:val="24"/>
          <w:lang w:val="en-GB"/>
        </w:rPr>
      </w:pPr>
    </w:p>
    <w:p w14:paraId="17A1FDFC" w14:textId="77777777" w:rsidR="001A00EE" w:rsidRPr="002B172F" w:rsidRDefault="001A00EE" w:rsidP="001A00EE">
      <w:pPr>
        <w:tabs>
          <w:tab w:val="left" w:pos="-1080"/>
          <w:tab w:val="left" w:pos="-720"/>
          <w:tab w:val="left" w:pos="0"/>
          <w:tab w:val="left" w:pos="1440"/>
          <w:tab w:val="left" w:pos="2160"/>
          <w:tab w:val="left" w:pos="2520"/>
          <w:tab w:val="left" w:pos="3600"/>
        </w:tabs>
        <w:jc w:val="both"/>
        <w:rPr>
          <w:color w:val="auto"/>
          <w:sz w:val="24"/>
          <w:szCs w:val="24"/>
          <w:lang w:val="en-GB"/>
        </w:rPr>
      </w:pPr>
    </w:p>
    <w:p w14:paraId="3C99760D" w14:textId="77777777" w:rsidR="00711CD4" w:rsidRPr="002B172F" w:rsidRDefault="00711CD4" w:rsidP="001A00EE">
      <w:pPr>
        <w:tabs>
          <w:tab w:val="left" w:pos="-1080"/>
          <w:tab w:val="left" w:pos="-720"/>
          <w:tab w:val="left" w:pos="0"/>
          <w:tab w:val="left" w:pos="1440"/>
          <w:tab w:val="left" w:pos="2160"/>
          <w:tab w:val="left" w:pos="2520"/>
          <w:tab w:val="left" w:pos="3600"/>
        </w:tabs>
        <w:jc w:val="both"/>
        <w:rPr>
          <w:color w:val="auto"/>
          <w:sz w:val="24"/>
          <w:szCs w:val="24"/>
        </w:rPr>
      </w:pPr>
    </w:p>
    <w:p w14:paraId="6652B1D4" w14:textId="77777777" w:rsidR="00711CD4" w:rsidRPr="002B172F" w:rsidRDefault="00711CD4" w:rsidP="001A00EE">
      <w:pPr>
        <w:tabs>
          <w:tab w:val="left" w:pos="-1080"/>
          <w:tab w:val="left" w:pos="-720"/>
          <w:tab w:val="left" w:pos="0"/>
          <w:tab w:val="left" w:pos="1440"/>
          <w:tab w:val="left" w:pos="2160"/>
          <w:tab w:val="left" w:pos="2520"/>
          <w:tab w:val="left" w:pos="3600"/>
        </w:tabs>
        <w:jc w:val="both"/>
        <w:rPr>
          <w:color w:val="auto"/>
          <w:sz w:val="24"/>
          <w:szCs w:val="24"/>
        </w:rPr>
      </w:pPr>
    </w:p>
    <w:p w14:paraId="0D7CFB71" w14:textId="77777777" w:rsidR="00711CD4" w:rsidRPr="002B172F" w:rsidRDefault="00711CD4" w:rsidP="001A00EE">
      <w:pPr>
        <w:tabs>
          <w:tab w:val="left" w:pos="-1080"/>
          <w:tab w:val="left" w:pos="-720"/>
          <w:tab w:val="left" w:pos="0"/>
          <w:tab w:val="left" w:pos="1440"/>
          <w:tab w:val="left" w:pos="2160"/>
          <w:tab w:val="left" w:pos="2520"/>
          <w:tab w:val="left" w:pos="3600"/>
        </w:tabs>
        <w:jc w:val="both"/>
        <w:rPr>
          <w:color w:val="auto"/>
          <w:sz w:val="24"/>
          <w:szCs w:val="24"/>
        </w:rPr>
      </w:pPr>
    </w:p>
    <w:p w14:paraId="0EC6E755" w14:textId="77777777" w:rsidR="00711CD4" w:rsidRPr="002B172F" w:rsidRDefault="00711CD4" w:rsidP="001A00EE">
      <w:pPr>
        <w:tabs>
          <w:tab w:val="left" w:pos="-1080"/>
          <w:tab w:val="left" w:pos="-720"/>
          <w:tab w:val="left" w:pos="0"/>
          <w:tab w:val="left" w:pos="1440"/>
          <w:tab w:val="left" w:pos="2160"/>
          <w:tab w:val="left" w:pos="2520"/>
          <w:tab w:val="left" w:pos="3600"/>
        </w:tabs>
        <w:jc w:val="both"/>
        <w:rPr>
          <w:color w:val="auto"/>
          <w:sz w:val="24"/>
          <w:szCs w:val="24"/>
        </w:rPr>
      </w:pPr>
    </w:p>
    <w:sectPr w:rsidR="00711CD4" w:rsidRPr="002B172F" w:rsidSect="00FD24DF">
      <w:footerReference w:type="default" r:id="rId12"/>
      <w:pgSz w:w="12240" w:h="15840" w:code="1"/>
      <w:pgMar w:top="1877" w:right="927" w:bottom="659" w:left="118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4E786" w14:textId="77777777" w:rsidR="00755CFA" w:rsidRDefault="00755CFA" w:rsidP="001653BB">
      <w:pPr>
        <w:spacing w:line="240" w:lineRule="auto"/>
      </w:pPr>
      <w:r>
        <w:separator/>
      </w:r>
    </w:p>
  </w:endnote>
  <w:endnote w:type="continuationSeparator" w:id="0">
    <w:p w14:paraId="17F58AA5" w14:textId="77777777" w:rsidR="00755CFA" w:rsidRDefault="00755CFA" w:rsidP="00165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167115"/>
      <w:docPartObj>
        <w:docPartGallery w:val="Page Numbers (Bottom of Page)"/>
        <w:docPartUnique/>
      </w:docPartObj>
    </w:sdtPr>
    <w:sdtEndPr>
      <w:rPr>
        <w:noProof/>
      </w:rPr>
    </w:sdtEndPr>
    <w:sdtContent>
      <w:p w14:paraId="63DCF34D" w14:textId="77777777" w:rsidR="001653BB" w:rsidRDefault="001653BB">
        <w:pPr>
          <w:pStyle w:val="Footer"/>
          <w:jc w:val="center"/>
        </w:pPr>
        <w:r>
          <w:fldChar w:fldCharType="begin"/>
        </w:r>
        <w:r>
          <w:instrText xml:space="preserve"> PAGE   \* MERGEFORMAT </w:instrText>
        </w:r>
        <w:r>
          <w:fldChar w:fldCharType="separate"/>
        </w:r>
        <w:r w:rsidR="00867431">
          <w:rPr>
            <w:noProof/>
          </w:rPr>
          <w:t>9</w:t>
        </w:r>
        <w:r>
          <w:rPr>
            <w:noProof/>
          </w:rPr>
          <w:fldChar w:fldCharType="end"/>
        </w:r>
      </w:p>
    </w:sdtContent>
  </w:sdt>
  <w:p w14:paraId="2E6ECB09" w14:textId="77777777" w:rsidR="001653BB" w:rsidRDefault="0016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73AE9" w14:textId="77777777" w:rsidR="00755CFA" w:rsidRDefault="00755CFA" w:rsidP="001653BB">
      <w:pPr>
        <w:spacing w:line="240" w:lineRule="auto"/>
      </w:pPr>
      <w:r>
        <w:separator/>
      </w:r>
    </w:p>
  </w:footnote>
  <w:footnote w:type="continuationSeparator" w:id="0">
    <w:p w14:paraId="14EABC00" w14:textId="77777777" w:rsidR="00755CFA" w:rsidRDefault="00755CFA" w:rsidP="001653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1F3"/>
    <w:multiLevelType w:val="hybridMultilevel"/>
    <w:tmpl w:val="CDD01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47254"/>
    <w:multiLevelType w:val="hybridMultilevel"/>
    <w:tmpl w:val="B700ED84"/>
    <w:lvl w:ilvl="0" w:tplc="04090001">
      <w:start w:val="1"/>
      <w:numFmt w:val="bullet"/>
      <w:lvlText w:val=""/>
      <w:lvlJc w:val="left"/>
      <w:pPr>
        <w:ind w:left="1136" w:hanging="360"/>
      </w:pPr>
      <w:rPr>
        <w:rFonts w:ascii="Symbol" w:hAnsi="Symbol" w:hint="default"/>
      </w:rPr>
    </w:lvl>
    <w:lvl w:ilvl="1" w:tplc="04090003">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2" w15:restartNumberingAfterBreak="0">
    <w:nsid w:val="0909420E"/>
    <w:multiLevelType w:val="hybridMultilevel"/>
    <w:tmpl w:val="AE0A2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206F"/>
    <w:multiLevelType w:val="hybridMultilevel"/>
    <w:tmpl w:val="37E0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8180F"/>
    <w:multiLevelType w:val="hybridMultilevel"/>
    <w:tmpl w:val="57C2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8C227F"/>
    <w:multiLevelType w:val="hybridMultilevel"/>
    <w:tmpl w:val="4FAE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47ECD"/>
    <w:multiLevelType w:val="hybridMultilevel"/>
    <w:tmpl w:val="6D92DC68"/>
    <w:lvl w:ilvl="0" w:tplc="B66A779E">
      <w:numFmt w:val="bullet"/>
      <w:lvlText w:val="-"/>
      <w:lvlJc w:val="left"/>
      <w:pPr>
        <w:ind w:left="720" w:hanging="360"/>
      </w:pPr>
      <w:rPr>
        <w:rFonts w:ascii="Universe" w:eastAsiaTheme="minorHAnsi" w:hAnsi="Universe"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9221B"/>
    <w:multiLevelType w:val="hybridMultilevel"/>
    <w:tmpl w:val="2312E7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4A4410"/>
    <w:multiLevelType w:val="hybridMultilevel"/>
    <w:tmpl w:val="EC5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D0E04"/>
    <w:multiLevelType w:val="hybridMultilevel"/>
    <w:tmpl w:val="C986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D2FDE"/>
    <w:multiLevelType w:val="hybridMultilevel"/>
    <w:tmpl w:val="0684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5CA1"/>
    <w:multiLevelType w:val="hybridMultilevel"/>
    <w:tmpl w:val="C7C42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2A2AC4"/>
    <w:multiLevelType w:val="hybridMultilevel"/>
    <w:tmpl w:val="DAEC2F8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D675A9"/>
    <w:multiLevelType w:val="hybridMultilevel"/>
    <w:tmpl w:val="92DE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C1E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D3003F"/>
    <w:multiLevelType w:val="hybridMultilevel"/>
    <w:tmpl w:val="55C03CF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8AA6E62"/>
    <w:multiLevelType w:val="hybridMultilevel"/>
    <w:tmpl w:val="C74A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F7E8F"/>
    <w:multiLevelType w:val="hybridMultilevel"/>
    <w:tmpl w:val="FBA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65B82"/>
    <w:multiLevelType w:val="hybridMultilevel"/>
    <w:tmpl w:val="BD4E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948A0"/>
    <w:multiLevelType w:val="hybridMultilevel"/>
    <w:tmpl w:val="AB86E8E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D9B7A67"/>
    <w:multiLevelType w:val="hybridMultilevel"/>
    <w:tmpl w:val="2C3EB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621F54"/>
    <w:multiLevelType w:val="hybridMultilevel"/>
    <w:tmpl w:val="39C0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62F6"/>
    <w:multiLevelType w:val="hybridMultilevel"/>
    <w:tmpl w:val="8D26525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5088F"/>
    <w:multiLevelType w:val="hybridMultilevel"/>
    <w:tmpl w:val="0EFAC8BE"/>
    <w:lvl w:ilvl="0" w:tplc="7DD6FE90">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33AA3"/>
    <w:multiLevelType w:val="hybridMultilevel"/>
    <w:tmpl w:val="8B7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B6424"/>
    <w:multiLevelType w:val="hybridMultilevel"/>
    <w:tmpl w:val="F3A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1678F"/>
    <w:multiLevelType w:val="hybridMultilevel"/>
    <w:tmpl w:val="5662880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91244D6"/>
    <w:multiLevelType w:val="hybridMultilevel"/>
    <w:tmpl w:val="1812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E04"/>
    <w:multiLevelType w:val="hybridMultilevel"/>
    <w:tmpl w:val="C5E67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B451B2"/>
    <w:multiLevelType w:val="hybridMultilevel"/>
    <w:tmpl w:val="94C49F5A"/>
    <w:lvl w:ilvl="0" w:tplc="0409000F">
      <w:start w:val="1"/>
      <w:numFmt w:val="decimal"/>
      <w:lvlText w:val="%1."/>
      <w:lvlJc w:val="left"/>
      <w:pPr>
        <w:ind w:left="720" w:hanging="360"/>
      </w:pPr>
    </w:lvl>
    <w:lvl w:ilvl="1" w:tplc="BC7C5094">
      <w:numFmt w:val="bullet"/>
      <w:lvlText w:val="–"/>
      <w:lvlJc w:val="left"/>
      <w:pPr>
        <w:ind w:left="1440" w:hanging="360"/>
      </w:pPr>
      <w:rPr>
        <w:rFonts w:ascii="Times New Roman" w:eastAsia="Time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D0F45"/>
    <w:multiLevelType w:val="hybridMultilevel"/>
    <w:tmpl w:val="51A82CC4"/>
    <w:lvl w:ilvl="0" w:tplc="969097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61E46"/>
    <w:multiLevelType w:val="hybridMultilevel"/>
    <w:tmpl w:val="1AC4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F1A7F"/>
    <w:multiLevelType w:val="hybridMultilevel"/>
    <w:tmpl w:val="5AA4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D3625"/>
    <w:multiLevelType w:val="hybridMultilevel"/>
    <w:tmpl w:val="4C9E9D92"/>
    <w:lvl w:ilvl="0" w:tplc="B66A779E">
      <w:numFmt w:val="bullet"/>
      <w:lvlText w:val="-"/>
      <w:lvlJc w:val="left"/>
      <w:pPr>
        <w:ind w:left="1440" w:hanging="360"/>
      </w:pPr>
      <w:rPr>
        <w:rFonts w:ascii="Universe" w:eastAsiaTheme="minorHAnsi" w:hAnsi="Universe" w:cs="Times New Roman"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CA6ABF"/>
    <w:multiLevelType w:val="hybridMultilevel"/>
    <w:tmpl w:val="099E44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C3722"/>
    <w:multiLevelType w:val="hybridMultilevel"/>
    <w:tmpl w:val="85EC32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6E5A11"/>
    <w:multiLevelType w:val="hybridMultilevel"/>
    <w:tmpl w:val="2DD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1E25"/>
    <w:multiLevelType w:val="hybridMultilevel"/>
    <w:tmpl w:val="5C546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132492"/>
    <w:multiLevelType w:val="hybridMultilevel"/>
    <w:tmpl w:val="437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D1A66"/>
    <w:multiLevelType w:val="hybridMultilevel"/>
    <w:tmpl w:val="036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B2053"/>
    <w:multiLevelType w:val="hybridMultilevel"/>
    <w:tmpl w:val="971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47007"/>
    <w:multiLevelType w:val="hybridMultilevel"/>
    <w:tmpl w:val="FD2AF2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FB55CA"/>
    <w:multiLevelType w:val="hybridMultilevel"/>
    <w:tmpl w:val="F158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7A74C1"/>
    <w:multiLevelType w:val="hybridMultilevel"/>
    <w:tmpl w:val="7ADE3BA2"/>
    <w:lvl w:ilvl="0" w:tplc="0409000F">
      <w:start w:val="1"/>
      <w:numFmt w:val="decimal"/>
      <w:lvlText w:val="%1."/>
      <w:lvlJc w:val="left"/>
      <w:pPr>
        <w:tabs>
          <w:tab w:val="num" w:pos="502"/>
        </w:tabs>
        <w:ind w:left="502" w:hanging="360"/>
      </w:pPr>
      <w:rPr>
        <w:rFonts w:hint="default"/>
      </w:rPr>
    </w:lvl>
    <w:lvl w:ilvl="1" w:tplc="04090001">
      <w:start w:val="1"/>
      <w:numFmt w:val="bullet"/>
      <w:lvlText w:val=""/>
      <w:lvlJc w:val="left"/>
      <w:pPr>
        <w:tabs>
          <w:tab w:val="num" w:pos="1222"/>
        </w:tabs>
        <w:ind w:left="1222" w:hanging="360"/>
      </w:pPr>
      <w:rPr>
        <w:rFonts w:ascii="Symbol" w:hAnsi="Symbol" w:hint="default"/>
      </w:r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4" w15:restartNumberingAfterBreak="0">
    <w:nsid w:val="7C367B5B"/>
    <w:multiLevelType w:val="hybridMultilevel"/>
    <w:tmpl w:val="351CF66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DE21BA6"/>
    <w:multiLevelType w:val="hybridMultilevel"/>
    <w:tmpl w:val="C250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8501B0"/>
    <w:multiLevelType w:val="hybridMultilevel"/>
    <w:tmpl w:val="6C3EEE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39"/>
  </w:num>
  <w:num w:numId="3">
    <w:abstractNumId w:val="24"/>
  </w:num>
  <w:num w:numId="4">
    <w:abstractNumId w:val="12"/>
  </w:num>
  <w:num w:numId="5">
    <w:abstractNumId w:val="25"/>
  </w:num>
  <w:num w:numId="6">
    <w:abstractNumId w:val="21"/>
  </w:num>
  <w:num w:numId="7">
    <w:abstractNumId w:val="7"/>
  </w:num>
  <w:num w:numId="8">
    <w:abstractNumId w:val="8"/>
  </w:num>
  <w:num w:numId="9">
    <w:abstractNumId w:val="26"/>
  </w:num>
  <w:num w:numId="10">
    <w:abstractNumId w:val="43"/>
  </w:num>
  <w:num w:numId="11">
    <w:abstractNumId w:val="0"/>
  </w:num>
  <w:num w:numId="12">
    <w:abstractNumId w:val="14"/>
  </w:num>
  <w:num w:numId="13">
    <w:abstractNumId w:val="29"/>
  </w:num>
  <w:num w:numId="14">
    <w:abstractNumId w:val="1"/>
  </w:num>
  <w:num w:numId="15">
    <w:abstractNumId w:val="20"/>
  </w:num>
  <w:num w:numId="16">
    <w:abstractNumId w:val="19"/>
  </w:num>
  <w:num w:numId="17">
    <w:abstractNumId w:val="44"/>
  </w:num>
  <w:num w:numId="18">
    <w:abstractNumId w:val="11"/>
  </w:num>
  <w:num w:numId="19">
    <w:abstractNumId w:val="18"/>
  </w:num>
  <w:num w:numId="20">
    <w:abstractNumId w:val="37"/>
  </w:num>
  <w:num w:numId="21">
    <w:abstractNumId w:val="30"/>
  </w:num>
  <w:num w:numId="22">
    <w:abstractNumId w:val="2"/>
  </w:num>
  <w:num w:numId="23">
    <w:abstractNumId w:val="9"/>
  </w:num>
  <w:num w:numId="24">
    <w:abstractNumId w:val="13"/>
  </w:num>
  <w:num w:numId="25">
    <w:abstractNumId w:val="34"/>
  </w:num>
  <w:num w:numId="26">
    <w:abstractNumId w:val="6"/>
  </w:num>
  <w:num w:numId="27">
    <w:abstractNumId w:val="38"/>
  </w:num>
  <w:num w:numId="28">
    <w:abstractNumId w:val="3"/>
  </w:num>
  <w:num w:numId="29">
    <w:abstractNumId w:val="33"/>
  </w:num>
  <w:num w:numId="30">
    <w:abstractNumId w:val="40"/>
  </w:num>
  <w:num w:numId="31">
    <w:abstractNumId w:val="46"/>
  </w:num>
  <w:num w:numId="32">
    <w:abstractNumId w:val="22"/>
  </w:num>
  <w:num w:numId="33">
    <w:abstractNumId w:val="5"/>
  </w:num>
  <w:num w:numId="34">
    <w:abstractNumId w:val="36"/>
  </w:num>
  <w:num w:numId="35">
    <w:abstractNumId w:val="4"/>
  </w:num>
  <w:num w:numId="36">
    <w:abstractNumId w:val="28"/>
  </w:num>
  <w:num w:numId="37">
    <w:abstractNumId w:val="32"/>
  </w:num>
  <w:num w:numId="38">
    <w:abstractNumId w:val="10"/>
  </w:num>
  <w:num w:numId="39">
    <w:abstractNumId w:val="16"/>
  </w:num>
  <w:num w:numId="40">
    <w:abstractNumId w:val="23"/>
  </w:num>
  <w:num w:numId="41">
    <w:abstractNumId w:val="27"/>
  </w:num>
  <w:num w:numId="42">
    <w:abstractNumId w:val="42"/>
  </w:num>
  <w:num w:numId="43">
    <w:abstractNumId w:val="15"/>
  </w:num>
  <w:num w:numId="44">
    <w:abstractNumId w:val="35"/>
  </w:num>
  <w:num w:numId="45">
    <w:abstractNumId w:val="17"/>
  </w:num>
  <w:num w:numId="46">
    <w:abstractNumId w:val="4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71"/>
    <w:rsid w:val="0000727D"/>
    <w:rsid w:val="00033C6D"/>
    <w:rsid w:val="000634EE"/>
    <w:rsid w:val="00085A47"/>
    <w:rsid w:val="000927E2"/>
    <w:rsid w:val="000D239C"/>
    <w:rsid w:val="001100C5"/>
    <w:rsid w:val="00120C4E"/>
    <w:rsid w:val="001475F0"/>
    <w:rsid w:val="00155FEB"/>
    <w:rsid w:val="001653BB"/>
    <w:rsid w:val="00170C89"/>
    <w:rsid w:val="001717EE"/>
    <w:rsid w:val="001800DE"/>
    <w:rsid w:val="00183688"/>
    <w:rsid w:val="001A00EE"/>
    <w:rsid w:val="001D00FB"/>
    <w:rsid w:val="001E117D"/>
    <w:rsid w:val="00203A5C"/>
    <w:rsid w:val="002053C1"/>
    <w:rsid w:val="00207F86"/>
    <w:rsid w:val="00210069"/>
    <w:rsid w:val="00210883"/>
    <w:rsid w:val="00210DAC"/>
    <w:rsid w:val="00221CFD"/>
    <w:rsid w:val="00242E28"/>
    <w:rsid w:val="00243711"/>
    <w:rsid w:val="002510A0"/>
    <w:rsid w:val="0025780C"/>
    <w:rsid w:val="00260DDC"/>
    <w:rsid w:val="00264428"/>
    <w:rsid w:val="0027250D"/>
    <w:rsid w:val="00283366"/>
    <w:rsid w:val="002A2AD0"/>
    <w:rsid w:val="002B172F"/>
    <w:rsid w:val="00305229"/>
    <w:rsid w:val="00315D81"/>
    <w:rsid w:val="003252DF"/>
    <w:rsid w:val="00340F8B"/>
    <w:rsid w:val="00381B73"/>
    <w:rsid w:val="00396918"/>
    <w:rsid w:val="003C1024"/>
    <w:rsid w:val="003D4280"/>
    <w:rsid w:val="00401366"/>
    <w:rsid w:val="00411FD7"/>
    <w:rsid w:val="00412AD5"/>
    <w:rsid w:val="00464AE9"/>
    <w:rsid w:val="00491333"/>
    <w:rsid w:val="004A0E39"/>
    <w:rsid w:val="004A1982"/>
    <w:rsid w:val="004A3261"/>
    <w:rsid w:val="004B4966"/>
    <w:rsid w:val="004D092F"/>
    <w:rsid w:val="004E11B6"/>
    <w:rsid w:val="004E3F6C"/>
    <w:rsid w:val="004E7421"/>
    <w:rsid w:val="004F1CAD"/>
    <w:rsid w:val="005125D1"/>
    <w:rsid w:val="00514F14"/>
    <w:rsid w:val="005479C2"/>
    <w:rsid w:val="00557941"/>
    <w:rsid w:val="00564320"/>
    <w:rsid w:val="00567299"/>
    <w:rsid w:val="005733B2"/>
    <w:rsid w:val="005A3A25"/>
    <w:rsid w:val="005C4CD5"/>
    <w:rsid w:val="005D6C74"/>
    <w:rsid w:val="005F4402"/>
    <w:rsid w:val="00610D9B"/>
    <w:rsid w:val="006230DE"/>
    <w:rsid w:val="00654AE5"/>
    <w:rsid w:val="00672793"/>
    <w:rsid w:val="00677ACB"/>
    <w:rsid w:val="006A1F7E"/>
    <w:rsid w:val="006A20C8"/>
    <w:rsid w:val="006B39C9"/>
    <w:rsid w:val="006F4F23"/>
    <w:rsid w:val="00707046"/>
    <w:rsid w:val="00711CD4"/>
    <w:rsid w:val="007212AB"/>
    <w:rsid w:val="00731EE7"/>
    <w:rsid w:val="007329C8"/>
    <w:rsid w:val="00736C0E"/>
    <w:rsid w:val="007527A2"/>
    <w:rsid w:val="00755CFA"/>
    <w:rsid w:val="007705FC"/>
    <w:rsid w:val="0078110E"/>
    <w:rsid w:val="00787CAB"/>
    <w:rsid w:val="007975DF"/>
    <w:rsid w:val="007A40AA"/>
    <w:rsid w:val="007C5393"/>
    <w:rsid w:val="007D6D53"/>
    <w:rsid w:val="008203A0"/>
    <w:rsid w:val="00821060"/>
    <w:rsid w:val="0084152A"/>
    <w:rsid w:val="008553DB"/>
    <w:rsid w:val="00867431"/>
    <w:rsid w:val="00893F95"/>
    <w:rsid w:val="00897378"/>
    <w:rsid w:val="00897B71"/>
    <w:rsid w:val="008D0111"/>
    <w:rsid w:val="008D488C"/>
    <w:rsid w:val="008E1BFB"/>
    <w:rsid w:val="00910DA0"/>
    <w:rsid w:val="00921A7F"/>
    <w:rsid w:val="0096002F"/>
    <w:rsid w:val="00971DAF"/>
    <w:rsid w:val="00975D34"/>
    <w:rsid w:val="009765AF"/>
    <w:rsid w:val="00990471"/>
    <w:rsid w:val="00995DBD"/>
    <w:rsid w:val="009C5F39"/>
    <w:rsid w:val="009E78A3"/>
    <w:rsid w:val="00A024D0"/>
    <w:rsid w:val="00A52025"/>
    <w:rsid w:val="00A956A4"/>
    <w:rsid w:val="00AB304A"/>
    <w:rsid w:val="00AC30C3"/>
    <w:rsid w:val="00AD78D4"/>
    <w:rsid w:val="00AF28F6"/>
    <w:rsid w:val="00B41626"/>
    <w:rsid w:val="00B470E7"/>
    <w:rsid w:val="00B83D0D"/>
    <w:rsid w:val="00B879B1"/>
    <w:rsid w:val="00B90678"/>
    <w:rsid w:val="00B977A8"/>
    <w:rsid w:val="00BA2C8C"/>
    <w:rsid w:val="00BA3679"/>
    <w:rsid w:val="00BA681C"/>
    <w:rsid w:val="00BD0F1F"/>
    <w:rsid w:val="00BD3088"/>
    <w:rsid w:val="00BE4327"/>
    <w:rsid w:val="00BE6A94"/>
    <w:rsid w:val="00BE7592"/>
    <w:rsid w:val="00C11096"/>
    <w:rsid w:val="00C11B34"/>
    <w:rsid w:val="00C37F25"/>
    <w:rsid w:val="00C84438"/>
    <w:rsid w:val="00C8791C"/>
    <w:rsid w:val="00C946D9"/>
    <w:rsid w:val="00CA041F"/>
    <w:rsid w:val="00CA4B97"/>
    <w:rsid w:val="00CB4FFB"/>
    <w:rsid w:val="00CD2D73"/>
    <w:rsid w:val="00CE34A2"/>
    <w:rsid w:val="00D3271A"/>
    <w:rsid w:val="00D53F8C"/>
    <w:rsid w:val="00D56056"/>
    <w:rsid w:val="00DB3D87"/>
    <w:rsid w:val="00DD0313"/>
    <w:rsid w:val="00DD1652"/>
    <w:rsid w:val="00E2261A"/>
    <w:rsid w:val="00E46605"/>
    <w:rsid w:val="00E55281"/>
    <w:rsid w:val="00E732FA"/>
    <w:rsid w:val="00E75622"/>
    <w:rsid w:val="00E828AA"/>
    <w:rsid w:val="00EB46A5"/>
    <w:rsid w:val="00EC3236"/>
    <w:rsid w:val="00F25E5C"/>
    <w:rsid w:val="00F459FA"/>
    <w:rsid w:val="00F56652"/>
    <w:rsid w:val="00F611BF"/>
    <w:rsid w:val="00F65E30"/>
    <w:rsid w:val="00F76897"/>
    <w:rsid w:val="00F8467B"/>
    <w:rsid w:val="00FB3CC7"/>
    <w:rsid w:val="00FB6F7F"/>
    <w:rsid w:val="00FD24DF"/>
    <w:rsid w:val="00FE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8CE8"/>
  <w15:docId w15:val="{64BDF7A2-824F-417F-9EBE-42807CFE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83"/>
    <w:pPr>
      <w:spacing w:after="0" w:line="260" w:lineRule="exact"/>
    </w:pPr>
    <w:rPr>
      <w:rFonts w:ascii="Times New Roman" w:eastAsia="Times" w:hAnsi="Times New Roman"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4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653BB"/>
    <w:pPr>
      <w:tabs>
        <w:tab w:val="center" w:pos="4680"/>
        <w:tab w:val="right" w:pos="9360"/>
      </w:tabs>
      <w:spacing w:line="240" w:lineRule="auto"/>
    </w:pPr>
  </w:style>
  <w:style w:type="character" w:customStyle="1" w:styleId="HeaderChar">
    <w:name w:val="Header Char"/>
    <w:basedOn w:val="DefaultParagraphFont"/>
    <w:link w:val="Header"/>
    <w:uiPriority w:val="99"/>
    <w:rsid w:val="001653BB"/>
    <w:rPr>
      <w:rFonts w:ascii="Times New Roman" w:eastAsia="Times" w:hAnsi="Times New Roman" w:cs="Times New Roman"/>
      <w:color w:val="000000"/>
      <w:szCs w:val="20"/>
      <w:lang w:eastAsia="en-GB"/>
    </w:rPr>
  </w:style>
  <w:style w:type="paragraph" w:styleId="Footer">
    <w:name w:val="footer"/>
    <w:basedOn w:val="Normal"/>
    <w:link w:val="FooterChar"/>
    <w:uiPriority w:val="99"/>
    <w:unhideWhenUsed/>
    <w:rsid w:val="001653BB"/>
    <w:pPr>
      <w:tabs>
        <w:tab w:val="center" w:pos="4680"/>
        <w:tab w:val="right" w:pos="9360"/>
      </w:tabs>
      <w:spacing w:line="240" w:lineRule="auto"/>
    </w:pPr>
  </w:style>
  <w:style w:type="character" w:customStyle="1" w:styleId="FooterChar">
    <w:name w:val="Footer Char"/>
    <w:basedOn w:val="DefaultParagraphFont"/>
    <w:link w:val="Footer"/>
    <w:uiPriority w:val="99"/>
    <w:rsid w:val="001653BB"/>
    <w:rPr>
      <w:rFonts w:ascii="Times New Roman" w:eastAsia="Times" w:hAnsi="Times New Roman" w:cs="Times New Roman"/>
      <w:color w:val="000000"/>
      <w:szCs w:val="20"/>
      <w:lang w:eastAsia="en-GB"/>
    </w:rPr>
  </w:style>
  <w:style w:type="paragraph" w:styleId="ListParagraph">
    <w:name w:val="List Paragraph"/>
    <w:basedOn w:val="Normal"/>
    <w:link w:val="ListParagraphChar"/>
    <w:uiPriority w:val="34"/>
    <w:qFormat/>
    <w:rsid w:val="001A00EE"/>
    <w:pPr>
      <w:spacing w:after="200" w:line="276" w:lineRule="auto"/>
      <w:ind w:left="720"/>
      <w:contextualSpacing/>
    </w:pPr>
    <w:rPr>
      <w:rFonts w:ascii="Calibri" w:eastAsia="Times New Roman" w:hAnsi="Calibri"/>
      <w:color w:val="auto"/>
      <w:szCs w:val="22"/>
      <w:lang w:eastAsia="en-US"/>
    </w:rPr>
  </w:style>
  <w:style w:type="paragraph" w:styleId="BalloonText">
    <w:name w:val="Balloon Text"/>
    <w:basedOn w:val="Normal"/>
    <w:link w:val="BalloonTextChar"/>
    <w:uiPriority w:val="99"/>
    <w:semiHidden/>
    <w:unhideWhenUsed/>
    <w:rsid w:val="00FD24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4DF"/>
    <w:rPr>
      <w:rFonts w:ascii="Segoe UI" w:eastAsia="Times" w:hAnsi="Segoe UI" w:cs="Segoe UI"/>
      <w:color w:val="000000"/>
      <w:sz w:val="18"/>
      <w:szCs w:val="18"/>
      <w:lang w:eastAsia="en-GB"/>
    </w:rPr>
  </w:style>
  <w:style w:type="paragraph" w:styleId="CommentText">
    <w:name w:val="annotation text"/>
    <w:basedOn w:val="Normal"/>
    <w:link w:val="CommentTextChar"/>
    <w:uiPriority w:val="99"/>
    <w:unhideWhenUsed/>
    <w:rsid w:val="004A0E39"/>
    <w:pPr>
      <w:spacing w:line="240" w:lineRule="auto"/>
    </w:pPr>
    <w:rPr>
      <w:sz w:val="20"/>
    </w:rPr>
  </w:style>
  <w:style w:type="character" w:customStyle="1" w:styleId="CommentTextChar">
    <w:name w:val="Comment Text Char"/>
    <w:basedOn w:val="DefaultParagraphFont"/>
    <w:link w:val="CommentText"/>
    <w:uiPriority w:val="99"/>
    <w:rsid w:val="004A0E39"/>
    <w:rPr>
      <w:rFonts w:ascii="Times New Roman" w:eastAsia="Times" w:hAnsi="Times New Roman" w:cs="Times New Roman"/>
      <w:color w:val="000000"/>
      <w:sz w:val="20"/>
      <w:szCs w:val="20"/>
      <w:lang w:eastAsia="en-GB"/>
    </w:rPr>
  </w:style>
  <w:style w:type="character" w:customStyle="1" w:styleId="ListParagraphChar">
    <w:name w:val="List Paragraph Char"/>
    <w:link w:val="ListParagraph"/>
    <w:uiPriority w:val="34"/>
    <w:rsid w:val="00897378"/>
    <w:rPr>
      <w:rFonts w:ascii="Calibri" w:eastAsia="Times New Roman" w:hAnsi="Calibri" w:cs="Times New Roman"/>
    </w:rPr>
  </w:style>
  <w:style w:type="paragraph" w:styleId="BodyText">
    <w:name w:val="Body Text"/>
    <w:basedOn w:val="Normal"/>
    <w:link w:val="BodyTextChar"/>
    <w:rsid w:val="00897378"/>
    <w:pPr>
      <w:suppressAutoHyphens/>
      <w:spacing w:line="240" w:lineRule="auto"/>
      <w:jc w:val="center"/>
    </w:pPr>
    <w:rPr>
      <w:rFonts w:ascii="Arial" w:eastAsia="Times New Roman" w:hAnsi="Arial"/>
      <w:b/>
      <w:bCs/>
      <w:color w:val="auto"/>
      <w:sz w:val="24"/>
      <w:szCs w:val="24"/>
      <w:lang w:val="es-ES" w:eastAsia="ar-SA"/>
    </w:rPr>
  </w:style>
  <w:style w:type="character" w:customStyle="1" w:styleId="BodyTextChar">
    <w:name w:val="Body Text Char"/>
    <w:basedOn w:val="DefaultParagraphFont"/>
    <w:link w:val="BodyText"/>
    <w:rsid w:val="00897378"/>
    <w:rPr>
      <w:rFonts w:ascii="Arial" w:eastAsia="Times New Roman" w:hAnsi="Arial" w:cs="Times New Roman"/>
      <w:b/>
      <w:bCs/>
      <w:sz w:val="24"/>
      <w:szCs w:val="24"/>
      <w:lang w:val="es-ES" w:eastAsia="ar-SA"/>
    </w:rPr>
  </w:style>
  <w:style w:type="table" w:styleId="TableGrid">
    <w:name w:val="Table Grid"/>
    <w:basedOn w:val="TableNormal"/>
    <w:uiPriority w:val="39"/>
    <w:rsid w:val="0017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5F39"/>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83688"/>
    <w:rPr>
      <w:sz w:val="16"/>
      <w:szCs w:val="16"/>
    </w:rPr>
  </w:style>
  <w:style w:type="paragraph" w:styleId="CommentSubject">
    <w:name w:val="annotation subject"/>
    <w:basedOn w:val="CommentText"/>
    <w:next w:val="CommentText"/>
    <w:link w:val="CommentSubjectChar"/>
    <w:uiPriority w:val="99"/>
    <w:semiHidden/>
    <w:unhideWhenUsed/>
    <w:rsid w:val="00183688"/>
    <w:rPr>
      <w:b/>
      <w:bCs/>
    </w:rPr>
  </w:style>
  <w:style w:type="character" w:customStyle="1" w:styleId="CommentSubjectChar">
    <w:name w:val="Comment Subject Char"/>
    <w:basedOn w:val="CommentTextChar"/>
    <w:link w:val="CommentSubject"/>
    <w:uiPriority w:val="99"/>
    <w:semiHidden/>
    <w:rsid w:val="00183688"/>
    <w:rPr>
      <w:rFonts w:ascii="Times New Roman" w:eastAsia="Times" w:hAnsi="Times New Roman" w:cs="Times New Roman"/>
      <w:b/>
      <w:bCs/>
      <w:color w:val="000000"/>
      <w:sz w:val="20"/>
      <w:szCs w:val="20"/>
      <w:lang w:eastAsia="en-GB"/>
    </w:rPr>
  </w:style>
  <w:style w:type="paragraph" w:styleId="FootnoteText">
    <w:name w:val="footnote text"/>
    <w:basedOn w:val="Normal"/>
    <w:link w:val="FootnoteTextChar"/>
    <w:uiPriority w:val="99"/>
    <w:semiHidden/>
    <w:unhideWhenUsed/>
    <w:rsid w:val="00E75622"/>
    <w:pPr>
      <w:spacing w:line="240" w:lineRule="auto"/>
    </w:pPr>
    <w:rPr>
      <w:sz w:val="20"/>
    </w:rPr>
  </w:style>
  <w:style w:type="character" w:customStyle="1" w:styleId="FootnoteTextChar">
    <w:name w:val="Footnote Text Char"/>
    <w:basedOn w:val="DefaultParagraphFont"/>
    <w:link w:val="FootnoteText"/>
    <w:uiPriority w:val="99"/>
    <w:semiHidden/>
    <w:rsid w:val="00E75622"/>
    <w:rPr>
      <w:rFonts w:ascii="Times New Roman" w:eastAsia="Times" w:hAnsi="Times New Roman" w:cs="Times New Roman"/>
      <w:color w:val="000000"/>
      <w:sz w:val="20"/>
      <w:szCs w:val="20"/>
      <w:lang w:eastAsia="en-GB"/>
    </w:rPr>
  </w:style>
  <w:style w:type="character" w:styleId="FootnoteReference">
    <w:name w:val="footnote reference"/>
    <w:basedOn w:val="DefaultParagraphFont"/>
    <w:uiPriority w:val="99"/>
    <w:semiHidden/>
    <w:unhideWhenUsed/>
    <w:rsid w:val="00E75622"/>
    <w:rPr>
      <w:vertAlign w:val="superscript"/>
    </w:rPr>
  </w:style>
  <w:style w:type="character" w:styleId="Hyperlink">
    <w:name w:val="Hyperlink"/>
    <w:basedOn w:val="DefaultParagraphFont"/>
    <w:uiPriority w:val="99"/>
    <w:unhideWhenUsed/>
    <w:rsid w:val="00736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int/sites/default/files/about-iom/evaluation/UNEG-Norms-Standards-for-Evaluation-2016.pdf"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95E30-509A-476C-AF04-7D5987D6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Michele Rodrigues</dc:creator>
  <cp:keywords/>
  <dc:description/>
  <cp:lastModifiedBy>Michael Gillis</cp:lastModifiedBy>
  <cp:revision>21</cp:revision>
  <cp:lastPrinted>2016-06-13T13:25:00Z</cp:lastPrinted>
  <dcterms:created xsi:type="dcterms:W3CDTF">2017-04-26T19:03:00Z</dcterms:created>
  <dcterms:modified xsi:type="dcterms:W3CDTF">2017-06-01T19:22:00Z</dcterms:modified>
</cp:coreProperties>
</file>