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20E8" w14:textId="77777777" w:rsidR="00897449" w:rsidRPr="00902121" w:rsidRDefault="00902121">
      <w:pPr>
        <w:rPr>
          <w:rFonts w:ascii="Times New Roman" w:hAnsi="Times New Roman" w:cs="Times New Roman"/>
          <w:b/>
          <w:sz w:val="24"/>
          <w:szCs w:val="24"/>
        </w:rPr>
      </w:pPr>
      <w:bookmarkStart w:id="0" w:name="_GoBack"/>
      <w:bookmarkEnd w:id="0"/>
      <w:r w:rsidRPr="00902121">
        <w:rPr>
          <w:rFonts w:ascii="Times New Roman" w:hAnsi="Times New Roman" w:cs="Times New Roman"/>
          <w:b/>
          <w:sz w:val="24"/>
          <w:szCs w:val="24"/>
        </w:rPr>
        <w:t xml:space="preserve">Annex 2. </w:t>
      </w:r>
    </w:p>
    <w:p w14:paraId="75481EF2" w14:textId="77777777" w:rsidR="00902121" w:rsidRPr="00437B83" w:rsidRDefault="00902121" w:rsidP="00902121">
      <w:p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Guidelines on Adolescent Health, Nutrition and Well-being should include the following elements:</w:t>
      </w:r>
    </w:p>
    <w:p w14:paraId="6AD832BB" w14:textId="77777777" w:rsidR="00902121" w:rsidRPr="00437B83" w:rsidRDefault="00902121" w:rsidP="00902121">
      <w:pPr>
        <w:spacing w:after="0" w:line="240" w:lineRule="auto"/>
        <w:jc w:val="both"/>
        <w:rPr>
          <w:rFonts w:ascii="Times New Roman" w:hAnsi="Times New Roman" w:cs="Times New Roman"/>
          <w:sz w:val="24"/>
          <w:szCs w:val="24"/>
        </w:rPr>
      </w:pPr>
    </w:p>
    <w:p w14:paraId="031F23DA" w14:textId="77777777" w:rsidR="00902121" w:rsidRPr="00CA5556"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A global strategic framework for supporting UNICEF country offices to operationalize the UNICEF adolescent health,</w:t>
      </w:r>
      <w:r>
        <w:rPr>
          <w:rFonts w:ascii="Times New Roman" w:hAnsi="Times New Roman" w:cs="Times New Roman"/>
          <w:sz w:val="24"/>
          <w:szCs w:val="24"/>
        </w:rPr>
        <w:t xml:space="preserve"> nutrition and wellbeing agenda </w:t>
      </w:r>
      <w:r w:rsidRPr="00CA5556">
        <w:rPr>
          <w:rFonts w:ascii="Times New Roman" w:hAnsi="Times New Roman" w:cs="Times New Roman"/>
          <w:sz w:val="24"/>
          <w:szCs w:val="24"/>
        </w:rPr>
        <w:t xml:space="preserve">informed by </w:t>
      </w:r>
      <w:r w:rsidRPr="00437B83">
        <w:rPr>
          <w:rFonts w:ascii="Times New Roman" w:hAnsi="Times New Roman" w:cs="Times New Roman"/>
          <w:sz w:val="24"/>
          <w:szCs w:val="24"/>
        </w:rPr>
        <w:t>the Sustainable Development Goals</w:t>
      </w:r>
      <w:r>
        <w:rPr>
          <w:rFonts w:ascii="Times New Roman" w:hAnsi="Times New Roman" w:cs="Times New Roman"/>
          <w:sz w:val="24"/>
          <w:szCs w:val="24"/>
        </w:rPr>
        <w:t>,</w:t>
      </w:r>
      <w:r w:rsidRPr="00437B83">
        <w:rPr>
          <w:rFonts w:ascii="Times New Roman" w:hAnsi="Times New Roman" w:cs="Times New Roman"/>
          <w:sz w:val="24"/>
          <w:szCs w:val="24"/>
        </w:rPr>
        <w:t xml:space="preserve"> the Global Strategy for Women's, Children's an</w:t>
      </w:r>
      <w:r>
        <w:rPr>
          <w:rFonts w:ascii="Times New Roman" w:hAnsi="Times New Roman" w:cs="Times New Roman"/>
          <w:sz w:val="24"/>
          <w:szCs w:val="24"/>
        </w:rPr>
        <w:t>d Adolescents’ Health 2016-2030</w:t>
      </w:r>
      <w:r w:rsidRPr="00437B83">
        <w:rPr>
          <w:rFonts w:ascii="Times New Roman" w:hAnsi="Times New Roman" w:cs="Times New Roman"/>
          <w:sz w:val="24"/>
          <w:szCs w:val="24"/>
        </w:rPr>
        <w:t xml:space="preserve">, the Global Accelerated Action for the Health of Adolescents (AA-HA!), </w:t>
      </w:r>
      <w:r w:rsidRPr="00CA5556">
        <w:rPr>
          <w:rFonts w:ascii="Times New Roman" w:hAnsi="Times New Roman" w:cs="Times New Roman"/>
          <w:sz w:val="24"/>
          <w:szCs w:val="24"/>
        </w:rPr>
        <w:t xml:space="preserve">UNICEF strategic documents incl. SP and GAP 2018-2021 and </w:t>
      </w:r>
      <w:r>
        <w:rPr>
          <w:rFonts w:ascii="Times New Roman" w:hAnsi="Times New Roman" w:cs="Times New Roman"/>
          <w:sz w:val="24"/>
          <w:szCs w:val="24"/>
        </w:rPr>
        <w:t xml:space="preserve">other </w:t>
      </w:r>
      <w:r w:rsidRPr="00CA5556">
        <w:rPr>
          <w:rFonts w:ascii="Times New Roman" w:hAnsi="Times New Roman" w:cs="Times New Roman"/>
          <w:sz w:val="24"/>
          <w:szCs w:val="24"/>
        </w:rPr>
        <w:t>key documents relating to adolescent health, nutrition, wellbeing and gender.</w:t>
      </w:r>
    </w:p>
    <w:p w14:paraId="5CAF15AB" w14:textId="77777777" w:rsidR="00902121"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The UNICEF approach to gender responsive adolescent programming based on principles of human rights, gender equality and determinants of health and a linked tool that supports UNICEF country offices to perform an appropriate gender and social exclusion analysis to identify the needs of different groups of adolescents incl. girls, boys, LGBTI as well as groups of marginalised adolescents, differentiating findings for young (10-14 years) and older (15-19 years) adolescents to enable strengthened gender responsive UNICEF adolescent programming.</w:t>
      </w:r>
    </w:p>
    <w:p w14:paraId="43DF3929" w14:textId="77777777" w:rsidR="00902121"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A section (refer to Annex 1, section 6.1-6.2) that guides regional and country office Deputy Representatives and Advisers/Specialists across sectors to implement the guidelines.</w:t>
      </w:r>
    </w:p>
    <w:p w14:paraId="65A0A3EC" w14:textId="77777777" w:rsidR="00902121"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 xml:space="preserve">A menu of evidence based programme interventions </w:t>
      </w:r>
      <w:r>
        <w:rPr>
          <w:rFonts w:ascii="Times New Roman" w:hAnsi="Times New Roman" w:cs="Times New Roman"/>
          <w:sz w:val="24"/>
          <w:szCs w:val="24"/>
        </w:rPr>
        <w:t>(refer to Annex 1, section 6.3)</w:t>
      </w:r>
      <w:r w:rsidRPr="00437B83">
        <w:rPr>
          <w:rFonts w:ascii="Times New Roman" w:hAnsi="Times New Roman" w:cs="Times New Roman"/>
          <w:sz w:val="24"/>
          <w:szCs w:val="24"/>
        </w:rPr>
        <w:t xml:space="preserve"> for UNICEF that are linked to the strategic framework. This menu should be based on global guidance such as the AA-HA! and an analysis of adolescent health, nutrition and wellbeing programmes implemented in all UNICEF regions (</w:t>
      </w:r>
      <w:r>
        <w:rPr>
          <w:rFonts w:ascii="Times New Roman" w:hAnsi="Times New Roman" w:cs="Times New Roman"/>
          <w:sz w:val="24"/>
          <w:szCs w:val="24"/>
        </w:rPr>
        <w:t xml:space="preserve">incl. </w:t>
      </w:r>
      <w:r w:rsidRPr="00437B83">
        <w:rPr>
          <w:rFonts w:ascii="Times New Roman" w:hAnsi="Times New Roman" w:cs="Times New Roman"/>
          <w:sz w:val="24"/>
          <w:szCs w:val="24"/>
        </w:rPr>
        <w:t>UNICEF country reports 2017) and documented interventions implemented by partners or other published interventions.</w:t>
      </w:r>
    </w:p>
    <w:p w14:paraId="5EBD8041" w14:textId="77777777" w:rsidR="00902121"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A monitoring and evaluation fram</w:t>
      </w:r>
      <w:r>
        <w:rPr>
          <w:rFonts w:ascii="Times New Roman" w:hAnsi="Times New Roman" w:cs="Times New Roman"/>
          <w:sz w:val="24"/>
          <w:szCs w:val="24"/>
        </w:rPr>
        <w:t>ework</w:t>
      </w:r>
      <w:r w:rsidRPr="00437B83">
        <w:rPr>
          <w:rFonts w:ascii="Times New Roman" w:hAnsi="Times New Roman" w:cs="Times New Roman"/>
          <w:sz w:val="24"/>
          <w:szCs w:val="24"/>
        </w:rPr>
        <w:t xml:space="preserve"> that includes monitoring indicators (to be included in an annex) for the framework based on the strategic documents described above and suggest strategic approaches on how to integrate implementation research to inform programming throughout the programming cycle.</w:t>
      </w:r>
    </w:p>
    <w:p w14:paraId="26EE308E" w14:textId="77777777" w:rsidR="00902121"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Ten (10) illustrative country cases studies (maximum 1 page each) from all seven UNICEF regions (to be included in an annex). Short summaries of these country cases should also be integrated throughout the document as “illustrative boxes”.</w:t>
      </w:r>
    </w:p>
    <w:p w14:paraId="1AC9837E" w14:textId="77777777" w:rsidR="00902121"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A power point presentation (PPP) and other material and conduct a joint webinar to disseminate the guide</w:t>
      </w:r>
      <w:r>
        <w:rPr>
          <w:rFonts w:ascii="Times New Roman" w:hAnsi="Times New Roman" w:cs="Times New Roman"/>
          <w:sz w:val="24"/>
          <w:szCs w:val="24"/>
        </w:rPr>
        <w:t>lines</w:t>
      </w:r>
      <w:r w:rsidRPr="00437B83">
        <w:rPr>
          <w:rFonts w:ascii="Times New Roman" w:hAnsi="Times New Roman" w:cs="Times New Roman"/>
          <w:sz w:val="24"/>
          <w:szCs w:val="24"/>
        </w:rPr>
        <w:t>.</w:t>
      </w:r>
    </w:p>
    <w:p w14:paraId="3FC62C53" w14:textId="77777777" w:rsidR="00902121" w:rsidRPr="00437B83" w:rsidRDefault="00902121" w:rsidP="00902121">
      <w:pPr>
        <w:pStyle w:val="ListParagraph"/>
        <w:numPr>
          <w:ilvl w:val="0"/>
          <w:numId w:val="1"/>
        </w:numPr>
        <w:spacing w:after="0" w:line="240" w:lineRule="auto"/>
        <w:jc w:val="both"/>
        <w:rPr>
          <w:rFonts w:ascii="Times New Roman" w:hAnsi="Times New Roman" w:cs="Times New Roman"/>
          <w:sz w:val="24"/>
          <w:szCs w:val="24"/>
        </w:rPr>
      </w:pPr>
      <w:r w:rsidRPr="00437B83">
        <w:rPr>
          <w:rFonts w:ascii="Times New Roman" w:hAnsi="Times New Roman" w:cs="Times New Roman"/>
          <w:sz w:val="24"/>
          <w:szCs w:val="24"/>
        </w:rPr>
        <w:t>Facilitate and document an “in real life” half-day meeting before the end of 2018 where the draft guidelines will be presented, discussed and validated with key stakeholders incl. representatives from UNICEF regional and country offices and partners.</w:t>
      </w:r>
    </w:p>
    <w:p w14:paraId="309F44CB" w14:textId="77777777" w:rsidR="00902121" w:rsidRDefault="00902121"/>
    <w:sectPr w:rsidR="0090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60997"/>
    <w:multiLevelType w:val="hybridMultilevel"/>
    <w:tmpl w:val="9A8C7D44"/>
    <w:lvl w:ilvl="0" w:tplc="0409000F">
      <w:start w:val="1"/>
      <w:numFmt w:val="decimal"/>
      <w:lvlText w:val="%1."/>
      <w:lvlJc w:val="left"/>
      <w:pPr>
        <w:ind w:left="360" w:hanging="360"/>
      </w:pPr>
    </w:lvl>
    <w:lvl w:ilvl="1" w:tplc="21A4E2D4">
      <w:start w:val="5"/>
      <w:numFmt w:val="bullet"/>
      <w:lvlText w:val="-"/>
      <w:lvlJc w:val="left"/>
      <w:pPr>
        <w:ind w:left="1440" w:hanging="72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21"/>
    <w:rsid w:val="00897449"/>
    <w:rsid w:val="00902121"/>
    <w:rsid w:val="00AC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25C7"/>
  <w15:chartTrackingRefBased/>
  <w15:docId w15:val="{289EA654-1E6F-4BCA-BC5E-F52B22DD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 List,FooterText,List Paragraph1,Colorful List Accent 1,List Paragraph (numbered (a)),numbered,Paragraphe de liste1,列出段落,列出段落1,Bulletr List Paragraph,List Paragraph2,List Paragraph21,Párrafo de lista1,Parágrafo da Lista1"/>
    <w:basedOn w:val="Normal"/>
    <w:link w:val="ListParagraphChar"/>
    <w:uiPriority w:val="34"/>
    <w:qFormat/>
    <w:rsid w:val="00902121"/>
    <w:pPr>
      <w:spacing w:after="200" w:line="276" w:lineRule="auto"/>
      <w:ind w:left="720"/>
      <w:contextualSpacing/>
    </w:pPr>
    <w:rPr>
      <w:lang w:val="en-GB"/>
    </w:rPr>
  </w:style>
  <w:style w:type="character" w:customStyle="1" w:styleId="ListParagraphChar">
    <w:name w:val="List Paragraph Char"/>
    <w:aliases w:val="References Char,Bullet List Char,FooterText Char,List Paragraph1 Char,Colorful List Accent 1 Char,List Paragraph (numbered (a)) Char,numbered Char,Paragraphe de liste1 Char,列出段落 Char,列出段落1 Char,Bulletr List Paragraph Char"/>
    <w:link w:val="ListParagraph"/>
    <w:uiPriority w:val="34"/>
    <w:qFormat/>
    <w:locked/>
    <w:rsid w:val="0090212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Carvalho Eriksson</dc:creator>
  <cp:keywords/>
  <dc:description/>
  <cp:lastModifiedBy>Khalil ur Rehman Tahir</cp:lastModifiedBy>
  <cp:revision>2</cp:revision>
  <dcterms:created xsi:type="dcterms:W3CDTF">2018-05-10T16:02:00Z</dcterms:created>
  <dcterms:modified xsi:type="dcterms:W3CDTF">2018-05-10T16:02:00Z</dcterms:modified>
</cp:coreProperties>
</file>