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F986B7" w14:textId="77777777" w:rsidR="00F9683F" w:rsidRDefault="00F9683F" w:rsidP="0064763D">
      <w:pPr>
        <w:pStyle w:val="Title"/>
        <w:jc w:val="left"/>
      </w:pPr>
    </w:p>
    <w:tbl>
      <w:tblPr>
        <w:tblW w:w="0" w:type="auto"/>
        <w:tblBorders>
          <w:top w:val="thinThickSmallGap" w:sz="24" w:space="0" w:color="auto"/>
          <w:left w:val="thinThickSmallGap" w:sz="24" w:space="0" w:color="auto"/>
          <w:bottom w:val="thickThinSmallGap" w:sz="24" w:space="0" w:color="auto"/>
          <w:right w:val="thickThinSmallGap" w:sz="24" w:space="0" w:color="auto"/>
        </w:tblBorders>
        <w:tblLayout w:type="fixed"/>
        <w:tblLook w:val="0000" w:firstRow="0" w:lastRow="0" w:firstColumn="0" w:lastColumn="0" w:noHBand="0" w:noVBand="0"/>
      </w:tblPr>
      <w:tblGrid>
        <w:gridCol w:w="1458"/>
        <w:gridCol w:w="7290"/>
      </w:tblGrid>
      <w:tr w:rsidR="0064763D" w14:paraId="108A7AE4" w14:textId="77777777">
        <w:trPr>
          <w:cantSplit/>
          <w:trHeight w:val="1485"/>
        </w:trPr>
        <w:tc>
          <w:tcPr>
            <w:tcW w:w="1458" w:type="dxa"/>
            <w:shd w:val="clear" w:color="auto" w:fill="FFFFFF"/>
            <w:vAlign w:val="center"/>
          </w:tcPr>
          <w:p w14:paraId="304DFDDD" w14:textId="77777777" w:rsidR="0064763D" w:rsidRPr="00C87D05" w:rsidRDefault="00B24556">
            <w:pPr>
              <w:jc w:val="center"/>
              <w:rPr>
                <w:b/>
                <w:color w:val="FF0000"/>
                <w:sz w:val="22"/>
              </w:rPr>
            </w:pPr>
            <w:r w:rsidRPr="00325D10">
              <w:rPr>
                <w:noProof/>
              </w:rPr>
              <w:drawing>
                <wp:inline distT="0" distB="0" distL="0" distR="0" wp14:anchorId="41A18FD8" wp14:editId="07777777">
                  <wp:extent cx="847725" cy="981075"/>
                  <wp:effectExtent l="0" t="0" r="0" b="0"/>
                  <wp:docPr id="1" name="Picture 3" descr="C:\Users\rnaveed\AppData\Local\Microsoft\Windows\Temporary Internet Files\Content.IE5\8RXOBJ5Q\unice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naveed\AppData\Local\Microsoft\Windows\Temporary Internet Files\Content.IE5\8RXOBJ5Q\unicef.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47725" cy="981075"/>
                          </a:xfrm>
                          <a:prstGeom prst="rect">
                            <a:avLst/>
                          </a:prstGeom>
                          <a:noFill/>
                          <a:ln>
                            <a:noFill/>
                          </a:ln>
                        </pic:spPr>
                      </pic:pic>
                    </a:graphicData>
                  </a:graphic>
                </wp:inline>
              </w:drawing>
            </w:r>
          </w:p>
        </w:tc>
        <w:tc>
          <w:tcPr>
            <w:tcW w:w="7290" w:type="dxa"/>
            <w:shd w:val="clear" w:color="auto" w:fill="FFFFFF"/>
          </w:tcPr>
          <w:p w14:paraId="500B9065" w14:textId="77777777" w:rsidR="0064763D" w:rsidRDefault="0064763D" w:rsidP="0064763D">
            <w:pPr>
              <w:jc w:val="center"/>
              <w:rPr>
                <w:b/>
                <w:sz w:val="22"/>
              </w:rPr>
            </w:pPr>
          </w:p>
          <w:p w14:paraId="33FCC769" w14:textId="77777777" w:rsidR="0064763D" w:rsidRDefault="0064763D" w:rsidP="0064763D">
            <w:pPr>
              <w:jc w:val="center"/>
              <w:rPr>
                <w:b/>
                <w:sz w:val="22"/>
              </w:rPr>
            </w:pPr>
          </w:p>
          <w:p w14:paraId="4025D9EE" w14:textId="77777777" w:rsidR="0064763D" w:rsidRDefault="0064763D" w:rsidP="0064763D">
            <w:pPr>
              <w:jc w:val="center"/>
              <w:rPr>
                <w:b/>
                <w:sz w:val="22"/>
              </w:rPr>
            </w:pPr>
          </w:p>
          <w:p w14:paraId="2CED0711" w14:textId="77777777" w:rsidR="0064763D" w:rsidRDefault="0064763D" w:rsidP="0064763D">
            <w:pPr>
              <w:jc w:val="center"/>
              <w:rPr>
                <w:b/>
                <w:sz w:val="22"/>
              </w:rPr>
            </w:pPr>
            <w:r>
              <w:rPr>
                <w:b/>
                <w:sz w:val="22"/>
              </w:rPr>
              <w:t>UNITED NATIONS CHILDREN’S FUND</w:t>
            </w:r>
          </w:p>
          <w:p w14:paraId="60CFFAD9" w14:textId="77777777" w:rsidR="0064763D" w:rsidRDefault="0064763D" w:rsidP="0064763D">
            <w:pPr>
              <w:jc w:val="center"/>
              <w:rPr>
                <w:b/>
                <w:sz w:val="22"/>
              </w:rPr>
            </w:pPr>
            <w:r>
              <w:rPr>
                <w:b/>
                <w:sz w:val="22"/>
              </w:rPr>
              <w:t>(GENERIC) JOB PROFILE</w:t>
            </w:r>
          </w:p>
          <w:p w14:paraId="308DE937" w14:textId="77777777" w:rsidR="0064763D" w:rsidRDefault="0064763D" w:rsidP="0064763D">
            <w:pPr>
              <w:jc w:val="center"/>
            </w:pPr>
          </w:p>
        </w:tc>
      </w:tr>
    </w:tbl>
    <w:p w14:paraId="49E45E65" w14:textId="77777777" w:rsidR="0064763D" w:rsidRDefault="0064763D" w:rsidP="0064763D">
      <w:pPr>
        <w:pStyle w:val="Title"/>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17"/>
        <w:gridCol w:w="4313"/>
      </w:tblGrid>
      <w:tr w:rsidR="0064763D" w14:paraId="41C3E82F" w14:textId="77777777">
        <w:tc>
          <w:tcPr>
            <w:tcW w:w="8856" w:type="dxa"/>
            <w:gridSpan w:val="2"/>
            <w:shd w:val="clear" w:color="auto" w:fill="E0E0E0"/>
          </w:tcPr>
          <w:p w14:paraId="5192CAC8" w14:textId="77777777" w:rsidR="0064763D" w:rsidRDefault="0064763D"/>
          <w:p w14:paraId="79AC5FD8" w14:textId="77777777" w:rsidR="0064763D" w:rsidRDefault="0064763D">
            <w:pPr>
              <w:rPr>
                <w:b/>
                <w:bCs/>
                <w:sz w:val="24"/>
              </w:rPr>
            </w:pPr>
            <w:r>
              <w:rPr>
                <w:b/>
                <w:bCs/>
                <w:sz w:val="24"/>
              </w:rPr>
              <w:t>I. Post Information</w:t>
            </w:r>
          </w:p>
          <w:p w14:paraId="5CFF5228" w14:textId="77777777" w:rsidR="0064763D" w:rsidRDefault="0064763D">
            <w:pPr>
              <w:rPr>
                <w:b/>
                <w:bCs/>
                <w:sz w:val="24"/>
              </w:rPr>
            </w:pPr>
          </w:p>
        </w:tc>
      </w:tr>
      <w:tr w:rsidR="0064763D" w14:paraId="6E733261" w14:textId="77777777">
        <w:tc>
          <w:tcPr>
            <w:tcW w:w="4428" w:type="dxa"/>
          </w:tcPr>
          <w:p w14:paraId="3B073739" w14:textId="77777777" w:rsidR="0064763D" w:rsidRDefault="0064763D" w:rsidP="0064763D">
            <w:pPr>
              <w:tabs>
                <w:tab w:val="left" w:pos="950"/>
              </w:tabs>
            </w:pPr>
            <w:r>
              <w:tab/>
            </w:r>
          </w:p>
          <w:p w14:paraId="7A173634" w14:textId="77777777" w:rsidR="0064763D" w:rsidRPr="00643357" w:rsidRDefault="0064763D">
            <w:pPr>
              <w:rPr>
                <w:b/>
              </w:rPr>
            </w:pPr>
            <w:r>
              <w:t xml:space="preserve">Job Title: </w:t>
            </w:r>
            <w:r w:rsidRPr="00A10EC3">
              <w:rPr>
                <w:b/>
              </w:rPr>
              <w:t xml:space="preserve">Finance </w:t>
            </w:r>
            <w:r>
              <w:rPr>
                <w:b/>
              </w:rPr>
              <w:t>Officer</w:t>
            </w:r>
          </w:p>
          <w:p w14:paraId="2A931A9D" w14:textId="4FA3DFFB" w:rsidR="0064763D" w:rsidRDefault="0064763D" w:rsidP="0064763D">
            <w:pPr>
              <w:rPr>
                <w:b/>
              </w:rPr>
            </w:pPr>
            <w:r>
              <w:t>Supervisor Title/ Level:</w:t>
            </w:r>
            <w:r w:rsidR="00DC4F19">
              <w:t xml:space="preserve">  </w:t>
            </w:r>
            <w:r w:rsidR="00570859">
              <w:rPr>
                <w:b/>
              </w:rPr>
              <w:t>Operations</w:t>
            </w:r>
            <w:r w:rsidR="00234E5B">
              <w:rPr>
                <w:b/>
              </w:rPr>
              <w:t xml:space="preserve"> Manager</w:t>
            </w:r>
          </w:p>
          <w:p w14:paraId="2EDA27FC" w14:textId="77777777" w:rsidR="00570859" w:rsidRDefault="00570859" w:rsidP="0064763D">
            <w:r>
              <w:rPr>
                <w:b/>
              </w:rPr>
              <w:t>Level 4</w:t>
            </w:r>
          </w:p>
          <w:p w14:paraId="2C1BE87E" w14:textId="77777777" w:rsidR="0064763D" w:rsidRDefault="0064763D" w:rsidP="0064763D">
            <w:pPr>
              <w:rPr>
                <w:b/>
              </w:rPr>
            </w:pPr>
            <w:r>
              <w:t xml:space="preserve">Organizational Unit: </w:t>
            </w:r>
            <w:r w:rsidR="00ED4A23" w:rsidRPr="00ED4A23">
              <w:rPr>
                <w:b/>
              </w:rPr>
              <w:t>Operations</w:t>
            </w:r>
          </w:p>
          <w:p w14:paraId="6D2AA84C" w14:textId="13321A3C" w:rsidR="0064763D" w:rsidRDefault="0064763D" w:rsidP="00074064">
            <w:r>
              <w:t xml:space="preserve">Post Location: </w:t>
            </w:r>
            <w:r w:rsidR="00074064">
              <w:rPr>
                <w:b/>
              </w:rPr>
              <w:t>RO/CO</w:t>
            </w:r>
          </w:p>
        </w:tc>
        <w:tc>
          <w:tcPr>
            <w:tcW w:w="4428" w:type="dxa"/>
          </w:tcPr>
          <w:p w14:paraId="63EF79A3" w14:textId="77777777" w:rsidR="0064763D" w:rsidRDefault="0064763D"/>
          <w:p w14:paraId="3329A2D8" w14:textId="0A6C0579" w:rsidR="0064763D" w:rsidRPr="00D810B2" w:rsidRDefault="0064763D" w:rsidP="0064763D">
            <w:pPr>
              <w:rPr>
                <w:b/>
              </w:rPr>
            </w:pPr>
            <w:r>
              <w:t xml:space="preserve">Job Level: </w:t>
            </w:r>
            <w:r>
              <w:rPr>
                <w:b/>
              </w:rPr>
              <w:t>Level 2</w:t>
            </w:r>
            <w:r w:rsidR="00234E5B">
              <w:rPr>
                <w:b/>
              </w:rPr>
              <w:t xml:space="preserve"> (NO-B)</w:t>
            </w:r>
          </w:p>
          <w:p w14:paraId="172978C2" w14:textId="77777777" w:rsidR="0064763D" w:rsidRDefault="0064763D">
            <w:r>
              <w:t>Job Profile No.:</w:t>
            </w:r>
          </w:p>
          <w:p w14:paraId="53BE40C1" w14:textId="77777777" w:rsidR="0064763D" w:rsidRDefault="0064763D">
            <w:r>
              <w:t>CCOG Code:</w:t>
            </w:r>
          </w:p>
          <w:p w14:paraId="31C7AD4C" w14:textId="77777777" w:rsidR="0064763D" w:rsidRDefault="0064763D">
            <w:r>
              <w:t>Functional Code:</w:t>
            </w:r>
          </w:p>
          <w:p w14:paraId="6211749D" w14:textId="77777777" w:rsidR="0064763D" w:rsidRDefault="0064763D" w:rsidP="0064763D">
            <w:pPr>
              <w:rPr>
                <w:color w:val="FF0000"/>
              </w:rPr>
            </w:pPr>
            <w:r>
              <w:t xml:space="preserve">Job Classification Level: </w:t>
            </w:r>
          </w:p>
          <w:p w14:paraId="1E971327" w14:textId="77777777" w:rsidR="0064763D" w:rsidRDefault="0064763D" w:rsidP="0064763D"/>
        </w:tc>
      </w:tr>
    </w:tbl>
    <w:p w14:paraId="7CBE60E5" w14:textId="77777777" w:rsidR="0064763D" w:rsidRDefault="0064763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8630"/>
      </w:tblGrid>
      <w:tr w:rsidR="0064763D" w14:paraId="17A40B85" w14:textId="77777777">
        <w:tc>
          <w:tcPr>
            <w:tcW w:w="8856" w:type="dxa"/>
            <w:tcBorders>
              <w:bottom w:val="single" w:sz="4" w:space="0" w:color="auto"/>
            </w:tcBorders>
            <w:shd w:val="clear" w:color="auto" w:fill="E0E0E0"/>
          </w:tcPr>
          <w:p w14:paraId="57B2ECB0" w14:textId="77777777" w:rsidR="0064763D" w:rsidRDefault="0064763D">
            <w:pPr>
              <w:pStyle w:val="Heading1"/>
            </w:pPr>
          </w:p>
          <w:p w14:paraId="332DB78F" w14:textId="77777777" w:rsidR="0064763D" w:rsidRDefault="0064763D">
            <w:pPr>
              <w:pStyle w:val="Heading1"/>
            </w:pPr>
            <w:r>
              <w:t>II. Organizational Context and Purpose for the job</w:t>
            </w:r>
          </w:p>
          <w:p w14:paraId="24D54607" w14:textId="77777777" w:rsidR="0064763D" w:rsidRDefault="0064763D">
            <w:pPr>
              <w:pStyle w:val="Heading1"/>
              <w:rPr>
                <w:b w:val="0"/>
                <w:bCs w:val="0"/>
                <w:i/>
                <w:iCs/>
                <w:sz w:val="18"/>
              </w:rPr>
            </w:pPr>
          </w:p>
        </w:tc>
      </w:tr>
      <w:tr w:rsidR="0064763D" w14:paraId="3C77F33F" w14:textId="77777777">
        <w:tc>
          <w:tcPr>
            <w:tcW w:w="8856" w:type="dxa"/>
          </w:tcPr>
          <w:p w14:paraId="59A0B608" w14:textId="77777777" w:rsidR="0064763D" w:rsidRDefault="0064763D" w:rsidP="0064763D">
            <w:pPr>
              <w:jc w:val="both"/>
              <w:rPr>
                <w:rFonts w:cs="Arial"/>
                <w:b/>
                <w:szCs w:val="26"/>
              </w:rPr>
            </w:pPr>
          </w:p>
          <w:p w14:paraId="3A1FBFDC" w14:textId="77777777" w:rsidR="0064763D" w:rsidRPr="009A5A1E" w:rsidRDefault="0064763D" w:rsidP="0064763D">
            <w:pPr>
              <w:widowControl w:val="0"/>
              <w:autoSpaceDE w:val="0"/>
              <w:autoSpaceDN w:val="0"/>
              <w:adjustRightInd w:val="0"/>
              <w:jc w:val="both"/>
              <w:rPr>
                <w:szCs w:val="32"/>
              </w:rPr>
            </w:pPr>
            <w:r w:rsidRPr="00163786">
              <w:rPr>
                <w:rFonts w:cs="Cambria"/>
                <w:bCs/>
                <w:szCs w:val="32"/>
              </w:rPr>
              <w:t>The fundamental mission of UNICEF is to promote the rights of every child, everywhere, in everything the organization does —</w:t>
            </w:r>
            <w:r>
              <w:rPr>
                <w:rFonts w:cs="Cambria"/>
                <w:bCs/>
                <w:szCs w:val="32"/>
              </w:rPr>
              <w:t xml:space="preserve"> in programs</w:t>
            </w:r>
            <w:r w:rsidRPr="00163786">
              <w:rPr>
                <w:rFonts w:cs="Cambria"/>
                <w:bCs/>
                <w:szCs w:val="32"/>
              </w:rPr>
              <w:t>, in advocacy and in operations. The equity strategy, emphasizing the most disadvantaged and excluded children and families, translates this commitment to children’s rights into action. For UNICEF, equity means that all children have an opportunity to survive, develop and reach their full potential, witho</w:t>
            </w:r>
            <w:r>
              <w:rPr>
                <w:rFonts w:cs="Cambria"/>
                <w:bCs/>
                <w:szCs w:val="32"/>
              </w:rPr>
              <w:t>ut discrimination, bias or favo</w:t>
            </w:r>
            <w:r w:rsidRPr="00163786">
              <w:rPr>
                <w:rFonts w:cs="Cambria"/>
                <w:bCs/>
                <w:szCs w:val="32"/>
              </w:rPr>
              <w:t>ritism. To the degree that any child has an unequal chance in life — in its social, political,</w:t>
            </w:r>
            <w:r>
              <w:rPr>
                <w:szCs w:val="32"/>
              </w:rPr>
              <w:t xml:space="preserve"> </w:t>
            </w:r>
            <w:r>
              <w:rPr>
                <w:rFonts w:cs="Cambria"/>
                <w:bCs/>
                <w:szCs w:val="32"/>
              </w:rPr>
              <w:t>e</w:t>
            </w:r>
            <w:r w:rsidRPr="00163786">
              <w:rPr>
                <w:rFonts w:cs="Cambria"/>
                <w:bCs/>
                <w:szCs w:val="32"/>
              </w:rPr>
              <w:t>conomic, civic and cultural dimensions — her or his rights are violated. There is growing evidence that investing in the health, education and protection of a society’s most disadvantaged citizens — addressing inequity — not only will give all children the opportunity to fulfill their potential but also will lead to sustained growth and stability of countries. This is why the focus on equity is so vital. It accelerates progress towards realizing the human rights of all children, which is the universal mandate of UNICEF, as outlined by the Convention on the Rights of the Child, while also supporting the equitable development of nation</w:t>
            </w:r>
            <w:r w:rsidR="00ED4A23">
              <w:rPr>
                <w:rFonts w:cs="Cambria"/>
                <w:bCs/>
                <w:szCs w:val="32"/>
              </w:rPr>
              <w:t>s</w:t>
            </w:r>
            <w:r w:rsidRPr="00163786">
              <w:rPr>
                <w:rFonts w:cs="Arial"/>
                <w:szCs w:val="26"/>
              </w:rPr>
              <w:t>.</w:t>
            </w:r>
          </w:p>
          <w:p w14:paraId="7961C76C" w14:textId="77777777" w:rsidR="0064763D" w:rsidRDefault="0064763D" w:rsidP="0064763D">
            <w:pPr>
              <w:jc w:val="both"/>
              <w:rPr>
                <w:rFonts w:cs="Arial"/>
                <w:szCs w:val="26"/>
              </w:rPr>
            </w:pPr>
          </w:p>
          <w:p w14:paraId="66E52387" w14:textId="5A497500" w:rsidR="0064763D" w:rsidRPr="00677BD6" w:rsidRDefault="0064763D" w:rsidP="0064763D">
            <w:pPr>
              <w:jc w:val="both"/>
              <w:rPr>
                <w:rFonts w:cs="Arial"/>
                <w:szCs w:val="26"/>
              </w:rPr>
            </w:pPr>
            <w:r>
              <w:rPr>
                <w:rFonts w:cs="Arial"/>
                <w:b/>
                <w:szCs w:val="26"/>
                <w:u w:val="single"/>
              </w:rPr>
              <w:t>J</w:t>
            </w:r>
            <w:r w:rsidRPr="00DC15B7">
              <w:rPr>
                <w:rFonts w:cs="Arial"/>
                <w:b/>
                <w:szCs w:val="26"/>
                <w:u w:val="single"/>
              </w:rPr>
              <w:t>ob organizational context</w:t>
            </w:r>
            <w:r w:rsidRPr="00DC15B7">
              <w:rPr>
                <w:rFonts w:cs="Arial"/>
                <w:szCs w:val="26"/>
                <w:u w:val="single"/>
              </w:rPr>
              <w:t>:</w:t>
            </w:r>
            <w:r>
              <w:rPr>
                <w:rFonts w:cs="Arial"/>
                <w:szCs w:val="26"/>
              </w:rPr>
              <w:t xml:space="preserve"> The Finance Officer GJP is to be used in</w:t>
            </w:r>
            <w:r w:rsidR="00570859">
              <w:rPr>
                <w:rFonts w:cs="Arial"/>
                <w:szCs w:val="26"/>
              </w:rPr>
              <w:t xml:space="preserve"> a</w:t>
            </w:r>
            <w:r>
              <w:rPr>
                <w:rFonts w:cs="Arial"/>
                <w:szCs w:val="26"/>
              </w:rPr>
              <w:t xml:space="preserve"> medi</w:t>
            </w:r>
            <w:r w:rsidR="00570859">
              <w:rPr>
                <w:rFonts w:cs="Arial"/>
                <w:szCs w:val="26"/>
              </w:rPr>
              <w:t>um sized Country Office</w:t>
            </w:r>
            <w:r>
              <w:rPr>
                <w:rFonts w:cs="Arial"/>
                <w:szCs w:val="26"/>
              </w:rPr>
              <w:t xml:space="preserve"> where </w:t>
            </w:r>
            <w:r w:rsidR="00677BD6">
              <w:rPr>
                <w:rFonts w:cs="Arial"/>
                <w:szCs w:val="26"/>
              </w:rPr>
              <w:t xml:space="preserve">the Representative tends to be </w:t>
            </w:r>
            <w:r w:rsidR="00570859">
              <w:rPr>
                <w:rFonts w:cs="Arial"/>
                <w:szCs w:val="26"/>
              </w:rPr>
              <w:t xml:space="preserve">at the P5/D1 level and the </w:t>
            </w:r>
            <w:r w:rsidR="00570859" w:rsidRPr="00677BD6">
              <w:rPr>
                <w:rFonts w:cs="Arial"/>
                <w:szCs w:val="26"/>
              </w:rPr>
              <w:t xml:space="preserve">Chief of Operations </w:t>
            </w:r>
            <w:r w:rsidR="00677BD6" w:rsidRPr="00677BD6">
              <w:rPr>
                <w:rFonts w:cs="Arial"/>
                <w:szCs w:val="26"/>
              </w:rPr>
              <w:t>tends to be</w:t>
            </w:r>
            <w:r w:rsidR="00570859" w:rsidRPr="00677BD6">
              <w:rPr>
                <w:rFonts w:cs="Arial"/>
                <w:szCs w:val="26"/>
              </w:rPr>
              <w:t xml:space="preserve"> at Level </w:t>
            </w:r>
            <w:r w:rsidRPr="00677BD6">
              <w:rPr>
                <w:rFonts w:cs="Arial"/>
                <w:szCs w:val="26"/>
              </w:rPr>
              <w:t>4</w:t>
            </w:r>
            <w:r w:rsidR="00677BD6" w:rsidRPr="00677BD6">
              <w:rPr>
                <w:rFonts w:eastAsia="Arial" w:cs="Arial"/>
              </w:rPr>
              <w:t>, though this is not prescriptive.</w:t>
            </w:r>
          </w:p>
          <w:p w14:paraId="1265FD96" w14:textId="77777777" w:rsidR="0064763D" w:rsidRDefault="0064763D" w:rsidP="0064763D">
            <w:pPr>
              <w:jc w:val="both"/>
            </w:pPr>
          </w:p>
          <w:p w14:paraId="6BF01910" w14:textId="76361118" w:rsidR="0064763D" w:rsidRDefault="0064763D" w:rsidP="0064763D">
            <w:pPr>
              <w:jc w:val="both"/>
            </w:pPr>
            <w:r>
              <w:t xml:space="preserve">The </w:t>
            </w:r>
            <w:r>
              <w:rPr>
                <w:b/>
              </w:rPr>
              <w:t xml:space="preserve">Finance Officer </w:t>
            </w:r>
            <w:r>
              <w:t>reports to the Head of Operations for general direction and guidance. The Officer is responsible for providing support to Chief of Operations and colleagues in the CO by administering and executing a variety of professional and technical financial transactions and processes</w:t>
            </w:r>
            <w:r w:rsidR="00E80B73">
              <w:t>,</w:t>
            </w:r>
            <w:r>
              <w:t xml:space="preserve"> applying theoretical skills and thorough knowledge of organizational goals, objectives, rules, regulations, polic</w:t>
            </w:r>
            <w:r w:rsidR="00677BD6">
              <w:t>i</w:t>
            </w:r>
            <w:r>
              <w:t xml:space="preserve">es and procedures to complete the tasks. </w:t>
            </w:r>
          </w:p>
          <w:p w14:paraId="3787DDFA" w14:textId="77777777" w:rsidR="0064763D" w:rsidRDefault="0064763D" w:rsidP="0064763D">
            <w:pPr>
              <w:jc w:val="both"/>
            </w:pPr>
          </w:p>
          <w:p w14:paraId="39F83445" w14:textId="77777777" w:rsidR="0064763D" w:rsidRDefault="0064763D" w:rsidP="0064763D">
            <w:pPr>
              <w:jc w:val="both"/>
            </w:pPr>
            <w:r>
              <w:t xml:space="preserve">The Finance Officer when supervising support staff will be responsible for planning and guiding work in progress and for reviewing work completed by subordinate staff to verify accuracy and compliance with </w:t>
            </w:r>
            <w:r w:rsidR="00E80B73">
              <w:t>International Public Sector Accounting Standards (IPSAS), UNICEF F</w:t>
            </w:r>
            <w:r>
              <w:t xml:space="preserve">inancial </w:t>
            </w:r>
            <w:r w:rsidR="00E80B73">
              <w:t>Regulations and R</w:t>
            </w:r>
            <w:r>
              <w:t>ules,</w:t>
            </w:r>
            <w:r w:rsidR="00E80B73">
              <w:t xml:space="preserve"> policies, procedures,</w:t>
            </w:r>
            <w:r>
              <w:t xml:space="preserve"> guidelines and standards of accountability and ethics.</w:t>
            </w:r>
          </w:p>
          <w:p w14:paraId="12C9AB27" w14:textId="77777777" w:rsidR="0064763D" w:rsidRDefault="0064763D" w:rsidP="0064763D">
            <w:pPr>
              <w:jc w:val="both"/>
            </w:pPr>
          </w:p>
        </w:tc>
      </w:tr>
    </w:tbl>
    <w:p w14:paraId="4F68B406" w14:textId="77777777" w:rsidR="0064763D" w:rsidRDefault="0064763D"/>
    <w:p w14:paraId="5D94A421" w14:textId="77777777" w:rsidR="0064763D" w:rsidRDefault="0064763D"/>
    <w:p w14:paraId="670EA311" w14:textId="77777777" w:rsidR="0064763D" w:rsidRDefault="0064763D"/>
    <w:p w14:paraId="765265AB" w14:textId="77777777" w:rsidR="0064763D" w:rsidRDefault="0064763D"/>
    <w:p w14:paraId="0D299492" w14:textId="77777777" w:rsidR="0064763D" w:rsidRDefault="0064763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8630"/>
      </w:tblGrid>
      <w:tr w:rsidR="0064763D" w14:paraId="6BB58CA7" w14:textId="77777777" w:rsidTr="32164988">
        <w:tc>
          <w:tcPr>
            <w:tcW w:w="8856" w:type="dxa"/>
            <w:shd w:val="clear" w:color="auto" w:fill="E0E0E0"/>
          </w:tcPr>
          <w:p w14:paraId="08A0ED4A" w14:textId="77777777" w:rsidR="0064763D" w:rsidRDefault="0064763D">
            <w:pPr>
              <w:rPr>
                <w:b/>
                <w:bCs/>
                <w:sz w:val="24"/>
              </w:rPr>
            </w:pPr>
          </w:p>
          <w:p w14:paraId="4A560901" w14:textId="77777777" w:rsidR="0064763D" w:rsidRDefault="0064763D">
            <w:pPr>
              <w:pStyle w:val="Heading1"/>
            </w:pPr>
            <w:r>
              <w:t xml:space="preserve">III. Key function, accountabilities and related duties/tasks </w:t>
            </w:r>
          </w:p>
          <w:p w14:paraId="218F5FF4" w14:textId="77777777" w:rsidR="0064763D" w:rsidRDefault="0064763D">
            <w:pPr>
              <w:rPr>
                <w:i/>
                <w:iCs/>
                <w:sz w:val="18"/>
              </w:rPr>
            </w:pPr>
          </w:p>
        </w:tc>
      </w:tr>
      <w:tr w:rsidR="0064763D" w14:paraId="0730372F" w14:textId="77777777" w:rsidTr="32164988">
        <w:tc>
          <w:tcPr>
            <w:tcW w:w="8856" w:type="dxa"/>
          </w:tcPr>
          <w:p w14:paraId="2C9B6EBE" w14:textId="77777777" w:rsidR="0064763D" w:rsidRDefault="0064763D"/>
          <w:p w14:paraId="3ECEDE6A" w14:textId="77777777" w:rsidR="0064763D" w:rsidRDefault="0064763D" w:rsidP="0064763D">
            <w:pPr>
              <w:rPr>
                <w:b/>
              </w:rPr>
            </w:pPr>
            <w:r>
              <w:rPr>
                <w:b/>
              </w:rPr>
              <w:t>Summary of key functions/accountabilities</w:t>
            </w:r>
            <w:r w:rsidRPr="00F52191">
              <w:rPr>
                <w:b/>
              </w:rPr>
              <w:t>:</w:t>
            </w:r>
            <w:r>
              <w:rPr>
                <w:b/>
              </w:rPr>
              <w:t xml:space="preserve"> </w:t>
            </w:r>
          </w:p>
          <w:p w14:paraId="2C9B0140" w14:textId="77777777" w:rsidR="0064763D" w:rsidRDefault="0064763D" w:rsidP="0064763D">
            <w:pPr>
              <w:rPr>
                <w:b/>
              </w:rPr>
            </w:pPr>
          </w:p>
          <w:p w14:paraId="7D245B04" w14:textId="77777777" w:rsidR="0064763D" w:rsidRDefault="0064763D" w:rsidP="0064763D">
            <w:pPr>
              <w:numPr>
                <w:ilvl w:val="0"/>
                <w:numId w:val="23"/>
              </w:numPr>
              <w:rPr>
                <w:b/>
              </w:rPr>
            </w:pPr>
            <w:r>
              <w:rPr>
                <w:b/>
              </w:rPr>
              <w:t>Support to financial planning and management</w:t>
            </w:r>
          </w:p>
          <w:p w14:paraId="2A781716" w14:textId="77777777" w:rsidR="0064763D" w:rsidRDefault="0064763D" w:rsidP="0064763D">
            <w:pPr>
              <w:numPr>
                <w:ilvl w:val="0"/>
                <w:numId w:val="23"/>
              </w:numPr>
              <w:rPr>
                <w:b/>
              </w:rPr>
            </w:pPr>
            <w:r>
              <w:rPr>
                <w:b/>
              </w:rPr>
              <w:t xml:space="preserve">Control of accounts </w:t>
            </w:r>
          </w:p>
          <w:p w14:paraId="7C4D4FA3" w14:textId="77777777" w:rsidR="0064763D" w:rsidRDefault="0064763D" w:rsidP="0064763D">
            <w:pPr>
              <w:numPr>
                <w:ilvl w:val="0"/>
                <w:numId w:val="23"/>
              </w:numPr>
              <w:rPr>
                <w:b/>
              </w:rPr>
            </w:pPr>
            <w:r>
              <w:rPr>
                <w:b/>
              </w:rPr>
              <w:t>Treasury and cash management</w:t>
            </w:r>
          </w:p>
          <w:p w14:paraId="02351A1D" w14:textId="77777777" w:rsidR="0064763D" w:rsidRPr="00567D3D" w:rsidRDefault="0064763D" w:rsidP="0064763D">
            <w:pPr>
              <w:numPr>
                <w:ilvl w:val="0"/>
                <w:numId w:val="23"/>
              </w:numPr>
              <w:rPr>
                <w:b/>
              </w:rPr>
            </w:pPr>
            <w:r>
              <w:rPr>
                <w:b/>
              </w:rPr>
              <w:t xml:space="preserve">Knowledge and capacity </w:t>
            </w:r>
            <w:r w:rsidRPr="00567D3D">
              <w:rPr>
                <w:b/>
              </w:rPr>
              <w:t>building</w:t>
            </w:r>
          </w:p>
          <w:p w14:paraId="5E146550" w14:textId="77777777" w:rsidR="0064763D" w:rsidRPr="00540D45" w:rsidRDefault="0064763D" w:rsidP="0064763D">
            <w:pPr>
              <w:ind w:left="360"/>
              <w:rPr>
                <w:b/>
              </w:rPr>
            </w:pPr>
          </w:p>
        </w:tc>
      </w:tr>
      <w:tr w:rsidR="0064763D" w:rsidRPr="00B36D0D" w14:paraId="0E55F3EA" w14:textId="77777777" w:rsidTr="32164988">
        <w:tc>
          <w:tcPr>
            <w:tcW w:w="8856" w:type="dxa"/>
          </w:tcPr>
          <w:p w14:paraId="641199F3" w14:textId="77777777" w:rsidR="0064763D" w:rsidRDefault="0064763D" w:rsidP="0064763D">
            <w:pPr>
              <w:jc w:val="both"/>
            </w:pPr>
          </w:p>
          <w:p w14:paraId="18E9DDB2" w14:textId="77777777" w:rsidR="0064763D" w:rsidRDefault="0064763D" w:rsidP="0064763D">
            <w:pPr>
              <w:numPr>
                <w:ilvl w:val="0"/>
                <w:numId w:val="26"/>
              </w:numPr>
              <w:contextualSpacing/>
              <w:jc w:val="both"/>
              <w:rPr>
                <w:b/>
              </w:rPr>
            </w:pPr>
            <w:r>
              <w:rPr>
                <w:b/>
              </w:rPr>
              <w:t>Support to financial planning and management</w:t>
            </w:r>
          </w:p>
          <w:p w14:paraId="723171B4" w14:textId="77777777" w:rsidR="0064763D" w:rsidRDefault="0064763D" w:rsidP="0064763D">
            <w:pPr>
              <w:jc w:val="both"/>
              <w:rPr>
                <w:b/>
              </w:rPr>
            </w:pPr>
          </w:p>
          <w:p w14:paraId="0E9630A0" w14:textId="587AE2A9" w:rsidR="0064763D" w:rsidRDefault="0064763D" w:rsidP="0064763D">
            <w:pPr>
              <w:numPr>
                <w:ilvl w:val="0"/>
                <w:numId w:val="7"/>
              </w:numPr>
              <w:jc w:val="both"/>
            </w:pPr>
            <w:r>
              <w:t xml:space="preserve">Provide support to the financial planning process for CPMP by preparing/analyzing financial data/estimates and documentations verifying relevancy, accuracy and completeness to support budget planning. Provide financial operations support throughout the financial planning </w:t>
            </w:r>
            <w:r w:rsidR="00B43BA3">
              <w:t xml:space="preserve">and implementation </w:t>
            </w:r>
            <w:r>
              <w:t>process.</w:t>
            </w:r>
          </w:p>
          <w:p w14:paraId="2CBD84C1" w14:textId="77777777" w:rsidR="0064763D" w:rsidRDefault="0064763D" w:rsidP="0064763D">
            <w:pPr>
              <w:numPr>
                <w:ilvl w:val="0"/>
                <w:numId w:val="7"/>
              </w:numPr>
              <w:jc w:val="both"/>
            </w:pPr>
            <w:r>
              <w:t>Review budget expenditures according to allotment and codes and verify compliance with guidelines and procedures. Keep stakeholders informed for timely action.</w:t>
            </w:r>
          </w:p>
          <w:p w14:paraId="3D346C99" w14:textId="77777777" w:rsidR="0064763D" w:rsidRDefault="0064763D" w:rsidP="0064763D">
            <w:pPr>
              <w:numPr>
                <w:ilvl w:val="0"/>
                <w:numId w:val="7"/>
              </w:numPr>
              <w:jc w:val="both"/>
            </w:pPr>
            <w:r>
              <w:t>Provide technical and operational support on the application, interpretation and implementation of operational policies, procedures and guidelines to the Representative and CO colleagues and stakeholders. Resolve routine financial operational issues and/or recommend (and record) deviation from policies and guidelines to meet objectives.</w:t>
            </w:r>
          </w:p>
          <w:p w14:paraId="7B40B17B" w14:textId="29949C26" w:rsidR="005178AE" w:rsidRDefault="005178AE" w:rsidP="00EC5B50">
            <w:pPr>
              <w:numPr>
                <w:ilvl w:val="0"/>
                <w:numId w:val="7"/>
              </w:numPr>
              <w:jc w:val="both"/>
            </w:pPr>
            <w:r w:rsidRPr="00394271">
              <w:t xml:space="preserve">Provide technical support to the </w:t>
            </w:r>
            <w:r>
              <w:t xml:space="preserve">programme counterparts/committees, </w:t>
            </w:r>
            <w:r w:rsidR="00EC5B50">
              <w:t>e.g.</w:t>
            </w:r>
            <w:r w:rsidR="00EC5B50" w:rsidRPr="00394271">
              <w:t xml:space="preserve"> review budgets and financial plans of Implementing partners</w:t>
            </w:r>
            <w:r w:rsidR="00EC5B50">
              <w:t>; monitor</w:t>
            </w:r>
            <w:r w:rsidR="00EC5B50" w:rsidRPr="00394271">
              <w:t xml:space="preserve"> compliance with HACT framework</w:t>
            </w:r>
            <w:r w:rsidR="00EC5B50">
              <w:t>, including support to assessments, assurance and capacity development of implementing partners.</w:t>
            </w:r>
          </w:p>
          <w:p w14:paraId="035E9C20" w14:textId="77777777" w:rsidR="0064763D" w:rsidRDefault="0064763D" w:rsidP="0064763D">
            <w:pPr>
              <w:numPr>
                <w:ilvl w:val="0"/>
                <w:numId w:val="7"/>
              </w:numPr>
              <w:jc w:val="both"/>
            </w:pPr>
            <w:r>
              <w:t>Prepare and/or monitor financial exception reports to assess unusual activities and transactions and investigate anomalies and keep Supervisor informed for timely action.</w:t>
            </w:r>
          </w:p>
          <w:p w14:paraId="34537285" w14:textId="1FE9B3B4" w:rsidR="007B1832" w:rsidRDefault="007B1832" w:rsidP="0064763D">
            <w:pPr>
              <w:numPr>
                <w:ilvl w:val="0"/>
                <w:numId w:val="7"/>
              </w:numPr>
              <w:jc w:val="both"/>
            </w:pPr>
            <w:r>
              <w:t xml:space="preserve">Review </w:t>
            </w:r>
            <w:r w:rsidRPr="004D4E6B">
              <w:t>financial</w:t>
            </w:r>
            <w:r w:rsidR="00EC5B50">
              <w:t xml:space="preserve"> and reputational</w:t>
            </w:r>
            <w:r w:rsidRPr="004D4E6B">
              <w:t xml:space="preserve"> risk</w:t>
            </w:r>
            <w:r>
              <w:t>s in the transactions carried out by the office and raise flags when action is needed by management.</w:t>
            </w:r>
          </w:p>
          <w:p w14:paraId="4FBDB871" w14:textId="587A20D1" w:rsidR="00EC5B50" w:rsidRDefault="00EC5B50" w:rsidP="00EC5B50">
            <w:pPr>
              <w:numPr>
                <w:ilvl w:val="0"/>
                <w:numId w:val="7"/>
              </w:numPr>
              <w:jc w:val="both"/>
            </w:pPr>
            <w:r>
              <w:t>Where applicable, support PSFR activities on budget preparation, strategic income projection/ reporting, setting and monitoring performance indicators, Revenue and Expense Reporting and provide technical advice during strategic planning exercises.</w:t>
            </w:r>
          </w:p>
          <w:p w14:paraId="41A56FCC" w14:textId="77777777" w:rsidR="0064763D" w:rsidRDefault="0064763D" w:rsidP="0064763D">
            <w:pPr>
              <w:ind w:left="720"/>
              <w:jc w:val="both"/>
            </w:pPr>
          </w:p>
        </w:tc>
      </w:tr>
      <w:tr w:rsidR="0064763D" w14:paraId="133212AD" w14:textId="77777777" w:rsidTr="32164988">
        <w:tc>
          <w:tcPr>
            <w:tcW w:w="8856" w:type="dxa"/>
          </w:tcPr>
          <w:p w14:paraId="182D1D07" w14:textId="77777777" w:rsidR="0064763D" w:rsidRPr="007C5886" w:rsidRDefault="0064763D" w:rsidP="0064763D">
            <w:pPr>
              <w:pStyle w:val="ColorfulList-Accent11"/>
              <w:numPr>
                <w:ilvl w:val="0"/>
                <w:numId w:val="26"/>
              </w:numPr>
              <w:spacing w:before="120" w:after="120"/>
              <w:jc w:val="both"/>
              <w:rPr>
                <w:rFonts w:eastAsia="MS Mincho" w:cs="Arial"/>
                <w:b/>
                <w:szCs w:val="20"/>
                <w:lang w:val="en-GB" w:eastAsia="ja-JP"/>
              </w:rPr>
            </w:pPr>
            <w:r>
              <w:rPr>
                <w:rFonts w:eastAsia="MS Mincho" w:cs="Arial"/>
                <w:b/>
                <w:szCs w:val="20"/>
                <w:lang w:val="en-GB" w:eastAsia="ja-JP"/>
              </w:rPr>
              <w:t xml:space="preserve">Control of accounts </w:t>
            </w:r>
          </w:p>
          <w:p w14:paraId="42EA0EEB" w14:textId="77777777" w:rsidR="0064763D" w:rsidRPr="004B6502" w:rsidRDefault="00CF7F55" w:rsidP="0064763D">
            <w:pPr>
              <w:numPr>
                <w:ilvl w:val="0"/>
                <w:numId w:val="28"/>
              </w:numPr>
              <w:contextualSpacing/>
              <w:jc w:val="both"/>
              <w:rPr>
                <w:b/>
              </w:rPr>
            </w:pPr>
            <w:r>
              <w:t>Process and/or review</w:t>
            </w:r>
            <w:r w:rsidR="0064763D">
              <w:t xml:space="preserve"> (as per delegated authority) the accurate and timely processing </w:t>
            </w:r>
            <w:r>
              <w:t>submission of</w:t>
            </w:r>
            <w:r w:rsidR="0064763D">
              <w:t xml:space="preserve"> payments (e.g. MIP, travel claims, pension fund, advances to governments </w:t>
            </w:r>
            <w:proofErr w:type="spellStart"/>
            <w:r w:rsidR="0064763D">
              <w:t>etc</w:t>
            </w:r>
            <w:proofErr w:type="spellEnd"/>
            <w:r w:rsidR="0064763D">
              <w:t>)</w:t>
            </w:r>
            <w:r>
              <w:t>, journal entries and other financial transactions within scope to the Global Shared Services Center (GSSC),</w:t>
            </w:r>
            <w:r w:rsidR="0064763D">
              <w:t xml:space="preserve"> ensuring compliance with budgetary limits</w:t>
            </w:r>
            <w:r>
              <w:t>, IPSAS</w:t>
            </w:r>
            <w:r w:rsidR="0064763D">
              <w:t xml:space="preserve"> and organizational </w:t>
            </w:r>
            <w:r>
              <w:t xml:space="preserve">regulations, </w:t>
            </w:r>
            <w:r w:rsidR="0064763D">
              <w:t>rules, policies and procedures and standards of accountability and ethics.</w:t>
            </w:r>
            <w:r>
              <w:t xml:space="preserve"> Take timely action on outstanding accounts to resolve pending issues. This includes dialogue and follow up with the GSSC to facilitate timely processing of financial transactions submitted to the center.</w:t>
            </w:r>
          </w:p>
          <w:p w14:paraId="74940A83" w14:textId="77777777" w:rsidR="00CF7F55" w:rsidRPr="00446195" w:rsidRDefault="00CF7F55" w:rsidP="00CF7F55">
            <w:pPr>
              <w:numPr>
                <w:ilvl w:val="0"/>
                <w:numId w:val="28"/>
              </w:numPr>
              <w:contextualSpacing/>
              <w:jc w:val="both"/>
              <w:rPr>
                <w:b/>
              </w:rPr>
            </w:pPr>
            <w:r>
              <w:t>Process/supervise (as per delegated authority) the disbursement of payments when done locally via bank letters, checks, or petty cash.</w:t>
            </w:r>
          </w:p>
          <w:p w14:paraId="33327407" w14:textId="076E8EB0" w:rsidR="00CF7F55" w:rsidRPr="00DC4F19" w:rsidRDefault="008E4848" w:rsidP="00CF7F55">
            <w:pPr>
              <w:numPr>
                <w:ilvl w:val="0"/>
                <w:numId w:val="28"/>
              </w:numPr>
              <w:contextualSpacing/>
              <w:jc w:val="both"/>
              <w:rPr>
                <w:b/>
              </w:rPr>
            </w:pPr>
            <w:r>
              <w:t>Process/supervise cash receipts and reconcile income contributions to</w:t>
            </w:r>
            <w:r w:rsidR="00CF7F55">
              <w:t xml:space="preserve"> ensur</w:t>
            </w:r>
            <w:r>
              <w:t>e</w:t>
            </w:r>
            <w:r w:rsidR="00CF7F55">
              <w:t xml:space="preserve"> their timely deposit and recording in UNICEF systems</w:t>
            </w:r>
            <w:r w:rsidR="00301F00">
              <w:t>.</w:t>
            </w:r>
          </w:p>
          <w:p w14:paraId="5125CE7C" w14:textId="77777777" w:rsidR="0064763D" w:rsidRPr="00E26BCD" w:rsidRDefault="0064763D" w:rsidP="00CF7F55">
            <w:pPr>
              <w:numPr>
                <w:ilvl w:val="0"/>
                <w:numId w:val="28"/>
              </w:numPr>
              <w:contextualSpacing/>
              <w:jc w:val="both"/>
              <w:rPr>
                <w:b/>
              </w:rPr>
            </w:pPr>
            <w:r>
              <w:t xml:space="preserve">Monitor </w:t>
            </w:r>
            <w:r w:rsidR="00301F00">
              <w:t xml:space="preserve">and analyze </w:t>
            </w:r>
            <w:r>
              <w:t xml:space="preserve">financial transactions, accounting reports and reconciliation of accounts to ensure accurate and current financial information for </w:t>
            </w:r>
            <w:r w:rsidR="00CF7F55">
              <w:t xml:space="preserve">applicable compliance (e.g. IPSAS, donor reporting, internal policies) and </w:t>
            </w:r>
            <w:r>
              <w:t xml:space="preserve">management oversight, planning and/or action. </w:t>
            </w:r>
          </w:p>
          <w:p w14:paraId="63C0EED1" w14:textId="4A891C45" w:rsidR="0064763D" w:rsidRPr="004617F0" w:rsidRDefault="0064763D" w:rsidP="0064763D">
            <w:pPr>
              <w:numPr>
                <w:ilvl w:val="0"/>
                <w:numId w:val="28"/>
              </w:numPr>
              <w:contextualSpacing/>
              <w:jc w:val="both"/>
              <w:rPr>
                <w:b/>
              </w:rPr>
            </w:pPr>
            <w:r>
              <w:lastRenderedPageBreak/>
              <w:t xml:space="preserve">Prepare </w:t>
            </w:r>
            <w:r w:rsidR="008E4848">
              <w:t xml:space="preserve">or contribute to </w:t>
            </w:r>
            <w:r>
              <w:t xml:space="preserve">mandated management/statutory </w:t>
            </w:r>
            <w:r w:rsidR="00CF7F55">
              <w:t>office</w:t>
            </w:r>
            <w:r>
              <w:t xml:space="preserve"> financial and accounting reports to UNICEF Board/Bodies/Donors</w:t>
            </w:r>
            <w:r w:rsidR="00CF7F55">
              <w:t>,</w:t>
            </w:r>
            <w:r>
              <w:t xml:space="preserve"> verifying the reliability of data and compliance with organizational guidelines.</w:t>
            </w:r>
          </w:p>
          <w:p w14:paraId="3994D4A0" w14:textId="203D25E1" w:rsidR="0064763D" w:rsidRPr="008E4848" w:rsidRDefault="0064763D" w:rsidP="0064763D">
            <w:pPr>
              <w:numPr>
                <w:ilvl w:val="0"/>
                <w:numId w:val="28"/>
              </w:numPr>
              <w:contextualSpacing/>
              <w:jc w:val="both"/>
              <w:rPr>
                <w:b/>
              </w:rPr>
            </w:pPr>
            <w:r>
              <w:t xml:space="preserve">Collaborate with </w:t>
            </w:r>
            <w:r w:rsidR="00CF7F55">
              <w:t>oversight bodies (e.g. UNBOA, OIAI, Evaluation Office, JIU, donors, etc.)</w:t>
            </w:r>
            <w:r>
              <w:t xml:space="preserve"> to provide answers</w:t>
            </w:r>
            <w:r w:rsidR="007B1832">
              <w:t xml:space="preserve"> to request; </w:t>
            </w:r>
            <w:r>
              <w:t xml:space="preserve">and </w:t>
            </w:r>
            <w:r w:rsidR="007B1832">
              <w:t xml:space="preserve">engage with the appropriate colleagues </w:t>
            </w:r>
            <w:r>
              <w:t>to resol</w:t>
            </w:r>
            <w:r w:rsidR="007B1832">
              <w:t xml:space="preserve">ve </w:t>
            </w:r>
            <w:r w:rsidR="008E4848">
              <w:t xml:space="preserve">financial </w:t>
            </w:r>
            <w:r>
              <w:t>observations and recommendations</w:t>
            </w:r>
            <w:r w:rsidR="007B1832">
              <w:t xml:space="preserve"> raised in a sustainable and efficient manner</w:t>
            </w:r>
            <w:r>
              <w:t>.</w:t>
            </w:r>
          </w:p>
          <w:p w14:paraId="797CF577" w14:textId="35C8E79E" w:rsidR="008E4848" w:rsidRDefault="008E4848" w:rsidP="008E4848">
            <w:pPr>
              <w:numPr>
                <w:ilvl w:val="0"/>
                <w:numId w:val="28"/>
              </w:numPr>
              <w:contextualSpacing/>
              <w:jc w:val="both"/>
            </w:pPr>
            <w:r>
              <w:t xml:space="preserve">Complete applicable </w:t>
            </w:r>
            <w:r w:rsidRPr="005E5D7E">
              <w:t>accounts closure activities</w:t>
            </w:r>
            <w:r>
              <w:t xml:space="preserve"> (monthly, quarterly and yearly) on a timely basis and per closure instructions.</w:t>
            </w:r>
          </w:p>
          <w:p w14:paraId="68149AA1" w14:textId="1914DADB" w:rsidR="008E4848" w:rsidRPr="008E4848" w:rsidRDefault="008E4848" w:rsidP="008E4848">
            <w:pPr>
              <w:numPr>
                <w:ilvl w:val="0"/>
                <w:numId w:val="28"/>
              </w:numPr>
              <w:contextualSpacing/>
              <w:jc w:val="both"/>
            </w:pPr>
            <w:r>
              <w:t>E</w:t>
            </w:r>
            <w:r w:rsidRPr="00C62563">
              <w:t>xamine</w:t>
            </w:r>
            <w:r>
              <w:t xml:space="preserve"> DCT transactions (transfer, adjustments, reprogramming and liquidation)</w:t>
            </w:r>
            <w:r w:rsidRPr="00C62563">
              <w:t xml:space="preserve"> sup</w:t>
            </w:r>
            <w:r>
              <w:t xml:space="preserve">porting documents to ensure FACE form </w:t>
            </w:r>
            <w:r w:rsidRPr="00C62563">
              <w:t>has been properly entered into the system and the expenditure is broadly reasonable and in accordance with policy</w:t>
            </w:r>
            <w:r>
              <w:t>.</w:t>
            </w:r>
          </w:p>
          <w:p w14:paraId="6CAF9DAF" w14:textId="77777777" w:rsidR="0064763D" w:rsidRPr="00FD094E" w:rsidRDefault="0064763D" w:rsidP="0064763D">
            <w:pPr>
              <w:ind w:left="720"/>
              <w:contextualSpacing/>
              <w:jc w:val="both"/>
              <w:rPr>
                <w:b/>
              </w:rPr>
            </w:pPr>
          </w:p>
        </w:tc>
      </w:tr>
      <w:tr w:rsidR="0064763D" w14:paraId="3B7547A0" w14:textId="77777777" w:rsidTr="32164988">
        <w:tc>
          <w:tcPr>
            <w:tcW w:w="8856" w:type="dxa"/>
          </w:tcPr>
          <w:p w14:paraId="54E7E00B" w14:textId="77777777" w:rsidR="0064763D" w:rsidRDefault="0064763D" w:rsidP="0064763D">
            <w:pPr>
              <w:pStyle w:val="ColorfulList-Accent11"/>
              <w:numPr>
                <w:ilvl w:val="0"/>
                <w:numId w:val="26"/>
              </w:numPr>
              <w:spacing w:before="120" w:after="120"/>
              <w:jc w:val="both"/>
              <w:rPr>
                <w:rFonts w:eastAsia="MS Mincho" w:cs="Arial"/>
                <w:b/>
                <w:szCs w:val="20"/>
                <w:lang w:val="en-GB" w:eastAsia="ja-JP"/>
              </w:rPr>
            </w:pPr>
            <w:r>
              <w:rPr>
                <w:rFonts w:eastAsia="MS Mincho" w:cs="Arial"/>
                <w:b/>
                <w:szCs w:val="20"/>
                <w:lang w:val="en-GB" w:eastAsia="ja-JP"/>
              </w:rPr>
              <w:lastRenderedPageBreak/>
              <w:t xml:space="preserve">Treasury and cash management </w:t>
            </w:r>
          </w:p>
          <w:p w14:paraId="32E1867F" w14:textId="2E9F50C1" w:rsidR="0064763D" w:rsidRPr="00E26BCD" w:rsidRDefault="0064763D">
            <w:pPr>
              <w:numPr>
                <w:ilvl w:val="0"/>
                <w:numId w:val="28"/>
              </w:numPr>
              <w:contextualSpacing/>
              <w:jc w:val="both"/>
              <w:rPr>
                <w:b/>
                <w:bCs/>
              </w:rPr>
            </w:pPr>
            <w:r>
              <w:t>Manage bank</w:t>
            </w:r>
            <w:r w:rsidR="008E4848">
              <w:t>, petty and cash on hand</w:t>
            </w:r>
            <w:r>
              <w:t xml:space="preserve"> accounts transactions and operations in accordance with UNICEF/UN financial </w:t>
            </w:r>
            <w:r w:rsidR="00CF7F55">
              <w:t>regulations</w:t>
            </w:r>
            <w:r w:rsidR="008E4848">
              <w:t xml:space="preserve"> and</w:t>
            </w:r>
            <w:r w:rsidR="00CF7F55">
              <w:t xml:space="preserve"> </w:t>
            </w:r>
            <w:r>
              <w:t xml:space="preserve">rules, </w:t>
            </w:r>
            <w:r w:rsidR="00CF7F55">
              <w:t>policies, procedures</w:t>
            </w:r>
            <w:r>
              <w:t xml:space="preserve"> and local banking practices. Keep abreast of procedures and regulations regarding maintenance of bank accounts and exchange and interests rates. Keep Supervisor and relevant colleagues informed for timely action.</w:t>
            </w:r>
          </w:p>
          <w:p w14:paraId="415772EB" w14:textId="77777777" w:rsidR="005C22A3" w:rsidRPr="00F2473E" w:rsidRDefault="005C22A3" w:rsidP="005C22A3">
            <w:pPr>
              <w:numPr>
                <w:ilvl w:val="0"/>
                <w:numId w:val="28"/>
              </w:numPr>
              <w:contextualSpacing/>
              <w:jc w:val="both"/>
              <w:rPr>
                <w:b/>
              </w:rPr>
            </w:pPr>
            <w:r>
              <w:t>Maintain</w:t>
            </w:r>
            <w:r w:rsidRPr="0057331B">
              <w:t xml:space="preserve"> contact with local bank management on routine operational matters</w:t>
            </w:r>
            <w:r>
              <w:rPr>
                <w:b/>
              </w:rPr>
              <w:t>.</w:t>
            </w:r>
          </w:p>
          <w:p w14:paraId="741D739B" w14:textId="0F26A375" w:rsidR="0064763D" w:rsidRPr="005178AE" w:rsidRDefault="005178AE" w:rsidP="005178AE">
            <w:pPr>
              <w:numPr>
                <w:ilvl w:val="0"/>
                <w:numId w:val="28"/>
              </w:numPr>
              <w:contextualSpacing/>
              <w:jc w:val="both"/>
              <w:rPr>
                <w:b/>
                <w:bCs/>
              </w:rPr>
            </w:pPr>
            <w:r>
              <w:t>Maintain a system to monitor and forecast periodic cash requirements.  Provide current information on cash position/forecast to management and make recommendation or take action to ensure sufficient availability of resources for programmes and operations activities</w:t>
            </w:r>
            <w:r w:rsidRPr="00205B0B">
              <w:t>.</w:t>
            </w:r>
          </w:p>
          <w:p w14:paraId="4D4E0283" w14:textId="4A83C583" w:rsidR="0064763D" w:rsidRPr="002E02B2" w:rsidRDefault="00CF7F55" w:rsidP="0064763D">
            <w:pPr>
              <w:numPr>
                <w:ilvl w:val="0"/>
                <w:numId w:val="28"/>
              </w:numPr>
              <w:contextualSpacing/>
              <w:jc w:val="both"/>
              <w:rPr>
                <w:b/>
              </w:rPr>
            </w:pPr>
            <w:r>
              <w:t>Submit monthly bank statements to the GSSC for reconciliation and t</w:t>
            </w:r>
            <w:r w:rsidR="0064763D">
              <w:t>ake appropriate corrective actions</w:t>
            </w:r>
            <w:r>
              <w:t xml:space="preserve"> on findings identified by the Center</w:t>
            </w:r>
            <w:r w:rsidR="0064763D">
              <w:t>.</w:t>
            </w:r>
          </w:p>
          <w:p w14:paraId="7839D748" w14:textId="77777777" w:rsidR="0064763D" w:rsidRPr="00AD30FF" w:rsidRDefault="0064763D" w:rsidP="0064763D">
            <w:pPr>
              <w:contextualSpacing/>
              <w:jc w:val="both"/>
              <w:rPr>
                <w:b/>
              </w:rPr>
            </w:pPr>
          </w:p>
        </w:tc>
      </w:tr>
      <w:tr w:rsidR="0064763D" w:rsidRPr="0006158E" w14:paraId="7DA914D4" w14:textId="77777777" w:rsidTr="32164988">
        <w:tc>
          <w:tcPr>
            <w:tcW w:w="8856" w:type="dxa"/>
          </w:tcPr>
          <w:p w14:paraId="2D05B4C8" w14:textId="77777777" w:rsidR="0064763D" w:rsidRDefault="0064763D" w:rsidP="0064763D">
            <w:pPr>
              <w:jc w:val="both"/>
            </w:pPr>
          </w:p>
          <w:p w14:paraId="3CFB64D7" w14:textId="77777777" w:rsidR="0064763D" w:rsidRDefault="0064763D" w:rsidP="0064763D">
            <w:pPr>
              <w:numPr>
                <w:ilvl w:val="0"/>
                <w:numId w:val="26"/>
              </w:numPr>
              <w:jc w:val="both"/>
              <w:rPr>
                <w:b/>
              </w:rPr>
            </w:pPr>
            <w:r>
              <w:rPr>
                <w:b/>
              </w:rPr>
              <w:t>Knowledge and capacity building</w:t>
            </w:r>
          </w:p>
          <w:p w14:paraId="4EE9B056" w14:textId="77777777" w:rsidR="0064763D" w:rsidRDefault="0064763D" w:rsidP="0064763D">
            <w:pPr>
              <w:jc w:val="both"/>
              <w:rPr>
                <w:b/>
              </w:rPr>
            </w:pPr>
          </w:p>
          <w:p w14:paraId="6A97D3E3" w14:textId="77777777" w:rsidR="00CF7F55" w:rsidRPr="00446195" w:rsidRDefault="00CF7F55" w:rsidP="00CF7F55">
            <w:pPr>
              <w:numPr>
                <w:ilvl w:val="0"/>
                <w:numId w:val="39"/>
              </w:numPr>
              <w:jc w:val="both"/>
              <w:rPr>
                <w:b/>
              </w:rPr>
            </w:pPr>
            <w:r>
              <w:t>Promote culture of highest ethical standards and behavior in management of UNICEF’s resources.</w:t>
            </w:r>
          </w:p>
          <w:p w14:paraId="1030E379" w14:textId="77777777" w:rsidR="0064763D" w:rsidRPr="004C0616" w:rsidRDefault="0064763D" w:rsidP="0064763D">
            <w:pPr>
              <w:numPr>
                <w:ilvl w:val="0"/>
                <w:numId w:val="39"/>
              </w:numPr>
              <w:jc w:val="both"/>
              <w:rPr>
                <w:b/>
              </w:rPr>
            </w:pPr>
            <w:r>
              <w:t>Support initiatives for management improvement by capturing, institutionalizing and sharing best practices and lessons learned.</w:t>
            </w:r>
            <w:r w:rsidR="00DC4F19">
              <w:t xml:space="preserve">  </w:t>
            </w:r>
            <w:r>
              <w:t>Recommend improvements in processes and procedures to enhance productivity and performance including implementation of cost saving strategies.</w:t>
            </w:r>
          </w:p>
          <w:p w14:paraId="0DDBB3C0" w14:textId="3C3D2142" w:rsidR="0064763D" w:rsidRPr="0024275E" w:rsidRDefault="0064763D" w:rsidP="0064763D">
            <w:pPr>
              <w:numPr>
                <w:ilvl w:val="0"/>
                <w:numId w:val="39"/>
              </w:numPr>
              <w:jc w:val="both"/>
              <w:rPr>
                <w:b/>
              </w:rPr>
            </w:pPr>
            <w:r>
              <w:t xml:space="preserve">Participate and/or organize training and learning events to build capacity of </w:t>
            </w:r>
            <w:r w:rsidR="008E4848">
              <w:t xml:space="preserve">staff and </w:t>
            </w:r>
            <w:r>
              <w:t>stakeholders/partners.</w:t>
            </w:r>
          </w:p>
          <w:p w14:paraId="75BD3459" w14:textId="768E3104" w:rsidR="0024275E" w:rsidRPr="00881426" w:rsidRDefault="0024275E" w:rsidP="0064763D">
            <w:pPr>
              <w:numPr>
                <w:ilvl w:val="0"/>
                <w:numId w:val="39"/>
              </w:numPr>
              <w:jc w:val="both"/>
              <w:rPr>
                <w:b/>
              </w:rPr>
            </w:pPr>
            <w:r>
              <w:t>Support operations of the office as required.</w:t>
            </w:r>
          </w:p>
          <w:p w14:paraId="2931EA10" w14:textId="77777777" w:rsidR="0064763D" w:rsidRPr="004874E2" w:rsidRDefault="0064763D" w:rsidP="0064763D">
            <w:pPr>
              <w:ind w:left="720"/>
              <w:jc w:val="both"/>
              <w:rPr>
                <w:b/>
              </w:rPr>
            </w:pPr>
          </w:p>
        </w:tc>
      </w:tr>
    </w:tbl>
    <w:p w14:paraId="55E69A51" w14:textId="77777777" w:rsidR="0064763D" w:rsidRDefault="0064763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8630"/>
      </w:tblGrid>
      <w:tr w:rsidR="0064763D" w14:paraId="79DFCD74" w14:textId="77777777">
        <w:tc>
          <w:tcPr>
            <w:tcW w:w="8856" w:type="dxa"/>
            <w:tcBorders>
              <w:bottom w:val="single" w:sz="4" w:space="0" w:color="auto"/>
            </w:tcBorders>
            <w:shd w:val="clear" w:color="auto" w:fill="E0E0E0"/>
          </w:tcPr>
          <w:p w14:paraId="5D374251" w14:textId="77777777" w:rsidR="0064763D" w:rsidRDefault="0064763D">
            <w:pPr>
              <w:pStyle w:val="Heading1"/>
            </w:pPr>
          </w:p>
          <w:p w14:paraId="4EFE7381" w14:textId="77777777" w:rsidR="0064763D" w:rsidRDefault="0064763D">
            <w:pPr>
              <w:pStyle w:val="Heading1"/>
            </w:pPr>
            <w:r>
              <w:t xml:space="preserve">IV. Impact of Results </w:t>
            </w:r>
          </w:p>
          <w:p w14:paraId="3A511E50" w14:textId="77777777" w:rsidR="0064763D" w:rsidRDefault="0064763D">
            <w:pPr>
              <w:pStyle w:val="Heading1"/>
              <w:rPr>
                <w:b w:val="0"/>
                <w:bCs w:val="0"/>
                <w:i/>
                <w:iCs/>
                <w:sz w:val="18"/>
              </w:rPr>
            </w:pPr>
          </w:p>
        </w:tc>
      </w:tr>
      <w:tr w:rsidR="0064763D" w14:paraId="391DF912" w14:textId="77777777">
        <w:tc>
          <w:tcPr>
            <w:tcW w:w="8856" w:type="dxa"/>
          </w:tcPr>
          <w:p w14:paraId="09CAF872" w14:textId="77777777" w:rsidR="0064763D" w:rsidRDefault="0064763D" w:rsidP="0064763D">
            <w:pPr>
              <w:rPr>
                <w:rFonts w:cs="Arial"/>
                <w:szCs w:val="20"/>
              </w:rPr>
            </w:pPr>
          </w:p>
          <w:p w14:paraId="37621A22" w14:textId="77777777" w:rsidR="0064763D" w:rsidRDefault="0064763D" w:rsidP="0064763D">
            <w:pPr>
              <w:jc w:val="both"/>
            </w:pPr>
            <w:r>
              <w:t>The ability of the Finance Office</w:t>
            </w:r>
            <w:r w:rsidR="00570859">
              <w:t>r</w:t>
            </w:r>
            <w:r>
              <w:t xml:space="preserve"> to effectively manage and execute financial transactions and services directly impact on meeting organizational/staff needs and program delivery of goals and objectives. This in turn contributes to </w:t>
            </w:r>
            <w:r w:rsidRPr="006E01B8">
              <w:t>maintaining/enhancing the cr</w:t>
            </w:r>
            <w:r>
              <w:t xml:space="preserve">edibility of UNICEF as an effective and responsible manager of </w:t>
            </w:r>
            <w:r w:rsidR="00CF7F55">
              <w:t xml:space="preserve">resources </w:t>
            </w:r>
            <w:r>
              <w:t>entrusted to the organization and to furthering UNICEF image as a competent organization for delivering cost effective and sustainable program results.</w:t>
            </w:r>
          </w:p>
          <w:p w14:paraId="46FB7D7D" w14:textId="77777777" w:rsidR="0064763D" w:rsidRPr="006E01B8" w:rsidRDefault="0064763D" w:rsidP="0064763D">
            <w:pPr>
              <w:jc w:val="both"/>
            </w:pPr>
          </w:p>
        </w:tc>
      </w:tr>
    </w:tbl>
    <w:p w14:paraId="3723F654" w14:textId="77777777" w:rsidR="0064763D" w:rsidRDefault="0064763D"/>
    <w:p w14:paraId="79109210" w14:textId="77777777" w:rsidR="003B1D99" w:rsidRDefault="003B1D99">
      <w:r>
        <w:br w:type="page"/>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4428"/>
        <w:gridCol w:w="4428"/>
      </w:tblGrid>
      <w:tr w:rsidR="0064763D" w14:paraId="096242ED" w14:textId="77777777">
        <w:tc>
          <w:tcPr>
            <w:tcW w:w="8856" w:type="dxa"/>
            <w:gridSpan w:val="2"/>
            <w:shd w:val="clear" w:color="auto" w:fill="E0E0E0"/>
          </w:tcPr>
          <w:p w14:paraId="44462843" w14:textId="4DE8DA6E" w:rsidR="0064763D" w:rsidRDefault="0064763D"/>
          <w:p w14:paraId="0B9C6A63" w14:textId="2FF053A8" w:rsidR="0064763D" w:rsidRDefault="0064763D" w:rsidP="003B1D99">
            <w:pPr>
              <w:pStyle w:val="Heading1"/>
            </w:pPr>
            <w:r>
              <w:t>V. Competencies and level of proficiency required (</w:t>
            </w:r>
            <w:r w:rsidRPr="003C0834">
              <w:rPr>
                <w:sz w:val="16"/>
              </w:rPr>
              <w:t>based on UNICEF Professional Competency Profiles</w:t>
            </w:r>
            <w:r w:rsidR="00ED4A23">
              <w:rPr>
                <w:sz w:val="16"/>
              </w:rPr>
              <w:t>)</w:t>
            </w:r>
          </w:p>
        </w:tc>
      </w:tr>
      <w:tr w:rsidR="0064763D" w14:paraId="5B7532C3" w14:textId="77777777">
        <w:trPr>
          <w:cantSplit/>
          <w:trHeight w:val="353"/>
        </w:trPr>
        <w:tc>
          <w:tcPr>
            <w:tcW w:w="4428" w:type="dxa"/>
          </w:tcPr>
          <w:p w14:paraId="19636C33" w14:textId="77777777" w:rsidR="0064763D" w:rsidRDefault="0064763D" w:rsidP="0064763D">
            <w:pPr>
              <w:ind w:left="348"/>
              <w:rPr>
                <w:b/>
                <w:bCs/>
              </w:rPr>
            </w:pPr>
          </w:p>
          <w:p w14:paraId="70E34275" w14:textId="77777777" w:rsidR="0064763D" w:rsidRDefault="0064763D" w:rsidP="0064763D">
            <w:pPr>
              <w:jc w:val="both"/>
              <w:rPr>
                <w:b/>
                <w:bCs/>
                <w:u w:val="single"/>
              </w:rPr>
            </w:pPr>
            <w:r w:rsidRPr="00182D1E">
              <w:rPr>
                <w:b/>
                <w:bCs/>
                <w:u w:val="single"/>
              </w:rPr>
              <w:t xml:space="preserve">Core </w:t>
            </w:r>
            <w:r>
              <w:rPr>
                <w:b/>
                <w:bCs/>
                <w:u w:val="single"/>
              </w:rPr>
              <w:t xml:space="preserve">Values </w:t>
            </w:r>
          </w:p>
          <w:p w14:paraId="0F9DB1F4" w14:textId="77777777" w:rsidR="0064763D" w:rsidRDefault="0064763D" w:rsidP="0064763D">
            <w:pPr>
              <w:jc w:val="both"/>
              <w:rPr>
                <w:b/>
                <w:bCs/>
                <w:u w:val="single"/>
              </w:rPr>
            </w:pPr>
          </w:p>
          <w:p w14:paraId="46BFD27C" w14:textId="77777777" w:rsidR="0064763D" w:rsidRDefault="0064763D" w:rsidP="0064763D">
            <w:pPr>
              <w:numPr>
                <w:ilvl w:val="0"/>
                <w:numId w:val="9"/>
              </w:numPr>
              <w:jc w:val="both"/>
              <w:rPr>
                <w:bCs/>
              </w:rPr>
            </w:pPr>
            <w:r>
              <w:rPr>
                <w:bCs/>
              </w:rPr>
              <w:t xml:space="preserve">Commitment </w:t>
            </w:r>
          </w:p>
          <w:p w14:paraId="092C8545" w14:textId="77777777" w:rsidR="0064763D" w:rsidRDefault="0064763D" w:rsidP="0064763D">
            <w:pPr>
              <w:numPr>
                <w:ilvl w:val="0"/>
                <w:numId w:val="9"/>
              </w:numPr>
              <w:jc w:val="both"/>
              <w:rPr>
                <w:bCs/>
              </w:rPr>
            </w:pPr>
            <w:r>
              <w:rPr>
                <w:bCs/>
              </w:rPr>
              <w:t>Diversity and inclusion</w:t>
            </w:r>
          </w:p>
          <w:p w14:paraId="5B746D6A" w14:textId="77777777" w:rsidR="0064763D" w:rsidRDefault="0064763D" w:rsidP="0064763D">
            <w:pPr>
              <w:numPr>
                <w:ilvl w:val="0"/>
                <w:numId w:val="9"/>
              </w:numPr>
              <w:jc w:val="both"/>
              <w:rPr>
                <w:bCs/>
              </w:rPr>
            </w:pPr>
            <w:r>
              <w:rPr>
                <w:bCs/>
              </w:rPr>
              <w:t>Integrity</w:t>
            </w:r>
          </w:p>
          <w:p w14:paraId="6FF42657" w14:textId="77777777" w:rsidR="0064763D" w:rsidRPr="00193149" w:rsidRDefault="0064763D" w:rsidP="0064763D">
            <w:pPr>
              <w:ind w:left="720"/>
              <w:jc w:val="both"/>
              <w:rPr>
                <w:bCs/>
              </w:rPr>
            </w:pPr>
          </w:p>
          <w:p w14:paraId="4B9BDB2E" w14:textId="77777777" w:rsidR="0064763D" w:rsidRDefault="0064763D" w:rsidP="0064763D">
            <w:pPr>
              <w:jc w:val="both"/>
              <w:rPr>
                <w:b/>
                <w:bCs/>
                <w:u w:val="single"/>
              </w:rPr>
            </w:pPr>
            <w:r>
              <w:rPr>
                <w:b/>
                <w:bCs/>
                <w:u w:val="single"/>
              </w:rPr>
              <w:t>Core competencies</w:t>
            </w:r>
          </w:p>
          <w:p w14:paraId="3C0DE4F8" w14:textId="77777777" w:rsidR="0064763D" w:rsidRDefault="0064763D" w:rsidP="0064763D">
            <w:pPr>
              <w:jc w:val="both"/>
              <w:rPr>
                <w:b/>
                <w:bCs/>
                <w:u w:val="single"/>
              </w:rPr>
            </w:pPr>
          </w:p>
          <w:p w14:paraId="6298B03F" w14:textId="77777777" w:rsidR="0064763D" w:rsidRDefault="00ED4A23" w:rsidP="0064763D">
            <w:pPr>
              <w:numPr>
                <w:ilvl w:val="0"/>
                <w:numId w:val="31"/>
              </w:numPr>
              <w:jc w:val="both"/>
              <w:rPr>
                <w:bCs/>
              </w:rPr>
            </w:pPr>
            <w:r>
              <w:rPr>
                <w:bCs/>
              </w:rPr>
              <w:t>Communication (</w:t>
            </w:r>
            <w:r w:rsidR="0064763D">
              <w:rPr>
                <w:bCs/>
              </w:rPr>
              <w:t>I)</w:t>
            </w:r>
          </w:p>
          <w:p w14:paraId="3483AD78" w14:textId="77777777" w:rsidR="0064763D" w:rsidRDefault="0064763D" w:rsidP="0064763D">
            <w:pPr>
              <w:numPr>
                <w:ilvl w:val="0"/>
                <w:numId w:val="31"/>
              </w:numPr>
              <w:jc w:val="both"/>
              <w:rPr>
                <w:bCs/>
              </w:rPr>
            </w:pPr>
            <w:r>
              <w:rPr>
                <w:bCs/>
              </w:rPr>
              <w:t>Working with people (I)</w:t>
            </w:r>
          </w:p>
          <w:p w14:paraId="3F8B57C4" w14:textId="77777777" w:rsidR="0064763D" w:rsidRDefault="0064763D" w:rsidP="0064763D">
            <w:pPr>
              <w:numPr>
                <w:ilvl w:val="0"/>
                <w:numId w:val="31"/>
              </w:numPr>
              <w:jc w:val="both"/>
              <w:rPr>
                <w:bCs/>
              </w:rPr>
            </w:pPr>
            <w:r>
              <w:rPr>
                <w:bCs/>
              </w:rPr>
              <w:t>Drive for results (</w:t>
            </w:r>
            <w:r w:rsidR="00ED4A23">
              <w:rPr>
                <w:bCs/>
              </w:rPr>
              <w:t>I</w:t>
            </w:r>
            <w:r>
              <w:rPr>
                <w:bCs/>
              </w:rPr>
              <w:t>I)</w:t>
            </w:r>
          </w:p>
          <w:p w14:paraId="5658E757" w14:textId="77777777" w:rsidR="0064763D" w:rsidRPr="0099391C" w:rsidRDefault="0064763D" w:rsidP="0064763D">
            <w:pPr>
              <w:ind w:left="720"/>
              <w:jc w:val="both"/>
              <w:rPr>
                <w:bCs/>
              </w:rPr>
            </w:pPr>
          </w:p>
        </w:tc>
        <w:tc>
          <w:tcPr>
            <w:tcW w:w="4428" w:type="dxa"/>
          </w:tcPr>
          <w:p w14:paraId="77580DAD" w14:textId="77777777" w:rsidR="0064763D" w:rsidRDefault="0064763D" w:rsidP="0064763D">
            <w:pPr>
              <w:jc w:val="both"/>
            </w:pPr>
          </w:p>
          <w:p w14:paraId="72BBBF75" w14:textId="77777777" w:rsidR="0064763D" w:rsidRDefault="0064763D" w:rsidP="0064763D">
            <w:pPr>
              <w:jc w:val="both"/>
            </w:pPr>
            <w:r w:rsidRPr="007175BB">
              <w:rPr>
                <w:b/>
                <w:bCs/>
                <w:u w:val="single"/>
              </w:rPr>
              <w:t>Functional Competencies</w:t>
            </w:r>
            <w:r>
              <w:t>:</w:t>
            </w:r>
          </w:p>
          <w:p w14:paraId="289A3EC9" w14:textId="77777777" w:rsidR="00ED4A23" w:rsidRDefault="00ED4A23" w:rsidP="0064763D">
            <w:pPr>
              <w:jc w:val="both"/>
            </w:pPr>
          </w:p>
          <w:p w14:paraId="07FC398E" w14:textId="77777777" w:rsidR="0064763D" w:rsidRDefault="00ED4A23" w:rsidP="0064763D">
            <w:pPr>
              <w:numPr>
                <w:ilvl w:val="0"/>
                <w:numId w:val="32"/>
              </w:numPr>
              <w:jc w:val="both"/>
            </w:pPr>
            <w:r>
              <w:t>Analyzing (</w:t>
            </w:r>
            <w:r w:rsidR="0064763D">
              <w:t>I)</w:t>
            </w:r>
          </w:p>
          <w:p w14:paraId="350E5B2B" w14:textId="77777777" w:rsidR="0064763D" w:rsidRDefault="00ED4A23" w:rsidP="0064763D">
            <w:pPr>
              <w:numPr>
                <w:ilvl w:val="0"/>
                <w:numId w:val="32"/>
              </w:numPr>
              <w:jc w:val="both"/>
            </w:pPr>
            <w:r>
              <w:t xml:space="preserve">Applying technical expertise </w:t>
            </w:r>
            <w:r w:rsidR="0064763D">
              <w:t>(II)</w:t>
            </w:r>
          </w:p>
          <w:p w14:paraId="4B622073" w14:textId="77777777" w:rsidR="0064763D" w:rsidRDefault="0064763D" w:rsidP="0064763D">
            <w:pPr>
              <w:numPr>
                <w:ilvl w:val="0"/>
                <w:numId w:val="32"/>
              </w:numPr>
              <w:jc w:val="both"/>
            </w:pPr>
            <w:r>
              <w:t>Planning and organizing (II)</w:t>
            </w:r>
          </w:p>
          <w:p w14:paraId="5D4BD9B5" w14:textId="77777777" w:rsidR="00ED4A23" w:rsidRDefault="00ED4A23" w:rsidP="0064763D">
            <w:pPr>
              <w:numPr>
                <w:ilvl w:val="0"/>
                <w:numId w:val="32"/>
              </w:numPr>
              <w:jc w:val="both"/>
            </w:pPr>
            <w:r>
              <w:t>Following instructions and procedures (II)</w:t>
            </w:r>
          </w:p>
          <w:p w14:paraId="57460107" w14:textId="77777777" w:rsidR="0064763D" w:rsidRDefault="0064763D" w:rsidP="0064763D">
            <w:pPr>
              <w:ind w:left="720"/>
              <w:jc w:val="both"/>
            </w:pPr>
          </w:p>
        </w:tc>
      </w:tr>
    </w:tbl>
    <w:p w14:paraId="6A96611E" w14:textId="77777777" w:rsidR="0064763D" w:rsidRDefault="0064763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2932"/>
        <w:gridCol w:w="5698"/>
      </w:tblGrid>
      <w:tr w:rsidR="0064763D" w14:paraId="325E7F5F" w14:textId="77777777" w:rsidTr="005178AE">
        <w:tc>
          <w:tcPr>
            <w:tcW w:w="8856" w:type="dxa"/>
            <w:gridSpan w:val="2"/>
            <w:shd w:val="clear" w:color="auto" w:fill="E0E0E0"/>
          </w:tcPr>
          <w:p w14:paraId="02574E8E" w14:textId="77777777" w:rsidR="0064763D" w:rsidRDefault="0064763D">
            <w:pPr>
              <w:rPr>
                <w:b/>
                <w:bCs/>
                <w:sz w:val="24"/>
              </w:rPr>
            </w:pPr>
          </w:p>
          <w:p w14:paraId="4B1CE799" w14:textId="77777777" w:rsidR="0064763D" w:rsidRDefault="0064763D">
            <w:pPr>
              <w:rPr>
                <w:b/>
                <w:bCs/>
                <w:sz w:val="24"/>
              </w:rPr>
            </w:pPr>
            <w:r>
              <w:rPr>
                <w:b/>
                <w:bCs/>
                <w:sz w:val="24"/>
              </w:rPr>
              <w:t>VI. Recruitment Qualifications</w:t>
            </w:r>
          </w:p>
          <w:p w14:paraId="7B7F6C5C" w14:textId="77777777" w:rsidR="0064763D" w:rsidRDefault="0064763D">
            <w:pPr>
              <w:rPr>
                <w:b/>
                <w:bCs/>
                <w:sz w:val="24"/>
              </w:rPr>
            </w:pPr>
          </w:p>
        </w:tc>
      </w:tr>
      <w:tr w:rsidR="0064763D" w14:paraId="2D21F61E" w14:textId="77777777" w:rsidTr="005178AE">
        <w:trPr>
          <w:trHeight w:val="230"/>
        </w:trPr>
        <w:tc>
          <w:tcPr>
            <w:tcW w:w="2988" w:type="dxa"/>
            <w:tcBorders>
              <w:bottom w:val="single" w:sz="4" w:space="0" w:color="auto"/>
            </w:tcBorders>
          </w:tcPr>
          <w:p w14:paraId="162A0C2F" w14:textId="77777777" w:rsidR="0064763D" w:rsidRDefault="0064763D"/>
          <w:p w14:paraId="2CC149CF" w14:textId="77777777" w:rsidR="0064763D" w:rsidRDefault="0064763D">
            <w:r>
              <w:t>Education:</w:t>
            </w:r>
          </w:p>
        </w:tc>
        <w:tc>
          <w:tcPr>
            <w:tcW w:w="5868" w:type="dxa"/>
            <w:tcBorders>
              <w:bottom w:val="single" w:sz="4" w:space="0" w:color="auto"/>
            </w:tcBorders>
          </w:tcPr>
          <w:p w14:paraId="67B7581C" w14:textId="77777777" w:rsidR="0064763D" w:rsidRDefault="0064763D"/>
          <w:p w14:paraId="4032730E" w14:textId="3893FC70" w:rsidR="0064763D" w:rsidRDefault="00ED4A23" w:rsidP="005535FA">
            <w:pPr>
              <w:jc w:val="both"/>
            </w:pPr>
            <w:r>
              <w:t xml:space="preserve">A </w:t>
            </w:r>
            <w:r w:rsidR="008E4848">
              <w:t>first level u</w:t>
            </w:r>
            <w:r>
              <w:t>niversity</w:t>
            </w:r>
            <w:r w:rsidR="008E4848">
              <w:t xml:space="preserve"> d</w:t>
            </w:r>
            <w:r w:rsidR="0064763D">
              <w:t>egree in accounting,</w:t>
            </w:r>
            <w:r w:rsidR="00DC4F19">
              <w:t xml:space="preserve"> </w:t>
            </w:r>
            <w:r w:rsidR="0064763D">
              <w:t xml:space="preserve">financial management or other related </w:t>
            </w:r>
            <w:r w:rsidR="00CF7F55">
              <w:t>financial</w:t>
            </w:r>
            <w:r w:rsidR="0064763D">
              <w:t xml:space="preserve"> field is required.</w:t>
            </w:r>
            <w:r w:rsidR="00CF7F55">
              <w:t xml:space="preserve"> Supplemental formal financial / accounting training may be accepted if University degree is not in a related financial field.</w:t>
            </w:r>
            <w:r w:rsidR="00693A40">
              <w:t xml:space="preserve"> </w:t>
            </w:r>
            <w:r w:rsidR="00693A40" w:rsidRPr="00693A40">
              <w:t>Diploma qualification in CIPFA</w:t>
            </w:r>
            <w:r w:rsidR="008E4848">
              <w:t xml:space="preserve"> </w:t>
            </w:r>
            <w:r w:rsidR="00693A40" w:rsidRPr="00693A40">
              <w:t>is acceptable in lieu of relevant University degree, or its equivalent.</w:t>
            </w:r>
          </w:p>
        </w:tc>
      </w:tr>
      <w:tr w:rsidR="0064763D" w14:paraId="720CAA71" w14:textId="77777777" w:rsidTr="005178AE">
        <w:trPr>
          <w:trHeight w:val="230"/>
        </w:trPr>
        <w:tc>
          <w:tcPr>
            <w:tcW w:w="2988" w:type="dxa"/>
            <w:tcBorders>
              <w:bottom w:val="single" w:sz="4" w:space="0" w:color="auto"/>
            </w:tcBorders>
          </w:tcPr>
          <w:p w14:paraId="51908204" w14:textId="77777777" w:rsidR="0064763D" w:rsidRDefault="0064763D"/>
          <w:p w14:paraId="2397F8A4" w14:textId="77777777" w:rsidR="0064763D" w:rsidRDefault="0064763D">
            <w:r>
              <w:t>Experience:</w:t>
            </w:r>
          </w:p>
        </w:tc>
        <w:tc>
          <w:tcPr>
            <w:tcW w:w="5868" w:type="dxa"/>
            <w:tcBorders>
              <w:bottom w:val="single" w:sz="4" w:space="0" w:color="auto"/>
            </w:tcBorders>
          </w:tcPr>
          <w:p w14:paraId="5E066DE0" w14:textId="77777777" w:rsidR="0064763D" w:rsidRDefault="0064763D" w:rsidP="0064763D">
            <w:pPr>
              <w:jc w:val="both"/>
            </w:pPr>
          </w:p>
          <w:p w14:paraId="5AFA21EF" w14:textId="4DCC6A95" w:rsidR="0064763D" w:rsidRDefault="0064763D" w:rsidP="00CF7F55">
            <w:pPr>
              <w:jc w:val="both"/>
            </w:pPr>
            <w:r>
              <w:t xml:space="preserve">A minimum of 2 years of professional experience in financial management </w:t>
            </w:r>
            <w:r w:rsidR="00CF7F55">
              <w:t>or audit</w:t>
            </w:r>
            <w:r>
              <w:t xml:space="preserve"> </w:t>
            </w:r>
            <w:r w:rsidR="003B1D99">
              <w:t>is required. Experience i</w:t>
            </w:r>
            <w:r>
              <w:t xml:space="preserve">n an international organization and/or large corporation is </w:t>
            </w:r>
            <w:r w:rsidR="003B1D99">
              <w:t>preferred</w:t>
            </w:r>
            <w:r>
              <w:t>. Experience in a UN system agency or organization some of which served in a developing country is an asset.</w:t>
            </w:r>
          </w:p>
          <w:p w14:paraId="497110FC" w14:textId="77777777" w:rsidR="007B1832" w:rsidRDefault="007B1832" w:rsidP="00CF7F55">
            <w:pPr>
              <w:jc w:val="both"/>
            </w:pPr>
          </w:p>
          <w:p w14:paraId="04AF2E7B" w14:textId="77777777" w:rsidR="007B1832" w:rsidRDefault="007B1832" w:rsidP="007B1832">
            <w:pPr>
              <w:jc w:val="both"/>
            </w:pPr>
            <w:r w:rsidRPr="000D1F8F">
              <w:t xml:space="preserve">Advanced knowledge of </w:t>
            </w:r>
            <w:r>
              <w:t xml:space="preserve">Microsoft Office, especially Excel required. </w:t>
            </w:r>
          </w:p>
          <w:p w14:paraId="4DBD7CA5" w14:textId="77777777" w:rsidR="007B1832" w:rsidRDefault="007B1832" w:rsidP="007B1832">
            <w:pPr>
              <w:jc w:val="both"/>
            </w:pPr>
          </w:p>
          <w:p w14:paraId="65F273F9" w14:textId="77777777" w:rsidR="007B1832" w:rsidRDefault="007B1832" w:rsidP="007B1832">
            <w:pPr>
              <w:jc w:val="both"/>
            </w:pPr>
            <w:r>
              <w:t>E</w:t>
            </w:r>
            <w:r w:rsidRPr="000D1F8F">
              <w:t xml:space="preserve">xperience in </w:t>
            </w:r>
            <w:r>
              <w:t>data</w:t>
            </w:r>
            <w:bookmarkStart w:id="0" w:name="_GoBack"/>
            <w:bookmarkEnd w:id="0"/>
            <w:r>
              <w:t xml:space="preserve">base packages, </w:t>
            </w:r>
            <w:r w:rsidRPr="000D1F8F">
              <w:t>web based management systems and ERP</w:t>
            </w:r>
            <w:r>
              <w:t xml:space="preserve"> systems (</w:t>
            </w:r>
            <w:r w:rsidRPr="000D1F8F">
              <w:t>preferably SAP</w:t>
            </w:r>
            <w:r>
              <w:t xml:space="preserve"> financial modules) is an asset</w:t>
            </w:r>
            <w:r w:rsidRPr="000D1F8F">
              <w:t xml:space="preserve">. </w:t>
            </w:r>
          </w:p>
          <w:p w14:paraId="2E43F246" w14:textId="77777777" w:rsidR="007B1832" w:rsidRDefault="007B1832" w:rsidP="007B1832">
            <w:pPr>
              <w:jc w:val="both"/>
            </w:pPr>
          </w:p>
          <w:p w14:paraId="21295D59" w14:textId="77777777" w:rsidR="007B1832" w:rsidRDefault="007B1832" w:rsidP="007B1832">
            <w:pPr>
              <w:jc w:val="both"/>
            </w:pPr>
            <w:r w:rsidRPr="000D1F8F">
              <w:t xml:space="preserve">Experience </w:t>
            </w:r>
            <w:r>
              <w:t>with IPSAS and/or IFRS is an asset.</w:t>
            </w:r>
          </w:p>
        </w:tc>
      </w:tr>
      <w:tr w:rsidR="0064763D" w:rsidRPr="00482327" w14:paraId="6C65C341" w14:textId="77777777" w:rsidTr="005178AE">
        <w:trPr>
          <w:trHeight w:val="230"/>
        </w:trPr>
        <w:tc>
          <w:tcPr>
            <w:tcW w:w="2988" w:type="dxa"/>
            <w:tcBorders>
              <w:bottom w:val="single" w:sz="4" w:space="0" w:color="auto"/>
            </w:tcBorders>
          </w:tcPr>
          <w:p w14:paraId="05CD70D8" w14:textId="77777777" w:rsidR="0064763D" w:rsidRDefault="0064763D"/>
          <w:p w14:paraId="7992A14D" w14:textId="77777777" w:rsidR="0064763D" w:rsidRDefault="0064763D">
            <w:r>
              <w:t>Language Requirements:</w:t>
            </w:r>
          </w:p>
        </w:tc>
        <w:tc>
          <w:tcPr>
            <w:tcW w:w="5868" w:type="dxa"/>
            <w:tcBorders>
              <w:bottom w:val="single" w:sz="4" w:space="0" w:color="auto"/>
            </w:tcBorders>
          </w:tcPr>
          <w:p w14:paraId="3372111A" w14:textId="77777777" w:rsidR="0064763D" w:rsidRDefault="0064763D"/>
          <w:p w14:paraId="400A0C74" w14:textId="77777777" w:rsidR="0064763D" w:rsidRPr="00482327" w:rsidRDefault="00D174AC" w:rsidP="0064763D">
            <w:pPr>
              <w:rPr>
                <w:rFonts w:cs="Arial"/>
              </w:rPr>
            </w:pPr>
            <w:r>
              <w:rPr>
                <w:rFonts w:cs="Arial"/>
              </w:rPr>
              <w:t xml:space="preserve">Fluency </w:t>
            </w:r>
            <w:r w:rsidR="0064763D">
              <w:rPr>
                <w:rFonts w:cs="Arial"/>
              </w:rPr>
              <w:t>in English is required.</w:t>
            </w:r>
            <w:r w:rsidR="00DC4F19">
              <w:rPr>
                <w:rFonts w:cs="Arial"/>
              </w:rPr>
              <w:t xml:space="preserve">  </w:t>
            </w:r>
            <w:r w:rsidR="0064763D">
              <w:rPr>
                <w:rFonts w:cs="Arial"/>
              </w:rPr>
              <w:t xml:space="preserve">Knowledge of another official UN language is an asset. </w:t>
            </w:r>
          </w:p>
        </w:tc>
      </w:tr>
    </w:tbl>
    <w:p w14:paraId="0E89B78B" w14:textId="77777777" w:rsidR="0064763D" w:rsidRDefault="0064763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8630"/>
      </w:tblGrid>
      <w:tr w:rsidR="0064763D" w14:paraId="0166095F" w14:textId="77777777">
        <w:tc>
          <w:tcPr>
            <w:tcW w:w="8856" w:type="dxa"/>
            <w:shd w:val="clear" w:color="auto" w:fill="E0E0E0"/>
          </w:tcPr>
          <w:p w14:paraId="0F37CD18" w14:textId="77777777" w:rsidR="0064763D" w:rsidRPr="0062183E" w:rsidRDefault="0064763D"/>
          <w:p w14:paraId="6CA543C6" w14:textId="77777777" w:rsidR="0064763D" w:rsidRDefault="0064763D">
            <w:pPr>
              <w:rPr>
                <w:b/>
                <w:bCs/>
                <w:sz w:val="24"/>
                <w:lang w:val="fr-FR"/>
              </w:rPr>
            </w:pPr>
            <w:r>
              <w:rPr>
                <w:b/>
                <w:bCs/>
                <w:sz w:val="24"/>
                <w:lang w:val="fr-FR"/>
              </w:rPr>
              <w:t>VII. Signatures- Job Description Certification</w:t>
            </w:r>
          </w:p>
          <w:p w14:paraId="2E5090AD" w14:textId="77777777" w:rsidR="0064763D" w:rsidRDefault="0064763D">
            <w:pPr>
              <w:rPr>
                <w:b/>
                <w:bCs/>
                <w:sz w:val="24"/>
                <w:lang w:val="fr-FR"/>
              </w:rPr>
            </w:pPr>
          </w:p>
        </w:tc>
      </w:tr>
      <w:tr w:rsidR="0064763D" w14:paraId="042F31BC" w14:textId="77777777">
        <w:tc>
          <w:tcPr>
            <w:tcW w:w="8856" w:type="dxa"/>
          </w:tcPr>
          <w:p w14:paraId="12D9BFB3" w14:textId="77777777" w:rsidR="0064763D" w:rsidRDefault="0064763D">
            <w:pPr>
              <w:rPr>
                <w:i/>
                <w:iCs/>
                <w:sz w:val="18"/>
              </w:rPr>
            </w:pPr>
          </w:p>
          <w:p w14:paraId="064CE157" w14:textId="77777777" w:rsidR="0064763D" w:rsidRDefault="0064763D"/>
          <w:p w14:paraId="5D3F3294" w14:textId="77777777" w:rsidR="0064763D" w:rsidRDefault="0064763D">
            <w:r>
              <w:t>Name:</w:t>
            </w:r>
            <w:r w:rsidR="00DC4F19">
              <w:t xml:space="preserve">                                              </w:t>
            </w:r>
            <w:r>
              <w:t>Signature</w:t>
            </w:r>
            <w:r w:rsidR="00DC4F19">
              <w:t xml:space="preserve">                                        </w:t>
            </w:r>
            <w:r>
              <w:t xml:space="preserve"> Date</w:t>
            </w:r>
          </w:p>
        </w:tc>
      </w:tr>
      <w:tr w:rsidR="0064763D" w14:paraId="446883EE" w14:textId="77777777">
        <w:tc>
          <w:tcPr>
            <w:tcW w:w="8856" w:type="dxa"/>
          </w:tcPr>
          <w:p w14:paraId="3E0F9DAB" w14:textId="77777777" w:rsidR="0064763D" w:rsidRDefault="00ED4A23">
            <w:r>
              <w:t>Title: (Supervisor</w:t>
            </w:r>
            <w:r w:rsidR="0064763D">
              <w:t>)</w:t>
            </w:r>
          </w:p>
          <w:p w14:paraId="5FF5010D" w14:textId="77777777" w:rsidR="0064763D" w:rsidRDefault="0064763D"/>
          <w:p w14:paraId="42D23039" w14:textId="77777777" w:rsidR="0064763D" w:rsidRDefault="0064763D"/>
          <w:p w14:paraId="3571CEFF" w14:textId="77777777" w:rsidR="0064763D" w:rsidRDefault="0064763D">
            <w:r>
              <w:t>Name:</w:t>
            </w:r>
            <w:r w:rsidR="00DC4F19">
              <w:t xml:space="preserve">                                              </w:t>
            </w:r>
            <w:r>
              <w:t>Signature</w:t>
            </w:r>
            <w:r w:rsidR="00DC4F19">
              <w:t xml:space="preserve">                                        </w:t>
            </w:r>
            <w:r>
              <w:t xml:space="preserve"> Date</w:t>
            </w:r>
          </w:p>
        </w:tc>
      </w:tr>
      <w:tr w:rsidR="0064763D" w14:paraId="0F4C9B29" w14:textId="77777777">
        <w:tc>
          <w:tcPr>
            <w:tcW w:w="8856" w:type="dxa"/>
          </w:tcPr>
          <w:p w14:paraId="74513A69" w14:textId="0BC0636E" w:rsidR="0064763D" w:rsidRDefault="0064763D" w:rsidP="0064763D">
            <w:r>
              <w:t>Title: (</w:t>
            </w:r>
            <w:r w:rsidR="00ED4A23">
              <w:t>Head of Office</w:t>
            </w:r>
            <w:r>
              <w:t>)</w:t>
            </w:r>
          </w:p>
        </w:tc>
      </w:tr>
    </w:tbl>
    <w:p w14:paraId="4D7EAD52" w14:textId="77777777" w:rsidR="0064763D" w:rsidRDefault="0064763D"/>
    <w:sectPr w:rsidR="0064763D" w:rsidSect="00B13176">
      <w:pgSz w:w="12240" w:h="15840" w:code="1"/>
      <w:pgMar w:top="72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Yu Gothic"/>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0"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26A48"/>
    <w:multiLevelType w:val="hybridMultilevel"/>
    <w:tmpl w:val="E8B85C8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99C4E62"/>
    <w:multiLevelType w:val="hybridMultilevel"/>
    <w:tmpl w:val="96A4822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B9B67F2"/>
    <w:multiLevelType w:val="hybridMultilevel"/>
    <w:tmpl w:val="F5E854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F27C72"/>
    <w:multiLevelType w:val="hybridMultilevel"/>
    <w:tmpl w:val="FFC4A20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333456F"/>
    <w:multiLevelType w:val="hybridMultilevel"/>
    <w:tmpl w:val="A9C456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7A05C3"/>
    <w:multiLevelType w:val="hybridMultilevel"/>
    <w:tmpl w:val="8606049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C72E81"/>
    <w:multiLevelType w:val="hybridMultilevel"/>
    <w:tmpl w:val="6B0E60B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C506210"/>
    <w:multiLevelType w:val="hybridMultilevel"/>
    <w:tmpl w:val="09B24E9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714141"/>
    <w:multiLevelType w:val="hybridMultilevel"/>
    <w:tmpl w:val="4CDC1C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126FE0"/>
    <w:multiLevelType w:val="hybridMultilevel"/>
    <w:tmpl w:val="625CDC9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9F4D35"/>
    <w:multiLevelType w:val="hybridMultilevel"/>
    <w:tmpl w:val="6128AB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782D66"/>
    <w:multiLevelType w:val="hybridMultilevel"/>
    <w:tmpl w:val="604A8B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57A6C9D"/>
    <w:multiLevelType w:val="hybridMultilevel"/>
    <w:tmpl w:val="07B051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157BC3"/>
    <w:multiLevelType w:val="hybridMultilevel"/>
    <w:tmpl w:val="3474A7EC"/>
    <w:lvl w:ilvl="0" w:tplc="FFD0936E">
      <w:start w:val="1"/>
      <w:numFmt w:val="decimal"/>
      <w:lvlText w:val="%1."/>
      <w:lvlJc w:val="left"/>
      <w:pPr>
        <w:ind w:left="360" w:hanging="360"/>
      </w:pPr>
      <w:rPr>
        <w:rFonts w:ascii="Calibri" w:hAnsi="Calibri" w:cs="Symbol" w:hint="default"/>
        <w:sz w:val="2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92E7514"/>
    <w:multiLevelType w:val="hybridMultilevel"/>
    <w:tmpl w:val="BD74B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720223"/>
    <w:multiLevelType w:val="hybridMultilevel"/>
    <w:tmpl w:val="5D4A4C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B21B18"/>
    <w:multiLevelType w:val="multilevel"/>
    <w:tmpl w:val="28BAC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00322FF"/>
    <w:multiLevelType w:val="hybridMultilevel"/>
    <w:tmpl w:val="A7FE67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554EF5"/>
    <w:multiLevelType w:val="hybridMultilevel"/>
    <w:tmpl w:val="CD943DC2"/>
    <w:lvl w:ilvl="0" w:tplc="EBBC44FA">
      <w:start w:val="1"/>
      <w:numFmt w:val="bullet"/>
      <w:pStyle w:val="Achievement"/>
      <w:lvlText w:val=""/>
      <w:lvlJc w:val="left"/>
      <w:pPr>
        <w:tabs>
          <w:tab w:val="num" w:pos="360"/>
        </w:tabs>
        <w:ind w:left="245" w:hanging="245"/>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9" w15:restartNumberingAfterBreak="0">
    <w:nsid w:val="34E3147A"/>
    <w:multiLevelType w:val="hybridMultilevel"/>
    <w:tmpl w:val="62968F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70B71DE"/>
    <w:multiLevelType w:val="hybridMultilevel"/>
    <w:tmpl w:val="EC400B2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7E169EE"/>
    <w:multiLevelType w:val="hybridMultilevel"/>
    <w:tmpl w:val="ABF2EB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C8D214C"/>
    <w:multiLevelType w:val="hybridMultilevel"/>
    <w:tmpl w:val="40349716"/>
    <w:lvl w:ilvl="0" w:tplc="EBBC44FA">
      <w:start w:val="1"/>
      <w:numFmt w:val="bullet"/>
      <w:lvlText w:val=""/>
      <w:lvlJc w:val="left"/>
      <w:pPr>
        <w:tabs>
          <w:tab w:val="num" w:pos="360"/>
        </w:tabs>
        <w:ind w:left="245" w:hanging="245"/>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3" w15:restartNumberingAfterBreak="0">
    <w:nsid w:val="3F833580"/>
    <w:multiLevelType w:val="hybridMultilevel"/>
    <w:tmpl w:val="60D2E3E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8D4A83"/>
    <w:multiLevelType w:val="hybridMultilevel"/>
    <w:tmpl w:val="9D8EDF4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080B89"/>
    <w:multiLevelType w:val="hybridMultilevel"/>
    <w:tmpl w:val="173CCDCE"/>
    <w:lvl w:ilvl="0" w:tplc="FFD0936E">
      <w:start w:val="1"/>
      <w:numFmt w:val="decimal"/>
      <w:lvlText w:val="%1."/>
      <w:lvlJc w:val="left"/>
      <w:pPr>
        <w:ind w:left="360" w:hanging="360"/>
      </w:pPr>
      <w:rPr>
        <w:rFonts w:ascii="Calibri" w:hAnsi="Calibri" w:cs="Symbol" w:hint="default"/>
        <w:sz w:val="2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2A043E7"/>
    <w:multiLevelType w:val="hybridMultilevel"/>
    <w:tmpl w:val="F60E35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51900D9"/>
    <w:multiLevelType w:val="hybridMultilevel"/>
    <w:tmpl w:val="C354F78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636AA7"/>
    <w:multiLevelType w:val="hybridMultilevel"/>
    <w:tmpl w:val="BFA242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CE7B87"/>
    <w:multiLevelType w:val="hybridMultilevel"/>
    <w:tmpl w:val="8F7874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5F7D58"/>
    <w:multiLevelType w:val="hybridMultilevel"/>
    <w:tmpl w:val="E02EECE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D4454F4"/>
    <w:multiLevelType w:val="hybridMultilevel"/>
    <w:tmpl w:val="DE6426E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AD4213"/>
    <w:multiLevelType w:val="hybridMultilevel"/>
    <w:tmpl w:val="8AEAA5E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EF0027"/>
    <w:multiLevelType w:val="hybridMultilevel"/>
    <w:tmpl w:val="EBD0226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47530B"/>
    <w:multiLevelType w:val="multilevel"/>
    <w:tmpl w:val="E6CEE8BC"/>
    <w:lvl w:ilvl="0">
      <w:start w:val="1"/>
      <w:numFmt w:val="decimal"/>
      <w:lvlText w:val="%1."/>
      <w:lvlJc w:val="left"/>
      <w:pPr>
        <w:ind w:left="360" w:hanging="360"/>
      </w:pPr>
      <w:rPr>
        <w:rFonts w:ascii="Calibri" w:hAnsi="Calibri" w:cs="Symbol" w:hint="default"/>
        <w:sz w:val="26"/>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15:restartNumberingAfterBreak="0">
    <w:nsid w:val="75645F62"/>
    <w:multiLevelType w:val="hybridMultilevel"/>
    <w:tmpl w:val="FBF45754"/>
    <w:lvl w:ilvl="0" w:tplc="FFD0936E">
      <w:start w:val="1"/>
      <w:numFmt w:val="decimal"/>
      <w:lvlText w:val="%1."/>
      <w:lvlJc w:val="left"/>
      <w:pPr>
        <w:ind w:left="720" w:hanging="360"/>
      </w:pPr>
      <w:rPr>
        <w:rFonts w:ascii="Calibri" w:hAnsi="Calibri" w:cs="Symbol"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6E17072"/>
    <w:multiLevelType w:val="multilevel"/>
    <w:tmpl w:val="6B0E60B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15:restartNumberingAfterBreak="0">
    <w:nsid w:val="773C1DD9"/>
    <w:multiLevelType w:val="hybridMultilevel"/>
    <w:tmpl w:val="753CF30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D03D27"/>
    <w:multiLevelType w:val="hybridMultilevel"/>
    <w:tmpl w:val="785285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25"/>
  </w:num>
  <w:num w:numId="4">
    <w:abstractNumId w:val="15"/>
  </w:num>
  <w:num w:numId="5">
    <w:abstractNumId w:val="1"/>
  </w:num>
  <w:num w:numId="6">
    <w:abstractNumId w:val="21"/>
  </w:num>
  <w:num w:numId="7">
    <w:abstractNumId w:val="9"/>
  </w:num>
  <w:num w:numId="8">
    <w:abstractNumId w:val="27"/>
  </w:num>
  <w:num w:numId="9">
    <w:abstractNumId w:val="4"/>
  </w:num>
  <w:num w:numId="10">
    <w:abstractNumId w:val="38"/>
  </w:num>
  <w:num w:numId="11">
    <w:abstractNumId w:val="0"/>
  </w:num>
  <w:num w:numId="12">
    <w:abstractNumId w:val="32"/>
  </w:num>
  <w:num w:numId="13">
    <w:abstractNumId w:val="29"/>
  </w:num>
  <w:num w:numId="14">
    <w:abstractNumId w:val="35"/>
  </w:num>
  <w:num w:numId="15">
    <w:abstractNumId w:val="34"/>
  </w:num>
  <w:num w:numId="16">
    <w:abstractNumId w:val="13"/>
  </w:num>
  <w:num w:numId="17">
    <w:abstractNumId w:val="3"/>
  </w:num>
  <w:num w:numId="18">
    <w:abstractNumId w:val="28"/>
  </w:num>
  <w:num w:numId="19">
    <w:abstractNumId w:val="6"/>
  </w:num>
  <w:num w:numId="20">
    <w:abstractNumId w:val="36"/>
  </w:num>
  <w:num w:numId="21">
    <w:abstractNumId w:val="24"/>
  </w:num>
  <w:num w:numId="22">
    <w:abstractNumId w:val="19"/>
  </w:num>
  <w:num w:numId="23">
    <w:abstractNumId w:val="20"/>
  </w:num>
  <w:num w:numId="24">
    <w:abstractNumId w:val="14"/>
  </w:num>
  <w:num w:numId="25">
    <w:abstractNumId w:val="26"/>
  </w:num>
  <w:num w:numId="26">
    <w:abstractNumId w:val="11"/>
  </w:num>
  <w:num w:numId="27">
    <w:abstractNumId w:val="31"/>
  </w:num>
  <w:num w:numId="28">
    <w:abstractNumId w:val="17"/>
  </w:num>
  <w:num w:numId="29">
    <w:abstractNumId w:val="16"/>
  </w:num>
  <w:num w:numId="30">
    <w:abstractNumId w:val="23"/>
  </w:num>
  <w:num w:numId="31">
    <w:abstractNumId w:val="8"/>
  </w:num>
  <w:num w:numId="32">
    <w:abstractNumId w:val="2"/>
  </w:num>
  <w:num w:numId="33">
    <w:abstractNumId w:val="7"/>
  </w:num>
  <w:num w:numId="34">
    <w:abstractNumId w:val="12"/>
  </w:num>
  <w:num w:numId="35">
    <w:abstractNumId w:val="33"/>
  </w:num>
  <w:num w:numId="36">
    <w:abstractNumId w:val="5"/>
  </w:num>
  <w:num w:numId="37">
    <w:abstractNumId w:val="10"/>
  </w:num>
  <w:num w:numId="38">
    <w:abstractNumId w:val="30"/>
  </w:num>
  <w:num w:numId="3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467"/>
    <w:rsid w:val="00074064"/>
    <w:rsid w:val="000D71EF"/>
    <w:rsid w:val="00234E5B"/>
    <w:rsid w:val="00235FEB"/>
    <w:rsid w:val="0024275E"/>
    <w:rsid w:val="00301F00"/>
    <w:rsid w:val="003B1D99"/>
    <w:rsid w:val="003C6263"/>
    <w:rsid w:val="004F3B7F"/>
    <w:rsid w:val="005178AE"/>
    <w:rsid w:val="00534134"/>
    <w:rsid w:val="005535FA"/>
    <w:rsid w:val="00570859"/>
    <w:rsid w:val="005C22A3"/>
    <w:rsid w:val="005E4383"/>
    <w:rsid w:val="0062183E"/>
    <w:rsid w:val="00643030"/>
    <w:rsid w:val="0064763D"/>
    <w:rsid w:val="00677BD6"/>
    <w:rsid w:val="00693A40"/>
    <w:rsid w:val="006F537B"/>
    <w:rsid w:val="007158E4"/>
    <w:rsid w:val="00762666"/>
    <w:rsid w:val="007B1832"/>
    <w:rsid w:val="008E4848"/>
    <w:rsid w:val="00B13176"/>
    <w:rsid w:val="00B24556"/>
    <w:rsid w:val="00B43BA3"/>
    <w:rsid w:val="00C56467"/>
    <w:rsid w:val="00CF7F55"/>
    <w:rsid w:val="00D174AC"/>
    <w:rsid w:val="00DC4F19"/>
    <w:rsid w:val="00E80B73"/>
    <w:rsid w:val="00EC5B50"/>
    <w:rsid w:val="00ED4A23"/>
    <w:rsid w:val="00F9683F"/>
    <w:rsid w:val="09D81CFC"/>
    <w:rsid w:val="32164988"/>
    <w:rsid w:val="38882ED2"/>
    <w:rsid w:val="55BEA565"/>
    <w:rsid w:val="6068C2D6"/>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4F556FC"/>
  <w15:chartTrackingRefBased/>
  <w15:docId w15:val="{EB047870-D2AA-4BB4-ABD4-D923279FA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uiPriority="34" w:qFormat="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Pr>
      <w:rFonts w:ascii="Arial" w:hAnsi="Arial"/>
      <w:szCs w:val="24"/>
      <w:lang w:eastAsia="en-US"/>
    </w:rPr>
  </w:style>
  <w:style w:type="paragraph" w:styleId="Heading1">
    <w:name w:val="heading 1"/>
    <w:basedOn w:val="Normal"/>
    <w:next w:val="Normal"/>
    <w:link w:val="Heading1Char"/>
    <w:qFormat/>
    <w:pPr>
      <w:keepNext/>
      <w:outlineLvl w:val="0"/>
    </w:pPr>
    <w:rPr>
      <w:b/>
      <w:bCs/>
      <w:sz w:val="24"/>
    </w:rPr>
  </w:style>
  <w:style w:type="paragraph" w:styleId="Heading2">
    <w:name w:val="heading 2"/>
    <w:basedOn w:val="Normal"/>
    <w:next w:val="Normal"/>
    <w:qFormat/>
    <w:pPr>
      <w:keepNext/>
      <w:jc w:val="center"/>
      <w:outlineLvl w:val="1"/>
    </w:pPr>
    <w:rPr>
      <w:b/>
      <w:bCs/>
      <w:sz w:val="24"/>
    </w:rPr>
  </w:style>
  <w:style w:type="paragraph" w:styleId="Heading5">
    <w:name w:val="heading 5"/>
    <w:basedOn w:val="Normal"/>
    <w:next w:val="Normal"/>
    <w:link w:val="Heading5Char"/>
    <w:qFormat/>
    <w:rsid w:val="000028D9"/>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28"/>
    </w:r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BodyTextIndent">
    <w:name w:val="Body Text Indent"/>
    <w:basedOn w:val="Normal"/>
    <w:pPr>
      <w:ind w:left="720"/>
      <w:jc w:val="both"/>
    </w:pPr>
    <w:rPr>
      <w:rFonts w:cs="Arial"/>
    </w:rPr>
  </w:style>
  <w:style w:type="paragraph" w:styleId="BodyText">
    <w:name w:val="Body Text"/>
    <w:basedOn w:val="Normal"/>
    <w:pPr>
      <w:jc w:val="both"/>
    </w:pPr>
    <w:rPr>
      <w:rFonts w:cs="Arial"/>
    </w:rPr>
  </w:style>
  <w:style w:type="paragraph" w:styleId="BodyTextIndent3">
    <w:name w:val="Body Text Indent 3"/>
    <w:basedOn w:val="Normal"/>
    <w:pPr>
      <w:ind w:left="540" w:hanging="540"/>
      <w:jc w:val="both"/>
    </w:pPr>
  </w:style>
  <w:style w:type="paragraph" w:styleId="BodyText3">
    <w:name w:val="Body Text 3"/>
    <w:basedOn w:val="Normal"/>
    <w:pPr>
      <w:jc w:val="both"/>
    </w:pPr>
    <w:rPr>
      <w:rFonts w:cs="Arial"/>
      <w:sz w:val="18"/>
    </w:rPr>
  </w:style>
  <w:style w:type="paragraph" w:styleId="BodyTextIndent2">
    <w:name w:val="Body Text Indent 2"/>
    <w:basedOn w:val="Normal"/>
    <w:pPr>
      <w:ind w:firstLine="720"/>
      <w:jc w:val="both"/>
    </w:pPr>
    <w:rPr>
      <w:rFonts w:cs="Arial"/>
      <w:sz w:val="17"/>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sid w:val="00C56467"/>
    <w:rPr>
      <w:b/>
      <w:bCs/>
    </w:rPr>
  </w:style>
  <w:style w:type="character" w:styleId="Hyperlink">
    <w:name w:val="Hyperlink"/>
    <w:rsid w:val="00B91916"/>
    <w:rPr>
      <w:color w:val="0000FF"/>
      <w:u w:val="single"/>
    </w:rPr>
  </w:style>
  <w:style w:type="character" w:customStyle="1" w:styleId="Heading5Char">
    <w:name w:val="Heading 5 Char"/>
    <w:link w:val="Heading5"/>
    <w:semiHidden/>
    <w:locked/>
    <w:rsid w:val="000028D9"/>
    <w:rPr>
      <w:rFonts w:ascii="Calibri" w:hAnsi="Calibri"/>
      <w:b/>
      <w:bCs/>
      <w:i/>
      <w:iCs/>
      <w:sz w:val="26"/>
      <w:szCs w:val="26"/>
      <w:lang w:val="en-US" w:eastAsia="en-US" w:bidi="ar-SA"/>
    </w:rPr>
  </w:style>
  <w:style w:type="paragraph" w:customStyle="1" w:styleId="Achievement">
    <w:name w:val="Achievement"/>
    <w:basedOn w:val="Normal"/>
    <w:rsid w:val="000028D9"/>
    <w:pPr>
      <w:numPr>
        <w:numId w:val="1"/>
      </w:numPr>
    </w:pPr>
    <w:rPr>
      <w:rFonts w:cs="Arial"/>
      <w:szCs w:val="20"/>
    </w:rPr>
  </w:style>
  <w:style w:type="paragraph" w:customStyle="1" w:styleId="MediumGrid1-Accent21">
    <w:name w:val="Medium Grid 1 - Accent 21"/>
    <w:basedOn w:val="Normal"/>
    <w:uiPriority w:val="34"/>
    <w:qFormat/>
    <w:rsid w:val="0069164B"/>
    <w:pPr>
      <w:ind w:left="720"/>
      <w:contextualSpacing/>
    </w:pPr>
  </w:style>
  <w:style w:type="character" w:customStyle="1" w:styleId="Heading1Char">
    <w:name w:val="Heading 1 Char"/>
    <w:link w:val="Heading1"/>
    <w:rsid w:val="00FD0526"/>
    <w:rPr>
      <w:rFonts w:ascii="Arial" w:hAnsi="Arial"/>
      <w:b/>
      <w:bCs/>
      <w:sz w:val="24"/>
      <w:szCs w:val="24"/>
    </w:rPr>
  </w:style>
  <w:style w:type="character" w:customStyle="1" w:styleId="CommentTextChar">
    <w:name w:val="Comment Text Char"/>
    <w:link w:val="CommentText"/>
    <w:semiHidden/>
    <w:rsid w:val="00FD0526"/>
    <w:rPr>
      <w:rFonts w:ascii="Arial" w:hAnsi="Arial"/>
    </w:rPr>
  </w:style>
  <w:style w:type="paragraph" w:customStyle="1" w:styleId="Default">
    <w:name w:val="Default"/>
    <w:rsid w:val="00FD0526"/>
    <w:pPr>
      <w:autoSpaceDE w:val="0"/>
      <w:autoSpaceDN w:val="0"/>
      <w:adjustRightInd w:val="0"/>
    </w:pPr>
    <w:rPr>
      <w:rFonts w:ascii="Arial" w:eastAsia="Cambria" w:hAnsi="Arial" w:cs="Arial"/>
      <w:color w:val="000000"/>
      <w:sz w:val="24"/>
      <w:szCs w:val="24"/>
      <w:lang w:eastAsia="en-US"/>
    </w:rPr>
  </w:style>
  <w:style w:type="paragraph" w:customStyle="1" w:styleId="ColorfulList-Accent11">
    <w:name w:val="Colorful List - Accent 11"/>
    <w:basedOn w:val="Normal"/>
    <w:uiPriority w:val="34"/>
    <w:qFormat/>
    <w:rsid w:val="00FD05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70E413A6755744A2BFD0A5CC0FC774" ma:contentTypeVersion="" ma:contentTypeDescription="Create a new document." ma:contentTypeScope="" ma:versionID="b8ec5e201fc878e4d92bc57165edb172">
  <xsd:schema xmlns:xsd="http://www.w3.org/2001/XMLSchema" xmlns:xs="http://www.w3.org/2001/XMLSchema" xmlns:p="http://schemas.microsoft.com/office/2006/metadata/properties" xmlns:ns1="3dc15a00-7f84-4982-8ad7-f57fd47613ed" xmlns:ns2="3DC15A00-7F84-4982-8AD7-F57FD47613ED" xmlns:ns3="http://schemas.microsoft.com/sharepoint/v3" xmlns:ns4="d9cfdeac-f854-4a4e-8e8a-ed69ba83a60e" xmlns:ns5="7008184e-86ea-4817-a7e6-1f697f1c90c0" targetNamespace="http://schemas.microsoft.com/office/2006/metadata/properties" ma:root="true" ma:fieldsID="bce4b15bf91eb8ad872c72ed02113ac1" ns1:_="" ns2:_="" ns3:_="" ns4:_="" ns5:_="">
    <xsd:import namespace="3dc15a00-7f84-4982-8ad7-f57fd47613ed"/>
    <xsd:import namespace="3DC15A00-7F84-4982-8AD7-F57FD47613ED"/>
    <xsd:import namespace="http://schemas.microsoft.com/sharepoint/v3"/>
    <xsd:import namespace="d9cfdeac-f854-4a4e-8e8a-ed69ba83a60e"/>
    <xsd:import namespace="7008184e-86ea-4817-a7e6-1f697f1c90c0"/>
    <xsd:element name="properties">
      <xsd:complexType>
        <xsd:sequence>
          <xsd:element name="documentManagement">
            <xsd:complexType>
              <xsd:all>
                <xsd:element ref="ns1:Year" minOccurs="0"/>
                <xsd:element ref="ns2:Sections"/>
                <xsd:element ref="ns1:Type_x0020_of_x0020_Document"/>
                <xsd:element ref="ns3:RatedBy" minOccurs="0"/>
                <xsd:element ref="ns3:Ratings" minOccurs="0"/>
                <xsd:element ref="ns3:LikedBy" minOccurs="0"/>
                <xsd:element ref="ns4:TaxCatchAll"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c15a00-7f84-4982-8ad7-f57fd47613ed" elementFormDefault="qualified">
    <xsd:import namespace="http://schemas.microsoft.com/office/2006/documentManagement/types"/>
    <xsd:import namespace="http://schemas.microsoft.com/office/infopath/2007/PartnerControls"/>
    <xsd:element name="Year" ma:index="0" nillable="true" ma:displayName="Year" ma:description="This should be the year that the Document is expected to be published" ma:format="Dropdown" ma:internalName="Year">
      <xsd:simpleType>
        <xsd:restriction base="dms:Choice">
          <xsd:enumeration value="2014"/>
          <xsd:enumeration value="2015"/>
          <xsd:enumeration value="2016"/>
          <xsd:enumeration value="2017"/>
        </xsd:restriction>
      </xsd:simpleType>
    </xsd:element>
    <xsd:element name="Type_x0020_of_x0020_Document" ma:index="2" ma:displayName="Type of Document" ma:description="Select type of document or specify a new section" ma:format="Dropdown" ma:internalName="Type_x0020_of_x0020_Document">
      <xsd:simpleType>
        <xsd:union memberTypes="dms:Text">
          <xsd:simpleType>
            <xsd:restriction base="dms:Choice">
              <xsd:enumeration value="Draft Working Document"/>
              <xsd:enumeration value="Final Document Version"/>
              <xsd:enumeration value="Supporting Documentation"/>
              <xsd:enumeration value="Job Description"/>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3DC15A00-7F84-4982-8AD7-F57FD47613ED" elementFormDefault="qualified">
    <xsd:import namespace="http://schemas.microsoft.com/office/2006/documentManagement/types"/>
    <xsd:import namespace="http://schemas.microsoft.com/office/infopath/2007/PartnerControls"/>
    <xsd:element name="Sections" ma:index="1" ma:displayName="Section" ma:description="Select the related section or specify a new section" ma:format="Dropdown" ma:internalName="Sections">
      <xsd:simpleType>
        <xsd:union memberTypes="dms:Text">
          <xsd:simpleType>
            <xsd:restriction base="dms:Choice">
              <xsd:enumeration value="Accounts"/>
              <xsd:enumeration value="Administrative Management"/>
              <xsd:enumeration value="Budget"/>
              <xsd:enumeration value="Cash Disbursements"/>
              <xsd:enumeration value="Cash Management"/>
              <xsd:enumeration value="Enterprise Risk Management (ERM)"/>
              <xsd:enumeration value="External Audit"/>
              <xsd:enumeration value="Finance"/>
              <xsd:enumeration value="Internal Audit"/>
              <xsd:enumeration value="Intangibles"/>
              <xsd:enumeration value="Internal Control"/>
              <xsd:enumeration value="Inventory"/>
              <xsd:enumeration value="Office of the Comptroller"/>
              <xsd:enumeration value="Property and Equipment (P&amp;E)"/>
              <xsd:enumeration value="Revenue Management"/>
              <xsd:enumeration value="Treasury &amp; Investments"/>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atedBy" ma:index="11"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2" nillable="true" ma:displayName="User ratings" ma:description="User ratings for the item" ma:hidden="true" ma:internalName="Ratings">
      <xsd:simpleType>
        <xsd:restriction base="dms:Note"/>
      </xsd:simpleType>
    </xsd:element>
    <xsd:element name="LikedBy" ma:index="13"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9cfdeac-f854-4a4e-8e8a-ed69ba83a60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394ccb7-153d-4b01-9fdd-fb76461c267c}" ma:internalName="TaxCatchAll" ma:showField="CatchAllData" ma:web="d9cfdeac-f854-4a4e-8e8a-ed69ba83a60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008184e-86ea-4817-a7e6-1f697f1c90c0"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4" ma:displayName="Description of Document"/>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tions xmlns="3DC15A00-7F84-4982-8AD7-F57FD47613ED">Finance</Sections>
    <TaxCatchAll xmlns="d9cfdeac-f854-4a4e-8e8a-ed69ba83a60e">
      <Value>10</Value>
    </TaxCatchAll>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Year xmlns="3dc15a00-7f84-4982-8ad7-f57fd47613ed">2016</Year>
    <Type_x0020_of_x0020_Document xmlns="3dc15a00-7f84-4982-8ad7-f57fd47613ed">Job Description</Type_x0020_of_x0020_Document>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F8CFE6-D602-4A4E-A3D4-29B16A1514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c15a00-7f84-4982-8ad7-f57fd47613ed"/>
    <ds:schemaRef ds:uri="3DC15A00-7F84-4982-8AD7-F57FD47613ED"/>
    <ds:schemaRef ds:uri="http://schemas.microsoft.com/sharepoint/v3"/>
    <ds:schemaRef ds:uri="d9cfdeac-f854-4a4e-8e8a-ed69ba83a60e"/>
    <ds:schemaRef ds:uri="7008184e-86ea-4817-a7e6-1f697f1c9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15E455-E3BB-48D1-82DF-575841E23E1D}">
  <ds:schemaRefs>
    <ds:schemaRef ds:uri="http://schemas.microsoft.com/sharepoint/v3/contenttype/forms"/>
  </ds:schemaRefs>
</ds:datastoreItem>
</file>

<file path=customXml/itemProps3.xml><?xml version="1.0" encoding="utf-8"?>
<ds:datastoreItem xmlns:ds="http://schemas.openxmlformats.org/officeDocument/2006/customXml" ds:itemID="{F4339D36-38D0-4F58-A8E0-F44E0CD95EAF}">
  <ds:schemaRefs>
    <ds:schemaRef ds:uri="http://schemas.microsoft.com/sharepoint/v3"/>
    <ds:schemaRef ds:uri="http://purl.org/dc/elements/1.1/"/>
    <ds:schemaRef ds:uri="http://schemas.microsoft.com/office/infopath/2007/PartnerControls"/>
    <ds:schemaRef ds:uri="http://schemas.microsoft.com/office/2006/documentManagement/types"/>
    <ds:schemaRef ds:uri="http://schemas.microsoft.com/office/2006/metadata/properties"/>
    <ds:schemaRef ds:uri="http://schemas.openxmlformats.org/package/2006/metadata/core-properties"/>
    <ds:schemaRef ds:uri="7008184e-86ea-4817-a7e6-1f697f1c90c0"/>
    <ds:schemaRef ds:uri="http://purl.org/dc/dcmitype/"/>
    <ds:schemaRef ds:uri="3dc15a00-7f84-4982-8ad7-f57fd47613ed"/>
    <ds:schemaRef ds:uri="http://purl.org/dc/terms/"/>
    <ds:schemaRef ds:uri="d9cfdeac-f854-4a4e-8e8a-ed69ba83a60e"/>
    <ds:schemaRef ds:uri="3DC15A00-7F84-4982-8AD7-F57FD47613ED"/>
    <ds:schemaRef ds:uri="http://www.w3.org/XML/1998/namespace"/>
  </ds:schemaRefs>
</ds:datastoreItem>
</file>

<file path=customXml/itemProps4.xml><?xml version="1.0" encoding="utf-8"?>
<ds:datastoreItem xmlns:ds="http://schemas.openxmlformats.org/officeDocument/2006/customXml" ds:itemID="{97C657F5-C7EE-4DDA-9E90-37077AE4081A}">
  <ds:schemaRefs>
    <ds:schemaRef ds:uri="http://schemas.microsoft.com/office/2006/metadata/longProperties"/>
  </ds:schemaRefs>
</ds:datastoreItem>
</file>

<file path=customXml/itemProps5.xml><?xml version="1.0" encoding="utf-8"?>
<ds:datastoreItem xmlns:ds="http://schemas.openxmlformats.org/officeDocument/2006/customXml" ds:itemID="{A92810AD-B7FE-4082-802F-E7CC00C50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1416</Words>
  <Characters>8944</Characters>
  <Application>Microsoft Office Word</Application>
  <DocSecurity>4</DocSecurity>
  <Lines>74</Lines>
  <Paragraphs>20</Paragraphs>
  <ScaleCrop>false</ScaleCrop>
  <HeadingPairs>
    <vt:vector size="2" baseType="variant">
      <vt:variant>
        <vt:lpstr>Title</vt:lpstr>
      </vt:variant>
      <vt:variant>
        <vt:i4>1</vt:i4>
      </vt:variant>
    </vt:vector>
  </HeadingPairs>
  <TitlesOfParts>
    <vt:vector size="1" baseType="lpstr">
      <vt:lpstr>Finance Officer Level 2</vt:lpstr>
    </vt:vector>
  </TitlesOfParts>
  <Company>UNDP</Company>
  <LinksUpToDate>false</LinksUpToDate>
  <CharactersWithSpaces>10340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Finance Officer Level 2</dc:title>
  <dc:subject/>
  <dc:creator>UNDP</dc:creator>
  <cp:keywords/>
  <dc:description/>
  <cp:lastModifiedBy>Rosemary Gertrude Pourrier</cp:lastModifiedBy>
  <cp:revision>2</cp:revision>
  <cp:lastPrinted>2015-10-20T15:30:00Z</cp:lastPrinted>
  <dcterms:created xsi:type="dcterms:W3CDTF">2018-03-22T07:58:00Z</dcterms:created>
  <dcterms:modified xsi:type="dcterms:W3CDTF">2018-03-22T07:58:00Z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Topic:HR</vt:lpwstr>
  </property>
  <property fmtid="{D5CDD505-2E9C-101B-9397-08002B2CF9AE}" pid="3" name="Confidential">
    <vt:lpwstr>0</vt:lpwstr>
  </property>
  <property fmtid="{D5CDD505-2E9C-101B-9397-08002B2CF9AE}" pid="4" name="Owner">
    <vt:lpwstr>Practice HR</vt:lpwstr>
  </property>
  <property fmtid="{D5CDD505-2E9C-101B-9397-08002B2CF9AE}" pid="5" name="Category0">
    <vt:lpwstr>APPT FTA ALD</vt:lpwstr>
  </property>
  <property fmtid="{D5CDD505-2E9C-101B-9397-08002B2CF9AE}" pid="6" name="Replaces">
    <vt:lpwstr>GS and PS Forms (7-2005)</vt:lpwstr>
  </property>
  <property fmtid="{D5CDD505-2E9C-101B-9397-08002B2CF9AE}" pid="7" name="Author1">
    <vt:lpwstr>488</vt:lpwstr>
  </property>
  <property fmtid="{D5CDD505-2E9C-101B-9397-08002B2CF9AE}" pid="8" name="Language">
    <vt:lpwstr>English</vt:lpwstr>
  </property>
  <property fmtid="{D5CDD505-2E9C-101B-9397-08002B2CF9AE}" pid="9" name="Mandatory Review">
    <vt:lpwstr>2007-03-24T00:00:00Z</vt:lpwstr>
  </property>
  <property fmtid="{D5CDD505-2E9C-101B-9397-08002B2CF9AE}" pid="10" name="Version0">
    <vt:lpwstr>1</vt:lpwstr>
  </property>
  <property fmtid="{D5CDD505-2E9C-101B-9397-08002B2CF9AE}" pid="11" name="Title0">
    <vt:lpwstr>UNOPS Job Description Template (2006)</vt:lpwstr>
  </property>
  <property fmtid="{D5CDD505-2E9C-101B-9397-08002B2CF9AE}" pid="12" name="Document Type">
    <vt:lpwstr>10;#Template|e22b8bb6-5b2c-4176-a5f1-c2fe4485ed8b</vt:lpwstr>
  </property>
  <property fmtid="{D5CDD505-2E9C-101B-9397-08002B2CF9AE}" pid="13" name="Dependency">
    <vt:lpwstr>0</vt:lpwstr>
  </property>
  <property fmtid="{D5CDD505-2E9C-101B-9397-08002B2CF9AE}" pid="14" name="Created for">
    <vt:lpwstr/>
  </property>
  <property fmtid="{D5CDD505-2E9C-101B-9397-08002B2CF9AE}" pid="15" name="Unique Identifier">
    <vt:lpwstr/>
  </property>
  <property fmtid="{D5CDD505-2E9C-101B-9397-08002B2CF9AE}" pid="16" name="Notes0">
    <vt:lpwstr/>
  </property>
  <property fmtid="{D5CDD505-2E9C-101B-9397-08002B2CF9AE}" pid="17" name="Responsible Owner: Unit">
    <vt:lpwstr/>
  </property>
  <property fmtid="{D5CDD505-2E9C-101B-9397-08002B2CF9AE}" pid="18" name="Abstract">
    <vt:lpwstr/>
  </property>
  <property fmtid="{D5CDD505-2E9C-101B-9397-08002B2CF9AE}" pid="19" name="Author0">
    <vt:lpwstr/>
  </property>
  <property fmtid="{D5CDD505-2E9C-101B-9397-08002B2CF9AE}" pid="20" name="Contributors">
    <vt:lpwstr/>
  </property>
  <property fmtid="{D5CDD505-2E9C-101B-9397-08002B2CF9AE}" pid="21" name="ContentType">
    <vt:lpwstr>Document</vt:lpwstr>
  </property>
  <property fmtid="{D5CDD505-2E9C-101B-9397-08002B2CF9AE}" pid="22" name="display_urn:schemas-microsoft-com:office:office#Author1">
    <vt:lpwstr>Diana MORALES</vt:lpwstr>
  </property>
  <property fmtid="{D5CDD505-2E9C-101B-9397-08002B2CF9AE}" pid="23" name="m389fc07f9d448f99961f194332ea184">
    <vt:lpwstr>Template|e22b8bb6-5b2c-4176-a5f1-c2fe4485ed8b</vt:lpwstr>
  </property>
  <property fmtid="{D5CDD505-2E9C-101B-9397-08002B2CF9AE}" pid="24" name="h1bf7525ef4e405dafe5c7f3fcda79b4">
    <vt:lpwstr/>
  </property>
  <property fmtid="{D5CDD505-2E9C-101B-9397-08002B2CF9AE}" pid="25" name="Sections">
    <vt:lpwstr>Operations</vt:lpwstr>
  </property>
  <property fmtid="{D5CDD505-2E9C-101B-9397-08002B2CF9AE}" pid="26" name="Description0">
    <vt:lpwstr>JD</vt:lpwstr>
  </property>
  <property fmtid="{D5CDD505-2E9C-101B-9397-08002B2CF9AE}" pid="27" name="Subject(s)">
    <vt:lpwstr/>
  </property>
  <property fmtid="{D5CDD505-2E9C-101B-9397-08002B2CF9AE}" pid="28" name="TaxCatchAll">
    <vt:lpwstr>10;#Template|e22b8bb6-5b2c-4176-a5f1-c2fe4485ed8b</vt:lpwstr>
  </property>
  <property fmtid="{D5CDD505-2E9C-101B-9397-08002B2CF9AE}" pid="29" name="j9efe6dc5f6c4b1590d64787d982a18f">
    <vt:lpwstr>Template|e22b8bb6-5b2c-4176-a5f1-c2fe4485ed8b</vt:lpwstr>
  </property>
  <property fmtid="{D5CDD505-2E9C-101B-9397-08002B2CF9AE}" pid="30" name="f7d210d9079b429c9cc50d5cd90ad218">
    <vt:lpwstr/>
  </property>
  <property fmtid="{D5CDD505-2E9C-101B-9397-08002B2CF9AE}" pid="31" name="ContentTypeId">
    <vt:lpwstr>0x010100A170E413A6755744A2BFD0A5CC0FC774</vt:lpwstr>
  </property>
</Properties>
</file>