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ink/ink4.xml" ContentType="application/inkml+xml"/>
  <Override PartName="/word/ink/ink5.xml" ContentType="application/inkml+xml"/>
  <Override PartName="/word/theme/theme1.xml" ContentType="application/vnd.openxmlformats-officedocument.theme+xml"/>
  <Override PartName="/word/ink/ink1.xml" ContentType="application/inkml+xml"/>
  <Override PartName="/word/ink/ink3.xml" ContentType="application/inkml+xml"/>
  <Override PartName="/word/ink/ink2.xml" ContentType="application/inkml+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C04F64" w14:textId="77777777" w:rsidR="00E04764" w:rsidRPr="00D43B55" w:rsidRDefault="00E04764">
      <w:pPr>
        <w:pStyle w:val="BodyText"/>
        <w:spacing w:before="10"/>
        <w:rPr>
          <w:rFonts w:asciiTheme="minorHAnsi" w:hAnsiTheme="minorHAnsi" w:cstheme="minorHAnsi"/>
          <w:b/>
          <w:sz w:val="22"/>
          <w:szCs w:val="22"/>
        </w:rPr>
      </w:pPr>
    </w:p>
    <w:p w14:paraId="14C04F65" w14:textId="4A57C4FE" w:rsidR="00E04764" w:rsidRPr="00686531" w:rsidRDefault="00BC533A" w:rsidP="00686531">
      <w:pPr>
        <w:spacing w:before="65" w:line="285" w:lineRule="auto"/>
        <w:ind w:left="1350" w:right="1471" w:hanging="26"/>
        <w:jc w:val="center"/>
        <w:rPr>
          <w:rFonts w:asciiTheme="minorHAnsi" w:hAnsiTheme="minorHAnsi" w:cstheme="minorHAnsi"/>
          <w:b/>
          <w:w w:val="105"/>
        </w:rPr>
      </w:pPr>
      <w:r w:rsidRPr="00D43B55">
        <w:rPr>
          <w:rFonts w:asciiTheme="minorHAnsi" w:hAnsiTheme="minorHAnsi" w:cstheme="minorHAnsi"/>
          <w:b/>
          <w:w w:val="105"/>
        </w:rPr>
        <w:t>FULL</w:t>
      </w:r>
      <w:r w:rsidRPr="00D43B55">
        <w:rPr>
          <w:rFonts w:asciiTheme="minorHAnsi" w:hAnsiTheme="minorHAnsi" w:cstheme="minorHAnsi"/>
          <w:b/>
          <w:spacing w:val="-15"/>
          <w:w w:val="105"/>
        </w:rPr>
        <w:t xml:space="preserve"> </w:t>
      </w:r>
      <w:r w:rsidRPr="00D43B55">
        <w:rPr>
          <w:rFonts w:asciiTheme="minorHAnsi" w:hAnsiTheme="minorHAnsi" w:cstheme="minorHAnsi"/>
          <w:b/>
          <w:w w:val="105"/>
        </w:rPr>
        <w:t>TIME</w:t>
      </w:r>
      <w:r w:rsidRPr="00D43B55">
        <w:rPr>
          <w:rFonts w:asciiTheme="minorHAnsi" w:hAnsiTheme="minorHAnsi" w:cstheme="minorHAnsi"/>
          <w:b/>
          <w:spacing w:val="-15"/>
          <w:w w:val="105"/>
        </w:rPr>
        <w:t xml:space="preserve"> </w:t>
      </w:r>
      <w:r w:rsidR="00B67EA3">
        <w:rPr>
          <w:rFonts w:asciiTheme="minorHAnsi" w:hAnsiTheme="minorHAnsi" w:cstheme="minorHAnsi"/>
          <w:b/>
          <w:w w:val="105"/>
        </w:rPr>
        <w:t>CONTRACTOR</w:t>
      </w:r>
      <w:r w:rsidRPr="00D43B55">
        <w:rPr>
          <w:rFonts w:asciiTheme="minorHAnsi" w:hAnsiTheme="minorHAnsi" w:cstheme="minorHAnsi"/>
          <w:b/>
          <w:spacing w:val="-13"/>
          <w:w w:val="105"/>
        </w:rPr>
        <w:t xml:space="preserve"> </w:t>
      </w:r>
      <w:r w:rsidRPr="00D43B55">
        <w:rPr>
          <w:rFonts w:asciiTheme="minorHAnsi" w:hAnsiTheme="minorHAnsi" w:cstheme="minorHAnsi"/>
          <w:b/>
          <w:w w:val="105"/>
        </w:rPr>
        <w:t>TO</w:t>
      </w:r>
      <w:r w:rsidRPr="00D43B55">
        <w:rPr>
          <w:rFonts w:asciiTheme="minorHAnsi" w:hAnsiTheme="minorHAnsi" w:cstheme="minorHAnsi"/>
          <w:b/>
          <w:spacing w:val="-17"/>
          <w:w w:val="105"/>
        </w:rPr>
        <w:t xml:space="preserve"> </w:t>
      </w:r>
      <w:r w:rsidRPr="00D43B55">
        <w:rPr>
          <w:rFonts w:asciiTheme="minorHAnsi" w:hAnsiTheme="minorHAnsi" w:cstheme="minorHAnsi"/>
          <w:b/>
          <w:w w:val="105"/>
        </w:rPr>
        <w:t>PROVIDE</w:t>
      </w:r>
      <w:r w:rsidRPr="00D43B55">
        <w:rPr>
          <w:rFonts w:asciiTheme="minorHAnsi" w:hAnsiTheme="minorHAnsi" w:cstheme="minorHAnsi"/>
          <w:b/>
          <w:spacing w:val="-17"/>
          <w:w w:val="105"/>
        </w:rPr>
        <w:t xml:space="preserve"> </w:t>
      </w:r>
      <w:r w:rsidRPr="00D43B55">
        <w:rPr>
          <w:rFonts w:asciiTheme="minorHAnsi" w:hAnsiTheme="minorHAnsi" w:cstheme="minorHAnsi"/>
          <w:b/>
          <w:w w:val="105"/>
        </w:rPr>
        <w:t>TECHNICAL</w:t>
      </w:r>
      <w:r w:rsidRPr="00D43B55">
        <w:rPr>
          <w:rFonts w:asciiTheme="minorHAnsi" w:hAnsiTheme="minorHAnsi" w:cstheme="minorHAnsi"/>
          <w:b/>
          <w:spacing w:val="-16"/>
          <w:w w:val="105"/>
        </w:rPr>
        <w:t xml:space="preserve"> </w:t>
      </w:r>
      <w:r w:rsidRPr="00D43B55">
        <w:rPr>
          <w:rFonts w:asciiTheme="minorHAnsi" w:hAnsiTheme="minorHAnsi" w:cstheme="minorHAnsi"/>
          <w:b/>
          <w:w w:val="105"/>
        </w:rPr>
        <w:t>SUPPORT</w:t>
      </w:r>
      <w:r w:rsidRPr="00D43B55">
        <w:rPr>
          <w:rFonts w:asciiTheme="minorHAnsi" w:hAnsiTheme="minorHAnsi" w:cstheme="minorHAnsi"/>
          <w:b/>
          <w:spacing w:val="-13"/>
          <w:w w:val="105"/>
        </w:rPr>
        <w:t xml:space="preserve"> </w:t>
      </w:r>
      <w:r w:rsidRPr="00D43B55">
        <w:rPr>
          <w:rFonts w:asciiTheme="minorHAnsi" w:hAnsiTheme="minorHAnsi" w:cstheme="minorHAnsi"/>
          <w:b/>
          <w:w w:val="105"/>
        </w:rPr>
        <w:t>FOR</w:t>
      </w:r>
      <w:r w:rsidR="00686531">
        <w:rPr>
          <w:rFonts w:asciiTheme="minorHAnsi" w:hAnsiTheme="minorHAnsi" w:cstheme="minorHAnsi"/>
          <w:b/>
          <w:w w:val="105"/>
        </w:rPr>
        <w:t xml:space="preserve"> </w:t>
      </w:r>
      <w:r w:rsidRPr="00D43B55">
        <w:rPr>
          <w:rFonts w:asciiTheme="minorHAnsi" w:hAnsiTheme="minorHAnsi" w:cstheme="minorHAnsi"/>
          <w:b/>
          <w:w w:val="105"/>
        </w:rPr>
        <w:t>STRENGTHENING</w:t>
      </w:r>
      <w:r w:rsidRPr="00686531">
        <w:rPr>
          <w:rFonts w:asciiTheme="minorHAnsi" w:hAnsiTheme="minorHAnsi" w:cstheme="minorHAnsi"/>
          <w:b/>
          <w:w w:val="105"/>
        </w:rPr>
        <w:t xml:space="preserve"> </w:t>
      </w:r>
      <w:r w:rsidRPr="00D43B55">
        <w:rPr>
          <w:rFonts w:asciiTheme="minorHAnsi" w:hAnsiTheme="minorHAnsi" w:cstheme="minorHAnsi"/>
          <w:b/>
          <w:w w:val="105"/>
        </w:rPr>
        <w:t>CHILD PROTECTION DATA AND</w:t>
      </w:r>
      <w:r w:rsidR="00686531">
        <w:rPr>
          <w:rFonts w:asciiTheme="minorHAnsi" w:hAnsiTheme="minorHAnsi" w:cstheme="minorHAnsi"/>
          <w:b/>
          <w:w w:val="105"/>
        </w:rPr>
        <w:t xml:space="preserve"> </w:t>
      </w:r>
      <w:r w:rsidRPr="00D43B55">
        <w:rPr>
          <w:rFonts w:asciiTheme="minorHAnsi" w:hAnsiTheme="minorHAnsi" w:cstheme="minorHAnsi"/>
          <w:b/>
          <w:w w:val="105"/>
        </w:rPr>
        <w:t>MONITORING</w:t>
      </w:r>
      <w:r w:rsidRPr="00686531">
        <w:rPr>
          <w:rFonts w:asciiTheme="minorHAnsi" w:hAnsiTheme="minorHAnsi" w:cstheme="minorHAnsi"/>
          <w:b/>
          <w:w w:val="105"/>
        </w:rPr>
        <w:t xml:space="preserve"> </w:t>
      </w:r>
      <w:r w:rsidRPr="00D43B55">
        <w:rPr>
          <w:rFonts w:asciiTheme="minorHAnsi" w:hAnsiTheme="minorHAnsi" w:cstheme="minorHAnsi"/>
          <w:b/>
          <w:w w:val="105"/>
        </w:rPr>
        <w:t>SYSTEMS</w:t>
      </w:r>
    </w:p>
    <w:p w14:paraId="14C04F66" w14:textId="77777777" w:rsidR="00E04764" w:rsidRPr="00D43B55" w:rsidRDefault="00E04764">
      <w:pPr>
        <w:pStyle w:val="BodyText"/>
        <w:spacing w:before="4"/>
        <w:rPr>
          <w:rFonts w:asciiTheme="minorHAnsi" w:hAnsiTheme="minorHAnsi" w:cstheme="minorHAnsi"/>
          <w:b/>
          <w:sz w:val="22"/>
          <w:szCs w:val="22"/>
        </w:rPr>
      </w:pPr>
    </w:p>
    <w:p w14:paraId="14CBD7FD" w14:textId="77777777" w:rsidR="00FE073D" w:rsidRPr="00B66DF1" w:rsidRDefault="00FE073D" w:rsidP="00FE073D">
      <w:pPr>
        <w:tabs>
          <w:tab w:val="left" w:pos="3722"/>
        </w:tabs>
        <w:ind w:left="792" w:right="1627"/>
        <w:rPr>
          <w:rFonts w:asciiTheme="minorHAnsi" w:hAnsiTheme="minorHAnsi" w:cstheme="minorHAnsi"/>
          <w:b/>
          <w:w w:val="105"/>
        </w:rPr>
      </w:pPr>
    </w:p>
    <w:p w14:paraId="14C04F6A" w14:textId="77777777" w:rsidR="00E04764" w:rsidRPr="00D43B55" w:rsidRDefault="00BC533A">
      <w:pPr>
        <w:pStyle w:val="ListParagraph"/>
        <w:numPr>
          <w:ilvl w:val="0"/>
          <w:numId w:val="5"/>
        </w:numPr>
        <w:tabs>
          <w:tab w:val="left" w:pos="1468"/>
          <w:tab w:val="left" w:pos="1469"/>
        </w:tabs>
        <w:spacing w:line="244" w:lineRule="exact"/>
        <w:rPr>
          <w:rFonts w:asciiTheme="minorHAnsi" w:hAnsiTheme="minorHAnsi" w:cstheme="minorHAnsi"/>
          <w:b/>
        </w:rPr>
      </w:pPr>
      <w:r w:rsidRPr="00D43B55">
        <w:rPr>
          <w:rFonts w:asciiTheme="minorHAnsi" w:hAnsiTheme="minorHAnsi" w:cstheme="minorHAnsi"/>
          <w:b/>
          <w:w w:val="105"/>
        </w:rPr>
        <w:t>BACKGROUND /</w:t>
      </w:r>
      <w:r w:rsidRPr="00D43B55">
        <w:rPr>
          <w:rFonts w:asciiTheme="minorHAnsi" w:hAnsiTheme="minorHAnsi" w:cstheme="minorHAnsi"/>
          <w:b/>
          <w:spacing w:val="-7"/>
          <w:w w:val="105"/>
        </w:rPr>
        <w:t xml:space="preserve"> </w:t>
      </w:r>
      <w:r w:rsidRPr="00D43B55">
        <w:rPr>
          <w:rFonts w:asciiTheme="minorHAnsi" w:hAnsiTheme="minorHAnsi" w:cstheme="minorHAnsi"/>
          <w:b/>
          <w:w w:val="105"/>
        </w:rPr>
        <w:t>RATIONALE</w:t>
      </w:r>
    </w:p>
    <w:p w14:paraId="14C04F6B" w14:textId="77777777" w:rsidR="00E04764" w:rsidRPr="00D43B55" w:rsidRDefault="00E04764">
      <w:pPr>
        <w:pStyle w:val="BodyText"/>
        <w:spacing w:before="6"/>
        <w:rPr>
          <w:rFonts w:asciiTheme="minorHAnsi" w:hAnsiTheme="minorHAnsi" w:cstheme="minorHAnsi"/>
          <w:b/>
          <w:sz w:val="22"/>
          <w:szCs w:val="22"/>
        </w:rPr>
      </w:pPr>
    </w:p>
    <w:p w14:paraId="14C04F6C" w14:textId="641DF96C" w:rsidR="00E04764" w:rsidRPr="00D43B55" w:rsidRDefault="00BC533A">
      <w:pPr>
        <w:pStyle w:val="BodyText"/>
        <w:spacing w:line="285" w:lineRule="auto"/>
        <w:ind w:left="792" w:right="940"/>
        <w:jc w:val="both"/>
        <w:rPr>
          <w:rFonts w:asciiTheme="minorHAnsi" w:hAnsiTheme="minorHAnsi" w:cstheme="minorHAnsi"/>
          <w:sz w:val="22"/>
          <w:szCs w:val="22"/>
        </w:rPr>
      </w:pPr>
      <w:r w:rsidRPr="00D43B55">
        <w:rPr>
          <w:rFonts w:asciiTheme="minorHAnsi" w:hAnsiTheme="minorHAnsi" w:cstheme="minorHAnsi"/>
          <w:w w:val="105"/>
          <w:sz w:val="22"/>
          <w:szCs w:val="22"/>
        </w:rPr>
        <w:t>The Child Protection Programme of UNICEF India is spread across 17 states in the country managed through</w:t>
      </w:r>
      <w:r w:rsidRPr="00D43B55">
        <w:rPr>
          <w:rFonts w:asciiTheme="minorHAnsi" w:hAnsiTheme="minorHAnsi" w:cstheme="minorHAnsi"/>
          <w:spacing w:val="-16"/>
          <w:w w:val="105"/>
          <w:sz w:val="22"/>
          <w:szCs w:val="22"/>
        </w:rPr>
        <w:t xml:space="preserve"> </w:t>
      </w:r>
      <w:r w:rsidRPr="00D43B55">
        <w:rPr>
          <w:rFonts w:asciiTheme="minorHAnsi" w:hAnsiTheme="minorHAnsi" w:cstheme="minorHAnsi"/>
          <w:w w:val="105"/>
          <w:sz w:val="22"/>
          <w:szCs w:val="22"/>
        </w:rPr>
        <w:t>13</w:t>
      </w:r>
      <w:r w:rsidRPr="00D43B55">
        <w:rPr>
          <w:rFonts w:asciiTheme="minorHAnsi" w:hAnsiTheme="minorHAnsi" w:cstheme="minorHAnsi"/>
          <w:spacing w:val="-14"/>
          <w:w w:val="105"/>
          <w:sz w:val="22"/>
          <w:szCs w:val="22"/>
        </w:rPr>
        <w:t xml:space="preserve"> </w:t>
      </w:r>
      <w:r w:rsidRPr="00D43B55">
        <w:rPr>
          <w:rFonts w:asciiTheme="minorHAnsi" w:hAnsiTheme="minorHAnsi" w:cstheme="minorHAnsi"/>
          <w:w w:val="105"/>
          <w:sz w:val="22"/>
          <w:szCs w:val="22"/>
        </w:rPr>
        <w:t>field</w:t>
      </w:r>
      <w:r w:rsidRPr="00D43B55">
        <w:rPr>
          <w:rFonts w:asciiTheme="minorHAnsi" w:hAnsiTheme="minorHAnsi" w:cstheme="minorHAnsi"/>
          <w:spacing w:val="-16"/>
          <w:w w:val="105"/>
          <w:sz w:val="22"/>
          <w:szCs w:val="22"/>
        </w:rPr>
        <w:t xml:space="preserve"> </w:t>
      </w:r>
      <w:r w:rsidRPr="00D43B55">
        <w:rPr>
          <w:rFonts w:asciiTheme="minorHAnsi" w:hAnsiTheme="minorHAnsi" w:cstheme="minorHAnsi"/>
          <w:w w:val="105"/>
          <w:sz w:val="22"/>
          <w:szCs w:val="22"/>
        </w:rPr>
        <w:t>offices</w:t>
      </w:r>
      <w:r w:rsidRPr="00D43B55">
        <w:rPr>
          <w:rFonts w:asciiTheme="minorHAnsi" w:hAnsiTheme="minorHAnsi" w:cstheme="minorHAnsi"/>
          <w:spacing w:val="-15"/>
          <w:w w:val="105"/>
          <w:sz w:val="22"/>
          <w:szCs w:val="22"/>
        </w:rPr>
        <w:t xml:space="preserve"> </w:t>
      </w:r>
      <w:r w:rsidRPr="00D43B55">
        <w:rPr>
          <w:rFonts w:asciiTheme="minorHAnsi" w:hAnsiTheme="minorHAnsi" w:cstheme="minorHAnsi"/>
          <w:w w:val="105"/>
          <w:sz w:val="22"/>
          <w:szCs w:val="22"/>
        </w:rPr>
        <w:t>and</w:t>
      </w:r>
      <w:r w:rsidRPr="00D43B55">
        <w:rPr>
          <w:rFonts w:asciiTheme="minorHAnsi" w:hAnsiTheme="minorHAnsi" w:cstheme="minorHAnsi"/>
          <w:spacing w:val="-14"/>
          <w:w w:val="105"/>
          <w:sz w:val="22"/>
          <w:szCs w:val="22"/>
        </w:rPr>
        <w:t xml:space="preserve"> </w:t>
      </w:r>
      <w:r w:rsidRPr="00D43B55">
        <w:rPr>
          <w:rFonts w:asciiTheme="minorHAnsi" w:hAnsiTheme="minorHAnsi" w:cstheme="minorHAnsi"/>
          <w:w w:val="105"/>
          <w:sz w:val="22"/>
          <w:szCs w:val="22"/>
        </w:rPr>
        <w:t>the</w:t>
      </w:r>
      <w:r w:rsidRPr="00D43B55">
        <w:rPr>
          <w:rFonts w:asciiTheme="minorHAnsi" w:hAnsiTheme="minorHAnsi" w:cstheme="minorHAnsi"/>
          <w:spacing w:val="-15"/>
          <w:w w:val="105"/>
          <w:sz w:val="22"/>
          <w:szCs w:val="22"/>
        </w:rPr>
        <w:t xml:space="preserve"> </w:t>
      </w:r>
      <w:r w:rsidRPr="00D43B55">
        <w:rPr>
          <w:rFonts w:asciiTheme="minorHAnsi" w:hAnsiTheme="minorHAnsi" w:cstheme="minorHAnsi"/>
          <w:w w:val="105"/>
          <w:sz w:val="22"/>
          <w:szCs w:val="22"/>
        </w:rPr>
        <w:t>country</w:t>
      </w:r>
      <w:r w:rsidRPr="00D43B55">
        <w:rPr>
          <w:rFonts w:asciiTheme="minorHAnsi" w:hAnsiTheme="minorHAnsi" w:cstheme="minorHAnsi"/>
          <w:spacing w:val="-14"/>
          <w:w w:val="105"/>
          <w:sz w:val="22"/>
          <w:szCs w:val="22"/>
        </w:rPr>
        <w:t xml:space="preserve"> </w:t>
      </w:r>
      <w:r w:rsidRPr="00D43B55">
        <w:rPr>
          <w:rFonts w:asciiTheme="minorHAnsi" w:hAnsiTheme="minorHAnsi" w:cstheme="minorHAnsi"/>
          <w:w w:val="105"/>
          <w:sz w:val="22"/>
          <w:szCs w:val="22"/>
        </w:rPr>
        <w:t>office</w:t>
      </w:r>
      <w:r w:rsidRPr="00D43B55">
        <w:rPr>
          <w:rFonts w:asciiTheme="minorHAnsi" w:hAnsiTheme="minorHAnsi" w:cstheme="minorHAnsi"/>
          <w:spacing w:val="-13"/>
          <w:w w:val="105"/>
          <w:sz w:val="22"/>
          <w:szCs w:val="22"/>
        </w:rPr>
        <w:t xml:space="preserve"> </w:t>
      </w:r>
      <w:r w:rsidRPr="00D43B55">
        <w:rPr>
          <w:rFonts w:asciiTheme="minorHAnsi" w:hAnsiTheme="minorHAnsi" w:cstheme="minorHAnsi"/>
          <w:w w:val="105"/>
          <w:sz w:val="22"/>
          <w:szCs w:val="22"/>
        </w:rPr>
        <w:t>in</w:t>
      </w:r>
      <w:r w:rsidRPr="00D43B55">
        <w:rPr>
          <w:rFonts w:asciiTheme="minorHAnsi" w:hAnsiTheme="minorHAnsi" w:cstheme="minorHAnsi"/>
          <w:spacing w:val="-14"/>
          <w:w w:val="105"/>
          <w:sz w:val="22"/>
          <w:szCs w:val="22"/>
        </w:rPr>
        <w:t xml:space="preserve"> </w:t>
      </w:r>
      <w:r w:rsidRPr="00D43B55">
        <w:rPr>
          <w:rFonts w:asciiTheme="minorHAnsi" w:hAnsiTheme="minorHAnsi" w:cstheme="minorHAnsi"/>
          <w:w w:val="105"/>
          <w:sz w:val="22"/>
          <w:szCs w:val="22"/>
        </w:rPr>
        <w:t>Delhi.</w:t>
      </w:r>
      <w:r w:rsidRPr="00D43B55">
        <w:rPr>
          <w:rFonts w:asciiTheme="minorHAnsi" w:hAnsiTheme="minorHAnsi" w:cstheme="minorHAnsi"/>
          <w:spacing w:val="-15"/>
          <w:w w:val="105"/>
          <w:sz w:val="22"/>
          <w:szCs w:val="22"/>
        </w:rPr>
        <w:t xml:space="preserve"> </w:t>
      </w:r>
      <w:r w:rsidRPr="00D43B55">
        <w:rPr>
          <w:rFonts w:asciiTheme="minorHAnsi" w:hAnsiTheme="minorHAnsi" w:cstheme="minorHAnsi"/>
          <w:w w:val="105"/>
          <w:sz w:val="22"/>
          <w:szCs w:val="22"/>
        </w:rPr>
        <w:t>The</w:t>
      </w:r>
      <w:r w:rsidRPr="00D43B55">
        <w:rPr>
          <w:rFonts w:asciiTheme="minorHAnsi" w:hAnsiTheme="minorHAnsi" w:cstheme="minorHAnsi"/>
          <w:spacing w:val="-15"/>
          <w:w w:val="105"/>
          <w:sz w:val="22"/>
          <w:szCs w:val="22"/>
        </w:rPr>
        <w:t xml:space="preserve"> </w:t>
      </w:r>
      <w:r w:rsidRPr="00D43B55">
        <w:rPr>
          <w:rFonts w:asciiTheme="minorHAnsi" w:hAnsiTheme="minorHAnsi" w:cstheme="minorHAnsi"/>
          <w:w w:val="105"/>
          <w:sz w:val="22"/>
          <w:szCs w:val="22"/>
        </w:rPr>
        <w:t>programme</w:t>
      </w:r>
      <w:r w:rsidRPr="00D43B55">
        <w:rPr>
          <w:rFonts w:asciiTheme="minorHAnsi" w:hAnsiTheme="minorHAnsi" w:cstheme="minorHAnsi"/>
          <w:spacing w:val="-16"/>
          <w:w w:val="105"/>
          <w:sz w:val="22"/>
          <w:szCs w:val="22"/>
        </w:rPr>
        <w:t xml:space="preserve"> </w:t>
      </w:r>
      <w:r w:rsidRPr="00D43B55">
        <w:rPr>
          <w:rFonts w:asciiTheme="minorHAnsi" w:hAnsiTheme="minorHAnsi" w:cstheme="minorHAnsi"/>
          <w:w w:val="105"/>
          <w:sz w:val="22"/>
          <w:szCs w:val="22"/>
        </w:rPr>
        <w:t>focuses</w:t>
      </w:r>
      <w:r w:rsidRPr="00D43B55">
        <w:rPr>
          <w:rFonts w:asciiTheme="minorHAnsi" w:hAnsiTheme="minorHAnsi" w:cstheme="minorHAnsi"/>
          <w:spacing w:val="-17"/>
          <w:w w:val="105"/>
          <w:sz w:val="22"/>
          <w:szCs w:val="22"/>
        </w:rPr>
        <w:t xml:space="preserve"> </w:t>
      </w:r>
      <w:r w:rsidRPr="00D43B55">
        <w:rPr>
          <w:rFonts w:asciiTheme="minorHAnsi" w:hAnsiTheme="minorHAnsi" w:cstheme="minorHAnsi"/>
          <w:w w:val="105"/>
          <w:sz w:val="22"/>
          <w:szCs w:val="22"/>
        </w:rPr>
        <w:t>on</w:t>
      </w:r>
      <w:r w:rsidRPr="00D43B55">
        <w:rPr>
          <w:rFonts w:asciiTheme="minorHAnsi" w:hAnsiTheme="minorHAnsi" w:cstheme="minorHAnsi"/>
          <w:spacing w:val="-14"/>
          <w:w w:val="105"/>
          <w:sz w:val="22"/>
          <w:szCs w:val="22"/>
        </w:rPr>
        <w:t xml:space="preserve"> </w:t>
      </w:r>
      <w:r w:rsidRPr="00D43B55">
        <w:rPr>
          <w:rFonts w:asciiTheme="minorHAnsi" w:hAnsiTheme="minorHAnsi" w:cstheme="minorHAnsi"/>
          <w:w w:val="105"/>
          <w:sz w:val="22"/>
          <w:szCs w:val="22"/>
        </w:rPr>
        <w:t>four</w:t>
      </w:r>
      <w:r w:rsidRPr="00D43B55">
        <w:rPr>
          <w:rFonts w:asciiTheme="minorHAnsi" w:hAnsiTheme="minorHAnsi" w:cstheme="minorHAnsi"/>
          <w:spacing w:val="-13"/>
          <w:w w:val="105"/>
          <w:sz w:val="22"/>
          <w:szCs w:val="22"/>
        </w:rPr>
        <w:t xml:space="preserve"> </w:t>
      </w:r>
      <w:r w:rsidRPr="00D43B55">
        <w:rPr>
          <w:rFonts w:asciiTheme="minorHAnsi" w:hAnsiTheme="minorHAnsi" w:cstheme="minorHAnsi"/>
          <w:w w:val="105"/>
          <w:sz w:val="22"/>
          <w:szCs w:val="22"/>
        </w:rPr>
        <w:t>key</w:t>
      </w:r>
      <w:r w:rsidRPr="00D43B55">
        <w:rPr>
          <w:rFonts w:asciiTheme="minorHAnsi" w:hAnsiTheme="minorHAnsi" w:cstheme="minorHAnsi"/>
          <w:spacing w:val="-16"/>
          <w:w w:val="105"/>
          <w:sz w:val="22"/>
          <w:szCs w:val="22"/>
        </w:rPr>
        <w:t xml:space="preserve"> </w:t>
      </w:r>
      <w:r w:rsidRPr="00D43B55">
        <w:rPr>
          <w:rFonts w:asciiTheme="minorHAnsi" w:hAnsiTheme="minorHAnsi" w:cstheme="minorHAnsi"/>
          <w:w w:val="105"/>
          <w:sz w:val="22"/>
          <w:szCs w:val="22"/>
        </w:rPr>
        <w:t>issues:</w:t>
      </w:r>
      <w:r w:rsidRPr="00D43B55">
        <w:rPr>
          <w:rFonts w:asciiTheme="minorHAnsi" w:hAnsiTheme="minorHAnsi" w:cstheme="minorHAnsi"/>
          <w:spacing w:val="-15"/>
          <w:w w:val="105"/>
          <w:sz w:val="22"/>
          <w:szCs w:val="22"/>
        </w:rPr>
        <w:t xml:space="preserve"> </w:t>
      </w:r>
      <w:r w:rsidRPr="00D43B55">
        <w:rPr>
          <w:rFonts w:asciiTheme="minorHAnsi" w:hAnsiTheme="minorHAnsi" w:cstheme="minorHAnsi"/>
          <w:w w:val="105"/>
          <w:sz w:val="22"/>
          <w:szCs w:val="22"/>
        </w:rPr>
        <w:t>child marriage,</w:t>
      </w:r>
      <w:r w:rsidRPr="00D43B55">
        <w:rPr>
          <w:rFonts w:asciiTheme="minorHAnsi" w:hAnsiTheme="minorHAnsi" w:cstheme="minorHAnsi"/>
          <w:spacing w:val="-15"/>
          <w:w w:val="105"/>
          <w:sz w:val="22"/>
          <w:szCs w:val="22"/>
        </w:rPr>
        <w:t xml:space="preserve"> </w:t>
      </w:r>
      <w:r w:rsidRPr="00D43B55">
        <w:rPr>
          <w:rFonts w:asciiTheme="minorHAnsi" w:hAnsiTheme="minorHAnsi" w:cstheme="minorHAnsi"/>
          <w:w w:val="105"/>
          <w:sz w:val="22"/>
          <w:szCs w:val="22"/>
        </w:rPr>
        <w:t>violence</w:t>
      </w:r>
      <w:r w:rsidRPr="00D43B55">
        <w:rPr>
          <w:rFonts w:asciiTheme="minorHAnsi" w:hAnsiTheme="minorHAnsi" w:cstheme="minorHAnsi"/>
          <w:spacing w:val="-13"/>
          <w:w w:val="105"/>
          <w:sz w:val="22"/>
          <w:szCs w:val="22"/>
        </w:rPr>
        <w:t xml:space="preserve"> </w:t>
      </w:r>
      <w:r w:rsidRPr="00D43B55">
        <w:rPr>
          <w:rFonts w:asciiTheme="minorHAnsi" w:hAnsiTheme="minorHAnsi" w:cstheme="minorHAnsi"/>
          <w:w w:val="105"/>
          <w:sz w:val="22"/>
          <w:szCs w:val="22"/>
        </w:rPr>
        <w:t>against</w:t>
      </w:r>
      <w:r w:rsidRPr="00D43B55">
        <w:rPr>
          <w:rFonts w:asciiTheme="minorHAnsi" w:hAnsiTheme="minorHAnsi" w:cstheme="minorHAnsi"/>
          <w:spacing w:val="-13"/>
          <w:w w:val="105"/>
          <w:sz w:val="22"/>
          <w:szCs w:val="22"/>
        </w:rPr>
        <w:t xml:space="preserve"> </w:t>
      </w:r>
      <w:r w:rsidRPr="00D43B55">
        <w:rPr>
          <w:rFonts w:asciiTheme="minorHAnsi" w:hAnsiTheme="minorHAnsi" w:cstheme="minorHAnsi"/>
          <w:w w:val="105"/>
          <w:sz w:val="22"/>
          <w:szCs w:val="22"/>
        </w:rPr>
        <w:t>children,</w:t>
      </w:r>
      <w:r w:rsidRPr="00D43B55">
        <w:rPr>
          <w:rFonts w:asciiTheme="minorHAnsi" w:hAnsiTheme="minorHAnsi" w:cstheme="minorHAnsi"/>
          <w:spacing w:val="-11"/>
          <w:w w:val="105"/>
          <w:sz w:val="22"/>
          <w:szCs w:val="22"/>
        </w:rPr>
        <w:t xml:space="preserve"> </w:t>
      </w:r>
      <w:r w:rsidRPr="00D43B55">
        <w:rPr>
          <w:rFonts w:asciiTheme="minorHAnsi" w:hAnsiTheme="minorHAnsi" w:cstheme="minorHAnsi"/>
          <w:w w:val="105"/>
          <w:sz w:val="22"/>
          <w:szCs w:val="22"/>
        </w:rPr>
        <w:t>children</w:t>
      </w:r>
      <w:r w:rsidRPr="00D43B55">
        <w:rPr>
          <w:rFonts w:asciiTheme="minorHAnsi" w:hAnsiTheme="minorHAnsi" w:cstheme="minorHAnsi"/>
          <w:spacing w:val="-15"/>
          <w:w w:val="105"/>
          <w:sz w:val="22"/>
          <w:szCs w:val="22"/>
        </w:rPr>
        <w:t xml:space="preserve"> </w:t>
      </w:r>
      <w:r w:rsidRPr="00D43B55">
        <w:rPr>
          <w:rFonts w:asciiTheme="minorHAnsi" w:hAnsiTheme="minorHAnsi" w:cstheme="minorHAnsi"/>
          <w:w w:val="105"/>
          <w:sz w:val="22"/>
          <w:szCs w:val="22"/>
        </w:rPr>
        <w:t>in</w:t>
      </w:r>
      <w:r w:rsidRPr="00D43B55">
        <w:rPr>
          <w:rFonts w:asciiTheme="minorHAnsi" w:hAnsiTheme="minorHAnsi" w:cstheme="minorHAnsi"/>
          <w:spacing w:val="-13"/>
          <w:w w:val="105"/>
          <w:sz w:val="22"/>
          <w:szCs w:val="22"/>
        </w:rPr>
        <w:t xml:space="preserve"> </w:t>
      </w:r>
      <w:r w:rsidRPr="00D43B55">
        <w:rPr>
          <w:rFonts w:asciiTheme="minorHAnsi" w:hAnsiTheme="minorHAnsi" w:cstheme="minorHAnsi"/>
          <w:w w:val="105"/>
          <w:sz w:val="22"/>
          <w:szCs w:val="22"/>
        </w:rPr>
        <w:t>need</w:t>
      </w:r>
      <w:r w:rsidRPr="00D43B55">
        <w:rPr>
          <w:rFonts w:asciiTheme="minorHAnsi" w:hAnsiTheme="minorHAnsi" w:cstheme="minorHAnsi"/>
          <w:spacing w:val="-12"/>
          <w:w w:val="105"/>
          <w:sz w:val="22"/>
          <w:szCs w:val="22"/>
        </w:rPr>
        <w:t xml:space="preserve"> </w:t>
      </w:r>
      <w:r w:rsidRPr="00D43B55">
        <w:rPr>
          <w:rFonts w:asciiTheme="minorHAnsi" w:hAnsiTheme="minorHAnsi" w:cstheme="minorHAnsi"/>
          <w:w w:val="105"/>
          <w:sz w:val="22"/>
          <w:szCs w:val="22"/>
        </w:rPr>
        <w:t>of</w:t>
      </w:r>
      <w:r w:rsidRPr="00D43B55">
        <w:rPr>
          <w:rFonts w:asciiTheme="minorHAnsi" w:hAnsiTheme="minorHAnsi" w:cstheme="minorHAnsi"/>
          <w:spacing w:val="-13"/>
          <w:w w:val="105"/>
          <w:sz w:val="22"/>
          <w:szCs w:val="22"/>
        </w:rPr>
        <w:t xml:space="preserve"> </w:t>
      </w:r>
      <w:r w:rsidRPr="00D43B55">
        <w:rPr>
          <w:rFonts w:asciiTheme="minorHAnsi" w:hAnsiTheme="minorHAnsi" w:cstheme="minorHAnsi"/>
          <w:w w:val="105"/>
          <w:sz w:val="22"/>
          <w:szCs w:val="22"/>
        </w:rPr>
        <w:t>care</w:t>
      </w:r>
      <w:r w:rsidRPr="00D43B55">
        <w:rPr>
          <w:rFonts w:asciiTheme="minorHAnsi" w:hAnsiTheme="minorHAnsi" w:cstheme="minorHAnsi"/>
          <w:spacing w:val="-13"/>
          <w:w w:val="105"/>
          <w:sz w:val="22"/>
          <w:szCs w:val="22"/>
        </w:rPr>
        <w:t xml:space="preserve"> </w:t>
      </w:r>
      <w:r w:rsidRPr="00D43B55">
        <w:rPr>
          <w:rFonts w:asciiTheme="minorHAnsi" w:hAnsiTheme="minorHAnsi" w:cstheme="minorHAnsi"/>
          <w:w w:val="105"/>
          <w:sz w:val="22"/>
          <w:szCs w:val="22"/>
        </w:rPr>
        <w:t>and</w:t>
      </w:r>
      <w:r w:rsidRPr="00D43B55">
        <w:rPr>
          <w:rFonts w:asciiTheme="minorHAnsi" w:hAnsiTheme="minorHAnsi" w:cstheme="minorHAnsi"/>
          <w:spacing w:val="-11"/>
          <w:w w:val="105"/>
          <w:sz w:val="22"/>
          <w:szCs w:val="22"/>
        </w:rPr>
        <w:t xml:space="preserve"> </w:t>
      </w:r>
      <w:r w:rsidRPr="00D43B55">
        <w:rPr>
          <w:rFonts w:asciiTheme="minorHAnsi" w:hAnsiTheme="minorHAnsi" w:cstheme="minorHAnsi"/>
          <w:w w:val="105"/>
          <w:sz w:val="22"/>
          <w:szCs w:val="22"/>
        </w:rPr>
        <w:t>protection</w:t>
      </w:r>
      <w:r w:rsidRPr="00D43B55">
        <w:rPr>
          <w:rFonts w:asciiTheme="minorHAnsi" w:hAnsiTheme="minorHAnsi" w:cstheme="minorHAnsi"/>
          <w:spacing w:val="-14"/>
          <w:w w:val="105"/>
          <w:sz w:val="22"/>
          <w:szCs w:val="22"/>
        </w:rPr>
        <w:t xml:space="preserve"> </w:t>
      </w:r>
      <w:r w:rsidRPr="00D43B55">
        <w:rPr>
          <w:rFonts w:asciiTheme="minorHAnsi" w:hAnsiTheme="minorHAnsi" w:cstheme="minorHAnsi"/>
          <w:w w:val="105"/>
          <w:sz w:val="22"/>
          <w:szCs w:val="22"/>
        </w:rPr>
        <w:t>and</w:t>
      </w:r>
      <w:r w:rsidRPr="00D43B55">
        <w:rPr>
          <w:rFonts w:asciiTheme="minorHAnsi" w:hAnsiTheme="minorHAnsi" w:cstheme="minorHAnsi"/>
          <w:spacing w:val="-9"/>
          <w:w w:val="105"/>
          <w:sz w:val="22"/>
          <w:szCs w:val="22"/>
        </w:rPr>
        <w:t xml:space="preserve"> </w:t>
      </w:r>
      <w:r w:rsidRPr="00D43B55">
        <w:rPr>
          <w:rFonts w:asciiTheme="minorHAnsi" w:hAnsiTheme="minorHAnsi" w:cstheme="minorHAnsi"/>
          <w:w w:val="105"/>
          <w:sz w:val="22"/>
          <w:szCs w:val="22"/>
        </w:rPr>
        <w:t>child</w:t>
      </w:r>
      <w:r w:rsidRPr="00D43B55">
        <w:rPr>
          <w:rFonts w:asciiTheme="minorHAnsi" w:hAnsiTheme="minorHAnsi" w:cstheme="minorHAnsi"/>
          <w:spacing w:val="-15"/>
          <w:w w:val="105"/>
          <w:sz w:val="22"/>
          <w:szCs w:val="22"/>
        </w:rPr>
        <w:t xml:space="preserve"> </w:t>
      </w:r>
      <w:r w:rsidRPr="00D43B55">
        <w:rPr>
          <w:rFonts w:asciiTheme="minorHAnsi" w:hAnsiTheme="minorHAnsi" w:cstheme="minorHAnsi"/>
          <w:w w:val="105"/>
          <w:sz w:val="22"/>
          <w:szCs w:val="22"/>
        </w:rPr>
        <w:t>labour.</w:t>
      </w:r>
      <w:r w:rsidRPr="00D43B55">
        <w:rPr>
          <w:rFonts w:asciiTheme="minorHAnsi" w:hAnsiTheme="minorHAnsi" w:cstheme="minorHAnsi"/>
          <w:spacing w:val="-15"/>
          <w:w w:val="105"/>
          <w:sz w:val="22"/>
          <w:szCs w:val="22"/>
        </w:rPr>
        <w:t xml:space="preserve"> </w:t>
      </w:r>
      <w:r w:rsidRPr="00D43B55">
        <w:rPr>
          <w:rFonts w:asciiTheme="minorHAnsi" w:hAnsiTheme="minorHAnsi" w:cstheme="minorHAnsi"/>
          <w:w w:val="105"/>
          <w:sz w:val="22"/>
          <w:szCs w:val="22"/>
        </w:rPr>
        <w:t>In</w:t>
      </w:r>
      <w:r w:rsidRPr="00D43B55">
        <w:rPr>
          <w:rFonts w:asciiTheme="minorHAnsi" w:hAnsiTheme="minorHAnsi" w:cstheme="minorHAnsi"/>
          <w:spacing w:val="-11"/>
          <w:w w:val="105"/>
          <w:sz w:val="22"/>
          <w:szCs w:val="22"/>
        </w:rPr>
        <w:t xml:space="preserve"> </w:t>
      </w:r>
      <w:r w:rsidRPr="00D43B55">
        <w:rPr>
          <w:rFonts w:asciiTheme="minorHAnsi" w:hAnsiTheme="minorHAnsi" w:cstheme="minorHAnsi"/>
          <w:w w:val="105"/>
          <w:sz w:val="22"/>
          <w:szCs w:val="22"/>
        </w:rPr>
        <w:t>the</w:t>
      </w:r>
      <w:r w:rsidRPr="00D43B55">
        <w:rPr>
          <w:rFonts w:asciiTheme="minorHAnsi" w:hAnsiTheme="minorHAnsi" w:cstheme="minorHAnsi"/>
          <w:spacing w:val="-13"/>
          <w:w w:val="105"/>
          <w:sz w:val="22"/>
          <w:szCs w:val="22"/>
        </w:rPr>
        <w:t xml:space="preserve"> </w:t>
      </w:r>
      <w:r w:rsidRPr="00D43B55">
        <w:rPr>
          <w:rFonts w:asciiTheme="minorHAnsi" w:hAnsiTheme="minorHAnsi" w:cstheme="minorHAnsi"/>
          <w:w w:val="105"/>
          <w:sz w:val="22"/>
          <w:szCs w:val="22"/>
        </w:rPr>
        <w:t>first year of current programme cycle (2018-22), the programme has made significant progress. UNICEF is proud</w:t>
      </w:r>
      <w:r w:rsidRPr="00D43B55">
        <w:rPr>
          <w:rFonts w:asciiTheme="minorHAnsi" w:hAnsiTheme="minorHAnsi" w:cstheme="minorHAnsi"/>
          <w:spacing w:val="-15"/>
          <w:w w:val="105"/>
          <w:sz w:val="22"/>
          <w:szCs w:val="22"/>
        </w:rPr>
        <w:t xml:space="preserve"> </w:t>
      </w:r>
      <w:r w:rsidRPr="00D43B55">
        <w:rPr>
          <w:rFonts w:asciiTheme="minorHAnsi" w:hAnsiTheme="minorHAnsi" w:cstheme="minorHAnsi"/>
          <w:w w:val="105"/>
          <w:sz w:val="22"/>
          <w:szCs w:val="22"/>
        </w:rPr>
        <w:t>to</w:t>
      </w:r>
      <w:r w:rsidRPr="00D43B55">
        <w:rPr>
          <w:rFonts w:asciiTheme="minorHAnsi" w:hAnsiTheme="minorHAnsi" w:cstheme="minorHAnsi"/>
          <w:spacing w:val="-14"/>
          <w:w w:val="105"/>
          <w:sz w:val="22"/>
          <w:szCs w:val="22"/>
        </w:rPr>
        <w:t xml:space="preserve"> </w:t>
      </w:r>
      <w:r w:rsidRPr="00D43B55">
        <w:rPr>
          <w:rFonts w:asciiTheme="minorHAnsi" w:hAnsiTheme="minorHAnsi" w:cstheme="minorHAnsi"/>
          <w:w w:val="105"/>
          <w:sz w:val="22"/>
          <w:szCs w:val="22"/>
        </w:rPr>
        <w:t>be</w:t>
      </w:r>
      <w:r w:rsidRPr="00D43B55">
        <w:rPr>
          <w:rFonts w:asciiTheme="minorHAnsi" w:hAnsiTheme="minorHAnsi" w:cstheme="minorHAnsi"/>
          <w:spacing w:val="-15"/>
          <w:w w:val="105"/>
          <w:sz w:val="22"/>
          <w:szCs w:val="22"/>
        </w:rPr>
        <w:t xml:space="preserve"> </w:t>
      </w:r>
      <w:r w:rsidRPr="00D43B55">
        <w:rPr>
          <w:rFonts w:asciiTheme="minorHAnsi" w:hAnsiTheme="minorHAnsi" w:cstheme="minorHAnsi"/>
          <w:w w:val="105"/>
          <w:sz w:val="22"/>
          <w:szCs w:val="22"/>
        </w:rPr>
        <w:t>an</w:t>
      </w:r>
      <w:r w:rsidRPr="00D43B55">
        <w:rPr>
          <w:rFonts w:asciiTheme="minorHAnsi" w:hAnsiTheme="minorHAnsi" w:cstheme="minorHAnsi"/>
          <w:spacing w:val="-14"/>
          <w:w w:val="105"/>
          <w:sz w:val="22"/>
          <w:szCs w:val="22"/>
        </w:rPr>
        <w:t xml:space="preserve"> </w:t>
      </w:r>
      <w:r w:rsidRPr="00D43B55">
        <w:rPr>
          <w:rFonts w:asciiTheme="minorHAnsi" w:hAnsiTheme="minorHAnsi" w:cstheme="minorHAnsi"/>
          <w:w w:val="105"/>
          <w:sz w:val="22"/>
          <w:szCs w:val="22"/>
        </w:rPr>
        <w:t>integral</w:t>
      </w:r>
      <w:r w:rsidRPr="00D43B55">
        <w:rPr>
          <w:rFonts w:asciiTheme="minorHAnsi" w:hAnsiTheme="minorHAnsi" w:cstheme="minorHAnsi"/>
          <w:spacing w:val="-17"/>
          <w:w w:val="105"/>
          <w:sz w:val="22"/>
          <w:szCs w:val="22"/>
        </w:rPr>
        <w:t xml:space="preserve"> </w:t>
      </w:r>
      <w:r w:rsidRPr="00D43B55">
        <w:rPr>
          <w:rFonts w:asciiTheme="minorHAnsi" w:hAnsiTheme="minorHAnsi" w:cstheme="minorHAnsi"/>
          <w:w w:val="105"/>
          <w:sz w:val="22"/>
          <w:szCs w:val="22"/>
        </w:rPr>
        <w:t>partner</w:t>
      </w:r>
      <w:r w:rsidRPr="00D43B55">
        <w:rPr>
          <w:rFonts w:asciiTheme="minorHAnsi" w:hAnsiTheme="minorHAnsi" w:cstheme="minorHAnsi"/>
          <w:spacing w:val="-15"/>
          <w:w w:val="105"/>
          <w:sz w:val="22"/>
          <w:szCs w:val="22"/>
        </w:rPr>
        <w:t xml:space="preserve"> </w:t>
      </w:r>
      <w:r w:rsidRPr="00D43B55">
        <w:rPr>
          <w:rFonts w:asciiTheme="minorHAnsi" w:hAnsiTheme="minorHAnsi" w:cstheme="minorHAnsi"/>
          <w:w w:val="105"/>
          <w:sz w:val="22"/>
          <w:szCs w:val="22"/>
        </w:rPr>
        <w:t>in</w:t>
      </w:r>
      <w:r w:rsidRPr="00D43B55">
        <w:rPr>
          <w:rFonts w:asciiTheme="minorHAnsi" w:hAnsiTheme="minorHAnsi" w:cstheme="minorHAnsi"/>
          <w:spacing w:val="-14"/>
          <w:w w:val="105"/>
          <w:sz w:val="22"/>
          <w:szCs w:val="22"/>
        </w:rPr>
        <w:t xml:space="preserve"> </w:t>
      </w:r>
      <w:r w:rsidRPr="00D43B55">
        <w:rPr>
          <w:rFonts w:asciiTheme="minorHAnsi" w:hAnsiTheme="minorHAnsi" w:cstheme="minorHAnsi"/>
          <w:w w:val="105"/>
          <w:sz w:val="22"/>
          <w:szCs w:val="22"/>
        </w:rPr>
        <w:t>Government</w:t>
      </w:r>
      <w:r w:rsidRPr="00D43B55">
        <w:rPr>
          <w:rFonts w:asciiTheme="minorHAnsi" w:hAnsiTheme="minorHAnsi" w:cstheme="minorHAnsi"/>
          <w:spacing w:val="-14"/>
          <w:w w:val="105"/>
          <w:sz w:val="22"/>
          <w:szCs w:val="22"/>
        </w:rPr>
        <w:t xml:space="preserve"> </w:t>
      </w:r>
      <w:r w:rsidRPr="00D43B55">
        <w:rPr>
          <w:rFonts w:asciiTheme="minorHAnsi" w:hAnsiTheme="minorHAnsi" w:cstheme="minorHAnsi"/>
          <w:w w:val="105"/>
          <w:sz w:val="22"/>
          <w:szCs w:val="22"/>
        </w:rPr>
        <w:t>of</w:t>
      </w:r>
      <w:r w:rsidRPr="00D43B55">
        <w:rPr>
          <w:rFonts w:asciiTheme="minorHAnsi" w:hAnsiTheme="minorHAnsi" w:cstheme="minorHAnsi"/>
          <w:spacing w:val="-13"/>
          <w:w w:val="105"/>
          <w:sz w:val="22"/>
          <w:szCs w:val="22"/>
        </w:rPr>
        <w:t xml:space="preserve"> </w:t>
      </w:r>
      <w:r w:rsidRPr="00D43B55">
        <w:rPr>
          <w:rFonts w:asciiTheme="minorHAnsi" w:hAnsiTheme="minorHAnsi" w:cstheme="minorHAnsi"/>
          <w:w w:val="105"/>
          <w:sz w:val="22"/>
          <w:szCs w:val="22"/>
        </w:rPr>
        <w:t>India's</w:t>
      </w:r>
      <w:r w:rsidRPr="00D43B55">
        <w:rPr>
          <w:rFonts w:asciiTheme="minorHAnsi" w:hAnsiTheme="minorHAnsi" w:cstheme="minorHAnsi"/>
          <w:spacing w:val="-16"/>
          <w:w w:val="105"/>
          <w:sz w:val="22"/>
          <w:szCs w:val="22"/>
        </w:rPr>
        <w:t xml:space="preserve"> </w:t>
      </w:r>
      <w:r w:rsidR="00E80F63" w:rsidRPr="00D43B55">
        <w:rPr>
          <w:rFonts w:asciiTheme="minorHAnsi" w:hAnsiTheme="minorHAnsi" w:cstheme="minorHAnsi"/>
          <w:w w:val="105"/>
          <w:sz w:val="22"/>
          <w:szCs w:val="22"/>
        </w:rPr>
        <w:t>endeavors</w:t>
      </w:r>
      <w:r w:rsidRPr="00D43B55">
        <w:rPr>
          <w:rFonts w:asciiTheme="minorHAnsi" w:hAnsiTheme="minorHAnsi" w:cstheme="minorHAnsi"/>
          <w:spacing w:val="-14"/>
          <w:w w:val="105"/>
          <w:sz w:val="22"/>
          <w:szCs w:val="22"/>
        </w:rPr>
        <w:t xml:space="preserve"> </w:t>
      </w:r>
      <w:r w:rsidRPr="00D43B55">
        <w:rPr>
          <w:rFonts w:asciiTheme="minorHAnsi" w:hAnsiTheme="minorHAnsi" w:cstheme="minorHAnsi"/>
          <w:w w:val="105"/>
          <w:sz w:val="22"/>
          <w:szCs w:val="22"/>
        </w:rPr>
        <w:t>for</w:t>
      </w:r>
      <w:r w:rsidRPr="00D43B55">
        <w:rPr>
          <w:rFonts w:asciiTheme="minorHAnsi" w:hAnsiTheme="minorHAnsi" w:cstheme="minorHAnsi"/>
          <w:spacing w:val="-14"/>
          <w:w w:val="105"/>
          <w:sz w:val="22"/>
          <w:szCs w:val="22"/>
        </w:rPr>
        <w:t xml:space="preserve"> </w:t>
      </w:r>
      <w:r w:rsidRPr="00D43B55">
        <w:rPr>
          <w:rFonts w:asciiTheme="minorHAnsi" w:hAnsiTheme="minorHAnsi" w:cstheme="minorHAnsi"/>
          <w:w w:val="105"/>
          <w:sz w:val="22"/>
          <w:szCs w:val="22"/>
        </w:rPr>
        <w:t>improving</w:t>
      </w:r>
      <w:r w:rsidRPr="00D43B55">
        <w:rPr>
          <w:rFonts w:asciiTheme="minorHAnsi" w:hAnsiTheme="minorHAnsi" w:cstheme="minorHAnsi"/>
          <w:spacing w:val="-17"/>
          <w:w w:val="105"/>
          <w:sz w:val="22"/>
          <w:szCs w:val="22"/>
        </w:rPr>
        <w:t xml:space="preserve"> </w:t>
      </w:r>
      <w:r w:rsidRPr="00D43B55">
        <w:rPr>
          <w:rFonts w:asciiTheme="minorHAnsi" w:hAnsiTheme="minorHAnsi" w:cstheme="minorHAnsi"/>
          <w:w w:val="105"/>
          <w:sz w:val="22"/>
          <w:szCs w:val="22"/>
        </w:rPr>
        <w:t>the</w:t>
      </w:r>
      <w:r w:rsidRPr="00D43B55">
        <w:rPr>
          <w:rFonts w:asciiTheme="minorHAnsi" w:hAnsiTheme="minorHAnsi" w:cstheme="minorHAnsi"/>
          <w:spacing w:val="-15"/>
          <w:w w:val="105"/>
          <w:sz w:val="22"/>
          <w:szCs w:val="22"/>
        </w:rPr>
        <w:t xml:space="preserve"> </w:t>
      </w:r>
      <w:r w:rsidRPr="00D43B55">
        <w:rPr>
          <w:rFonts w:asciiTheme="minorHAnsi" w:hAnsiTheme="minorHAnsi" w:cstheme="minorHAnsi"/>
          <w:w w:val="105"/>
          <w:sz w:val="22"/>
          <w:szCs w:val="22"/>
        </w:rPr>
        <w:t>state</w:t>
      </w:r>
      <w:r w:rsidRPr="00D43B55">
        <w:rPr>
          <w:rFonts w:asciiTheme="minorHAnsi" w:hAnsiTheme="minorHAnsi" w:cstheme="minorHAnsi"/>
          <w:spacing w:val="-14"/>
          <w:w w:val="105"/>
          <w:sz w:val="22"/>
          <w:szCs w:val="22"/>
        </w:rPr>
        <w:t xml:space="preserve"> </w:t>
      </w:r>
      <w:r w:rsidRPr="00D43B55">
        <w:rPr>
          <w:rFonts w:asciiTheme="minorHAnsi" w:hAnsiTheme="minorHAnsi" w:cstheme="minorHAnsi"/>
          <w:w w:val="105"/>
          <w:sz w:val="22"/>
          <w:szCs w:val="22"/>
        </w:rPr>
        <w:t>of</w:t>
      </w:r>
      <w:r w:rsidRPr="00D43B55">
        <w:rPr>
          <w:rFonts w:asciiTheme="minorHAnsi" w:hAnsiTheme="minorHAnsi" w:cstheme="minorHAnsi"/>
          <w:spacing w:val="-12"/>
          <w:w w:val="105"/>
          <w:sz w:val="22"/>
          <w:szCs w:val="22"/>
        </w:rPr>
        <w:t xml:space="preserve"> </w:t>
      </w:r>
      <w:r w:rsidRPr="00D43B55">
        <w:rPr>
          <w:rFonts w:asciiTheme="minorHAnsi" w:hAnsiTheme="minorHAnsi" w:cstheme="minorHAnsi"/>
          <w:w w:val="105"/>
          <w:sz w:val="22"/>
          <w:szCs w:val="22"/>
        </w:rPr>
        <w:t>children through</w:t>
      </w:r>
      <w:r w:rsidRPr="00D43B55">
        <w:rPr>
          <w:rFonts w:asciiTheme="minorHAnsi" w:hAnsiTheme="minorHAnsi" w:cstheme="minorHAnsi"/>
          <w:spacing w:val="-16"/>
          <w:w w:val="105"/>
          <w:sz w:val="22"/>
          <w:szCs w:val="22"/>
        </w:rPr>
        <w:t xml:space="preserve"> </w:t>
      </w:r>
      <w:r w:rsidRPr="00D43B55">
        <w:rPr>
          <w:rFonts w:asciiTheme="minorHAnsi" w:hAnsiTheme="minorHAnsi" w:cstheme="minorHAnsi"/>
          <w:w w:val="105"/>
          <w:sz w:val="22"/>
          <w:szCs w:val="22"/>
        </w:rPr>
        <w:t>legal</w:t>
      </w:r>
      <w:r w:rsidRPr="00D43B55">
        <w:rPr>
          <w:rFonts w:asciiTheme="minorHAnsi" w:hAnsiTheme="minorHAnsi" w:cstheme="minorHAnsi"/>
          <w:spacing w:val="-14"/>
          <w:w w:val="105"/>
          <w:sz w:val="22"/>
          <w:szCs w:val="22"/>
        </w:rPr>
        <w:t xml:space="preserve"> </w:t>
      </w:r>
      <w:r w:rsidRPr="00D43B55">
        <w:rPr>
          <w:rFonts w:asciiTheme="minorHAnsi" w:hAnsiTheme="minorHAnsi" w:cstheme="minorHAnsi"/>
          <w:w w:val="105"/>
          <w:sz w:val="22"/>
          <w:szCs w:val="22"/>
        </w:rPr>
        <w:t>and</w:t>
      </w:r>
      <w:r w:rsidRPr="00D43B55">
        <w:rPr>
          <w:rFonts w:asciiTheme="minorHAnsi" w:hAnsiTheme="minorHAnsi" w:cstheme="minorHAnsi"/>
          <w:spacing w:val="-14"/>
          <w:w w:val="105"/>
          <w:sz w:val="22"/>
          <w:szCs w:val="22"/>
        </w:rPr>
        <w:t xml:space="preserve"> </w:t>
      </w:r>
      <w:r w:rsidRPr="00D43B55">
        <w:rPr>
          <w:rFonts w:asciiTheme="minorHAnsi" w:hAnsiTheme="minorHAnsi" w:cstheme="minorHAnsi"/>
          <w:w w:val="105"/>
          <w:sz w:val="22"/>
          <w:szCs w:val="22"/>
        </w:rPr>
        <w:t>policy</w:t>
      </w:r>
      <w:r w:rsidRPr="00D43B55">
        <w:rPr>
          <w:rFonts w:asciiTheme="minorHAnsi" w:hAnsiTheme="minorHAnsi" w:cstheme="minorHAnsi"/>
          <w:spacing w:val="-15"/>
          <w:w w:val="105"/>
          <w:sz w:val="22"/>
          <w:szCs w:val="22"/>
        </w:rPr>
        <w:t xml:space="preserve"> </w:t>
      </w:r>
      <w:r w:rsidRPr="00D43B55">
        <w:rPr>
          <w:rFonts w:asciiTheme="minorHAnsi" w:hAnsiTheme="minorHAnsi" w:cstheme="minorHAnsi"/>
          <w:w w:val="105"/>
          <w:sz w:val="22"/>
          <w:szCs w:val="22"/>
        </w:rPr>
        <w:t>reforms,</w:t>
      </w:r>
      <w:r w:rsidRPr="00D43B55">
        <w:rPr>
          <w:rFonts w:asciiTheme="minorHAnsi" w:hAnsiTheme="minorHAnsi" w:cstheme="minorHAnsi"/>
          <w:spacing w:val="-16"/>
          <w:w w:val="105"/>
          <w:sz w:val="22"/>
          <w:szCs w:val="22"/>
        </w:rPr>
        <w:t xml:space="preserve"> </w:t>
      </w:r>
      <w:r w:rsidRPr="00D43B55">
        <w:rPr>
          <w:rFonts w:asciiTheme="minorHAnsi" w:hAnsiTheme="minorHAnsi" w:cstheme="minorHAnsi"/>
          <w:w w:val="105"/>
          <w:sz w:val="22"/>
          <w:szCs w:val="22"/>
        </w:rPr>
        <w:t>enacting</w:t>
      </w:r>
      <w:r w:rsidRPr="00D43B55">
        <w:rPr>
          <w:rFonts w:asciiTheme="minorHAnsi" w:hAnsiTheme="minorHAnsi" w:cstheme="minorHAnsi"/>
          <w:spacing w:val="-13"/>
          <w:w w:val="105"/>
          <w:sz w:val="22"/>
          <w:szCs w:val="22"/>
        </w:rPr>
        <w:t xml:space="preserve"> </w:t>
      </w:r>
      <w:r w:rsidRPr="00D43B55">
        <w:rPr>
          <w:rFonts w:asciiTheme="minorHAnsi" w:hAnsiTheme="minorHAnsi" w:cstheme="minorHAnsi"/>
          <w:w w:val="105"/>
          <w:sz w:val="22"/>
          <w:szCs w:val="22"/>
        </w:rPr>
        <w:t>new</w:t>
      </w:r>
      <w:r w:rsidRPr="00D43B55">
        <w:rPr>
          <w:rFonts w:asciiTheme="minorHAnsi" w:hAnsiTheme="minorHAnsi" w:cstheme="minorHAnsi"/>
          <w:spacing w:val="-14"/>
          <w:w w:val="105"/>
          <w:sz w:val="22"/>
          <w:szCs w:val="22"/>
        </w:rPr>
        <w:t xml:space="preserve"> </w:t>
      </w:r>
      <w:proofErr w:type="gramStart"/>
      <w:r w:rsidRPr="00D43B55">
        <w:rPr>
          <w:rFonts w:asciiTheme="minorHAnsi" w:hAnsiTheme="minorHAnsi" w:cstheme="minorHAnsi"/>
          <w:w w:val="105"/>
          <w:sz w:val="22"/>
          <w:szCs w:val="22"/>
        </w:rPr>
        <w:t>laws</w:t>
      </w:r>
      <w:proofErr w:type="gramEnd"/>
      <w:r w:rsidRPr="00D43B55">
        <w:rPr>
          <w:rFonts w:asciiTheme="minorHAnsi" w:hAnsiTheme="minorHAnsi" w:cstheme="minorHAnsi"/>
          <w:spacing w:val="-13"/>
          <w:w w:val="105"/>
          <w:sz w:val="22"/>
          <w:szCs w:val="22"/>
        </w:rPr>
        <w:t xml:space="preserve"> </w:t>
      </w:r>
      <w:r w:rsidRPr="00D43B55">
        <w:rPr>
          <w:rFonts w:asciiTheme="minorHAnsi" w:hAnsiTheme="minorHAnsi" w:cstheme="minorHAnsi"/>
          <w:w w:val="105"/>
          <w:sz w:val="22"/>
          <w:szCs w:val="22"/>
        </w:rPr>
        <w:t>and</w:t>
      </w:r>
      <w:r w:rsidRPr="00D43B55">
        <w:rPr>
          <w:rFonts w:asciiTheme="minorHAnsi" w:hAnsiTheme="minorHAnsi" w:cstheme="minorHAnsi"/>
          <w:spacing w:val="-15"/>
          <w:w w:val="105"/>
          <w:sz w:val="22"/>
          <w:szCs w:val="22"/>
        </w:rPr>
        <w:t xml:space="preserve"> </w:t>
      </w:r>
      <w:r w:rsidRPr="00D43B55">
        <w:rPr>
          <w:rFonts w:asciiTheme="minorHAnsi" w:hAnsiTheme="minorHAnsi" w:cstheme="minorHAnsi"/>
          <w:w w:val="105"/>
          <w:sz w:val="22"/>
          <w:szCs w:val="22"/>
        </w:rPr>
        <w:t>developing</w:t>
      </w:r>
      <w:r w:rsidRPr="00D43B55">
        <w:rPr>
          <w:rFonts w:asciiTheme="minorHAnsi" w:hAnsiTheme="minorHAnsi" w:cstheme="minorHAnsi"/>
          <w:spacing w:val="-15"/>
          <w:w w:val="105"/>
          <w:sz w:val="22"/>
          <w:szCs w:val="22"/>
        </w:rPr>
        <w:t xml:space="preserve"> </w:t>
      </w:r>
      <w:r w:rsidRPr="00D43B55">
        <w:rPr>
          <w:rFonts w:asciiTheme="minorHAnsi" w:hAnsiTheme="minorHAnsi" w:cstheme="minorHAnsi"/>
          <w:w w:val="105"/>
          <w:sz w:val="22"/>
          <w:szCs w:val="22"/>
        </w:rPr>
        <w:t>national</w:t>
      </w:r>
      <w:r w:rsidRPr="00D43B55">
        <w:rPr>
          <w:rFonts w:asciiTheme="minorHAnsi" w:hAnsiTheme="minorHAnsi" w:cstheme="minorHAnsi"/>
          <w:spacing w:val="-14"/>
          <w:w w:val="105"/>
          <w:sz w:val="22"/>
          <w:szCs w:val="22"/>
        </w:rPr>
        <w:t xml:space="preserve"> </w:t>
      </w:r>
      <w:proofErr w:type="spellStart"/>
      <w:r w:rsidRPr="00D43B55">
        <w:rPr>
          <w:rFonts w:asciiTheme="minorHAnsi" w:hAnsiTheme="minorHAnsi" w:cstheme="minorHAnsi"/>
          <w:w w:val="105"/>
          <w:sz w:val="22"/>
          <w:szCs w:val="22"/>
        </w:rPr>
        <w:t>programmes</w:t>
      </w:r>
      <w:proofErr w:type="spellEnd"/>
      <w:r w:rsidRPr="00D43B55">
        <w:rPr>
          <w:rFonts w:asciiTheme="minorHAnsi" w:hAnsiTheme="minorHAnsi" w:cstheme="minorHAnsi"/>
          <w:spacing w:val="-16"/>
          <w:w w:val="105"/>
          <w:sz w:val="22"/>
          <w:szCs w:val="22"/>
        </w:rPr>
        <w:t xml:space="preserve"> </w:t>
      </w:r>
      <w:r w:rsidRPr="00D43B55">
        <w:rPr>
          <w:rFonts w:asciiTheme="minorHAnsi" w:hAnsiTheme="minorHAnsi" w:cstheme="minorHAnsi"/>
          <w:w w:val="105"/>
          <w:sz w:val="22"/>
          <w:szCs w:val="22"/>
        </w:rPr>
        <w:t>that</w:t>
      </w:r>
      <w:r w:rsidRPr="00D43B55">
        <w:rPr>
          <w:rFonts w:asciiTheme="minorHAnsi" w:hAnsiTheme="minorHAnsi" w:cstheme="minorHAnsi"/>
          <w:spacing w:val="-15"/>
          <w:w w:val="105"/>
          <w:sz w:val="22"/>
          <w:szCs w:val="22"/>
        </w:rPr>
        <w:t xml:space="preserve"> </w:t>
      </w:r>
      <w:r w:rsidRPr="00D43B55">
        <w:rPr>
          <w:rFonts w:asciiTheme="minorHAnsi" w:hAnsiTheme="minorHAnsi" w:cstheme="minorHAnsi"/>
          <w:w w:val="105"/>
          <w:sz w:val="22"/>
          <w:szCs w:val="22"/>
        </w:rPr>
        <w:t>address the</w:t>
      </w:r>
      <w:r w:rsidRPr="00D43B55">
        <w:rPr>
          <w:rFonts w:asciiTheme="minorHAnsi" w:hAnsiTheme="minorHAnsi" w:cstheme="minorHAnsi"/>
          <w:spacing w:val="-14"/>
          <w:w w:val="105"/>
          <w:sz w:val="22"/>
          <w:szCs w:val="22"/>
        </w:rPr>
        <w:t xml:space="preserve"> </w:t>
      </w:r>
      <w:r w:rsidRPr="00D43B55">
        <w:rPr>
          <w:rFonts w:asciiTheme="minorHAnsi" w:hAnsiTheme="minorHAnsi" w:cstheme="minorHAnsi"/>
          <w:w w:val="105"/>
          <w:sz w:val="22"/>
          <w:szCs w:val="22"/>
        </w:rPr>
        <w:t>needs</w:t>
      </w:r>
      <w:r w:rsidRPr="00D43B55">
        <w:rPr>
          <w:rFonts w:asciiTheme="minorHAnsi" w:hAnsiTheme="minorHAnsi" w:cstheme="minorHAnsi"/>
          <w:spacing w:val="-13"/>
          <w:w w:val="105"/>
          <w:sz w:val="22"/>
          <w:szCs w:val="22"/>
        </w:rPr>
        <w:t xml:space="preserve"> </w:t>
      </w:r>
      <w:r w:rsidRPr="00D43B55">
        <w:rPr>
          <w:rFonts w:asciiTheme="minorHAnsi" w:hAnsiTheme="minorHAnsi" w:cstheme="minorHAnsi"/>
          <w:w w:val="105"/>
          <w:sz w:val="22"/>
          <w:szCs w:val="22"/>
        </w:rPr>
        <w:t>of</w:t>
      </w:r>
      <w:r w:rsidRPr="00D43B55">
        <w:rPr>
          <w:rFonts w:asciiTheme="minorHAnsi" w:hAnsiTheme="minorHAnsi" w:cstheme="minorHAnsi"/>
          <w:spacing w:val="-11"/>
          <w:w w:val="105"/>
          <w:sz w:val="22"/>
          <w:szCs w:val="22"/>
        </w:rPr>
        <w:t xml:space="preserve"> </w:t>
      </w:r>
      <w:r w:rsidRPr="00D43B55">
        <w:rPr>
          <w:rFonts w:asciiTheme="minorHAnsi" w:hAnsiTheme="minorHAnsi" w:cstheme="minorHAnsi"/>
          <w:w w:val="105"/>
          <w:sz w:val="22"/>
          <w:szCs w:val="22"/>
        </w:rPr>
        <w:t>children.</w:t>
      </w:r>
      <w:r w:rsidRPr="00D43B55">
        <w:rPr>
          <w:rFonts w:asciiTheme="minorHAnsi" w:hAnsiTheme="minorHAnsi" w:cstheme="minorHAnsi"/>
          <w:spacing w:val="11"/>
          <w:w w:val="105"/>
          <w:sz w:val="22"/>
          <w:szCs w:val="22"/>
        </w:rPr>
        <w:t xml:space="preserve"> </w:t>
      </w:r>
      <w:r w:rsidRPr="00D43B55">
        <w:rPr>
          <w:rFonts w:asciiTheme="minorHAnsi" w:hAnsiTheme="minorHAnsi" w:cstheme="minorHAnsi"/>
          <w:w w:val="105"/>
          <w:sz w:val="22"/>
          <w:szCs w:val="22"/>
        </w:rPr>
        <w:t>UNICEF</w:t>
      </w:r>
      <w:r w:rsidRPr="00D43B55">
        <w:rPr>
          <w:rFonts w:asciiTheme="minorHAnsi" w:hAnsiTheme="minorHAnsi" w:cstheme="minorHAnsi"/>
          <w:spacing w:val="-13"/>
          <w:w w:val="105"/>
          <w:sz w:val="22"/>
          <w:szCs w:val="22"/>
        </w:rPr>
        <w:t xml:space="preserve"> </w:t>
      </w:r>
      <w:r w:rsidRPr="00D43B55">
        <w:rPr>
          <w:rFonts w:asciiTheme="minorHAnsi" w:hAnsiTheme="minorHAnsi" w:cstheme="minorHAnsi"/>
          <w:w w:val="105"/>
          <w:sz w:val="22"/>
          <w:szCs w:val="22"/>
        </w:rPr>
        <w:t>has</w:t>
      </w:r>
      <w:r w:rsidRPr="00D43B55">
        <w:rPr>
          <w:rFonts w:asciiTheme="minorHAnsi" w:hAnsiTheme="minorHAnsi" w:cstheme="minorHAnsi"/>
          <w:spacing w:val="-12"/>
          <w:w w:val="105"/>
          <w:sz w:val="22"/>
          <w:szCs w:val="22"/>
        </w:rPr>
        <w:t xml:space="preserve"> </w:t>
      </w:r>
      <w:r w:rsidRPr="00D43B55">
        <w:rPr>
          <w:rFonts w:asciiTheme="minorHAnsi" w:hAnsiTheme="minorHAnsi" w:cstheme="minorHAnsi"/>
          <w:w w:val="105"/>
          <w:sz w:val="22"/>
          <w:szCs w:val="22"/>
        </w:rPr>
        <w:t>worked</w:t>
      </w:r>
      <w:r w:rsidRPr="00D43B55">
        <w:rPr>
          <w:rFonts w:asciiTheme="minorHAnsi" w:hAnsiTheme="minorHAnsi" w:cstheme="minorHAnsi"/>
          <w:spacing w:val="-11"/>
          <w:w w:val="105"/>
          <w:sz w:val="22"/>
          <w:szCs w:val="22"/>
        </w:rPr>
        <w:t xml:space="preserve"> </w:t>
      </w:r>
      <w:r w:rsidRPr="00D43B55">
        <w:rPr>
          <w:rFonts w:asciiTheme="minorHAnsi" w:hAnsiTheme="minorHAnsi" w:cstheme="minorHAnsi"/>
          <w:w w:val="105"/>
          <w:sz w:val="22"/>
          <w:szCs w:val="22"/>
        </w:rPr>
        <w:t>aggressively</w:t>
      </w:r>
      <w:r w:rsidRPr="00D43B55">
        <w:rPr>
          <w:rFonts w:asciiTheme="minorHAnsi" w:hAnsiTheme="minorHAnsi" w:cstheme="minorHAnsi"/>
          <w:spacing w:val="-18"/>
          <w:w w:val="105"/>
          <w:sz w:val="22"/>
          <w:szCs w:val="22"/>
        </w:rPr>
        <w:t xml:space="preserve"> </w:t>
      </w:r>
      <w:r w:rsidRPr="00D43B55">
        <w:rPr>
          <w:rFonts w:asciiTheme="minorHAnsi" w:hAnsiTheme="minorHAnsi" w:cstheme="minorHAnsi"/>
          <w:w w:val="105"/>
          <w:sz w:val="22"/>
          <w:szCs w:val="22"/>
        </w:rPr>
        <w:t>to</w:t>
      </w:r>
      <w:r w:rsidRPr="00D43B55">
        <w:rPr>
          <w:rFonts w:asciiTheme="minorHAnsi" w:hAnsiTheme="minorHAnsi" w:cstheme="minorHAnsi"/>
          <w:spacing w:val="-10"/>
          <w:w w:val="105"/>
          <w:sz w:val="22"/>
          <w:szCs w:val="22"/>
        </w:rPr>
        <w:t xml:space="preserve"> </w:t>
      </w:r>
      <w:r w:rsidRPr="00D43B55">
        <w:rPr>
          <w:rFonts w:asciiTheme="minorHAnsi" w:hAnsiTheme="minorHAnsi" w:cstheme="minorHAnsi"/>
          <w:w w:val="105"/>
          <w:sz w:val="22"/>
          <w:szCs w:val="22"/>
        </w:rPr>
        <w:t>create</w:t>
      </w:r>
      <w:r w:rsidRPr="00D43B55">
        <w:rPr>
          <w:rFonts w:asciiTheme="minorHAnsi" w:hAnsiTheme="minorHAnsi" w:cstheme="minorHAnsi"/>
          <w:spacing w:val="-15"/>
          <w:w w:val="105"/>
          <w:sz w:val="22"/>
          <w:szCs w:val="22"/>
        </w:rPr>
        <w:t xml:space="preserve"> </w:t>
      </w:r>
      <w:r w:rsidRPr="00D43B55">
        <w:rPr>
          <w:rFonts w:asciiTheme="minorHAnsi" w:hAnsiTheme="minorHAnsi" w:cstheme="minorHAnsi"/>
          <w:w w:val="105"/>
          <w:sz w:val="22"/>
          <w:szCs w:val="22"/>
        </w:rPr>
        <w:t>an</w:t>
      </w:r>
      <w:r w:rsidRPr="00D43B55">
        <w:rPr>
          <w:rFonts w:asciiTheme="minorHAnsi" w:hAnsiTheme="minorHAnsi" w:cstheme="minorHAnsi"/>
          <w:spacing w:val="-13"/>
          <w:w w:val="105"/>
          <w:sz w:val="22"/>
          <w:szCs w:val="22"/>
        </w:rPr>
        <w:t xml:space="preserve"> </w:t>
      </w:r>
      <w:r w:rsidRPr="00D43B55">
        <w:rPr>
          <w:rFonts w:asciiTheme="minorHAnsi" w:hAnsiTheme="minorHAnsi" w:cstheme="minorHAnsi"/>
          <w:w w:val="105"/>
          <w:sz w:val="22"/>
          <w:szCs w:val="22"/>
        </w:rPr>
        <w:t>enabling</w:t>
      </w:r>
      <w:r w:rsidRPr="00D43B55">
        <w:rPr>
          <w:rFonts w:asciiTheme="minorHAnsi" w:hAnsiTheme="minorHAnsi" w:cstheme="minorHAnsi"/>
          <w:spacing w:val="-11"/>
          <w:w w:val="105"/>
          <w:sz w:val="22"/>
          <w:szCs w:val="22"/>
        </w:rPr>
        <w:t xml:space="preserve"> </w:t>
      </w:r>
      <w:r w:rsidRPr="00D43B55">
        <w:rPr>
          <w:rFonts w:asciiTheme="minorHAnsi" w:hAnsiTheme="minorHAnsi" w:cstheme="minorHAnsi"/>
          <w:w w:val="105"/>
          <w:sz w:val="22"/>
          <w:szCs w:val="22"/>
        </w:rPr>
        <w:t>environment,</w:t>
      </w:r>
      <w:r w:rsidRPr="00D43B55">
        <w:rPr>
          <w:rFonts w:asciiTheme="minorHAnsi" w:hAnsiTheme="minorHAnsi" w:cstheme="minorHAnsi"/>
          <w:spacing w:val="-15"/>
          <w:w w:val="105"/>
          <w:sz w:val="22"/>
          <w:szCs w:val="22"/>
        </w:rPr>
        <w:t xml:space="preserve"> </w:t>
      </w:r>
      <w:r w:rsidRPr="00D43B55">
        <w:rPr>
          <w:rFonts w:asciiTheme="minorHAnsi" w:hAnsiTheme="minorHAnsi" w:cstheme="minorHAnsi"/>
          <w:w w:val="105"/>
          <w:sz w:val="22"/>
          <w:szCs w:val="22"/>
        </w:rPr>
        <w:t xml:space="preserve">strengthen </w:t>
      </w:r>
      <w:proofErr w:type="gramStart"/>
      <w:r w:rsidRPr="00D43B55">
        <w:rPr>
          <w:rFonts w:asciiTheme="minorHAnsi" w:hAnsiTheme="minorHAnsi" w:cstheme="minorHAnsi"/>
          <w:w w:val="105"/>
          <w:sz w:val="22"/>
          <w:szCs w:val="22"/>
        </w:rPr>
        <w:t>systems</w:t>
      </w:r>
      <w:proofErr w:type="gramEnd"/>
      <w:r w:rsidRPr="00D43B55">
        <w:rPr>
          <w:rFonts w:asciiTheme="minorHAnsi" w:hAnsiTheme="minorHAnsi" w:cstheme="minorHAnsi"/>
          <w:spacing w:val="-12"/>
          <w:w w:val="105"/>
          <w:sz w:val="22"/>
          <w:szCs w:val="22"/>
        </w:rPr>
        <w:t xml:space="preserve"> </w:t>
      </w:r>
      <w:r w:rsidRPr="00D43B55">
        <w:rPr>
          <w:rFonts w:asciiTheme="minorHAnsi" w:hAnsiTheme="minorHAnsi" w:cstheme="minorHAnsi"/>
          <w:w w:val="105"/>
          <w:sz w:val="22"/>
          <w:szCs w:val="22"/>
        </w:rPr>
        <w:t>and</w:t>
      </w:r>
      <w:r w:rsidRPr="00D43B55">
        <w:rPr>
          <w:rFonts w:asciiTheme="minorHAnsi" w:hAnsiTheme="minorHAnsi" w:cstheme="minorHAnsi"/>
          <w:spacing w:val="-12"/>
          <w:w w:val="105"/>
          <w:sz w:val="22"/>
          <w:szCs w:val="22"/>
        </w:rPr>
        <w:t xml:space="preserve"> </w:t>
      </w:r>
      <w:r w:rsidRPr="00D43B55">
        <w:rPr>
          <w:rFonts w:asciiTheme="minorHAnsi" w:hAnsiTheme="minorHAnsi" w:cstheme="minorHAnsi"/>
          <w:w w:val="105"/>
          <w:sz w:val="22"/>
          <w:szCs w:val="22"/>
        </w:rPr>
        <w:t>build</w:t>
      </w:r>
      <w:r w:rsidRPr="00D43B55">
        <w:rPr>
          <w:rFonts w:asciiTheme="minorHAnsi" w:hAnsiTheme="minorHAnsi" w:cstheme="minorHAnsi"/>
          <w:spacing w:val="-12"/>
          <w:w w:val="105"/>
          <w:sz w:val="22"/>
          <w:szCs w:val="22"/>
        </w:rPr>
        <w:t xml:space="preserve"> </w:t>
      </w:r>
      <w:r w:rsidRPr="00D43B55">
        <w:rPr>
          <w:rFonts w:asciiTheme="minorHAnsi" w:hAnsiTheme="minorHAnsi" w:cstheme="minorHAnsi"/>
          <w:w w:val="105"/>
          <w:sz w:val="22"/>
          <w:szCs w:val="22"/>
        </w:rPr>
        <w:t>capacity</w:t>
      </w:r>
      <w:r w:rsidRPr="00D43B55">
        <w:rPr>
          <w:rFonts w:asciiTheme="minorHAnsi" w:hAnsiTheme="minorHAnsi" w:cstheme="minorHAnsi"/>
          <w:spacing w:val="-9"/>
          <w:w w:val="105"/>
          <w:sz w:val="22"/>
          <w:szCs w:val="22"/>
        </w:rPr>
        <w:t xml:space="preserve"> </w:t>
      </w:r>
      <w:r w:rsidRPr="00D43B55">
        <w:rPr>
          <w:rFonts w:asciiTheme="minorHAnsi" w:hAnsiTheme="minorHAnsi" w:cstheme="minorHAnsi"/>
          <w:w w:val="105"/>
          <w:sz w:val="22"/>
          <w:szCs w:val="22"/>
        </w:rPr>
        <w:t>of</w:t>
      </w:r>
      <w:r w:rsidRPr="00D43B55">
        <w:rPr>
          <w:rFonts w:asciiTheme="minorHAnsi" w:hAnsiTheme="minorHAnsi" w:cstheme="minorHAnsi"/>
          <w:spacing w:val="-11"/>
          <w:w w:val="105"/>
          <w:sz w:val="22"/>
          <w:szCs w:val="22"/>
        </w:rPr>
        <w:t xml:space="preserve"> </w:t>
      </w:r>
      <w:r w:rsidRPr="00D43B55">
        <w:rPr>
          <w:rFonts w:asciiTheme="minorHAnsi" w:hAnsiTheme="minorHAnsi" w:cstheme="minorHAnsi"/>
          <w:w w:val="105"/>
          <w:sz w:val="22"/>
          <w:szCs w:val="22"/>
        </w:rPr>
        <w:t>staff</w:t>
      </w:r>
      <w:r w:rsidRPr="00D43B55">
        <w:rPr>
          <w:rFonts w:asciiTheme="minorHAnsi" w:hAnsiTheme="minorHAnsi" w:cstheme="minorHAnsi"/>
          <w:spacing w:val="-12"/>
          <w:w w:val="105"/>
          <w:sz w:val="22"/>
          <w:szCs w:val="22"/>
        </w:rPr>
        <w:t xml:space="preserve"> </w:t>
      </w:r>
      <w:r w:rsidRPr="00D43B55">
        <w:rPr>
          <w:rFonts w:asciiTheme="minorHAnsi" w:hAnsiTheme="minorHAnsi" w:cstheme="minorHAnsi"/>
          <w:w w:val="105"/>
          <w:sz w:val="22"/>
          <w:szCs w:val="22"/>
        </w:rPr>
        <w:t>and</w:t>
      </w:r>
      <w:r w:rsidRPr="00D43B55">
        <w:rPr>
          <w:rFonts w:asciiTheme="minorHAnsi" w:hAnsiTheme="minorHAnsi" w:cstheme="minorHAnsi"/>
          <w:spacing w:val="-11"/>
          <w:w w:val="105"/>
          <w:sz w:val="22"/>
          <w:szCs w:val="22"/>
        </w:rPr>
        <w:t xml:space="preserve"> </w:t>
      </w:r>
      <w:r w:rsidRPr="00D43B55">
        <w:rPr>
          <w:rFonts w:asciiTheme="minorHAnsi" w:hAnsiTheme="minorHAnsi" w:cstheme="minorHAnsi"/>
          <w:w w:val="105"/>
          <w:sz w:val="22"/>
          <w:szCs w:val="22"/>
        </w:rPr>
        <w:t>community</w:t>
      </w:r>
      <w:r w:rsidRPr="00D43B55">
        <w:rPr>
          <w:rFonts w:asciiTheme="minorHAnsi" w:hAnsiTheme="minorHAnsi" w:cstheme="minorHAnsi"/>
          <w:spacing w:val="-14"/>
          <w:w w:val="105"/>
          <w:sz w:val="22"/>
          <w:szCs w:val="22"/>
        </w:rPr>
        <w:t xml:space="preserve"> </w:t>
      </w:r>
      <w:r w:rsidRPr="00D43B55">
        <w:rPr>
          <w:rFonts w:asciiTheme="minorHAnsi" w:hAnsiTheme="minorHAnsi" w:cstheme="minorHAnsi"/>
          <w:w w:val="105"/>
          <w:sz w:val="22"/>
          <w:szCs w:val="22"/>
        </w:rPr>
        <w:t>at</w:t>
      </w:r>
      <w:r w:rsidRPr="00D43B55">
        <w:rPr>
          <w:rFonts w:asciiTheme="minorHAnsi" w:hAnsiTheme="minorHAnsi" w:cstheme="minorHAnsi"/>
          <w:spacing w:val="-12"/>
          <w:w w:val="105"/>
          <w:sz w:val="22"/>
          <w:szCs w:val="22"/>
        </w:rPr>
        <w:t xml:space="preserve"> </w:t>
      </w:r>
      <w:r w:rsidRPr="00D43B55">
        <w:rPr>
          <w:rFonts w:asciiTheme="minorHAnsi" w:hAnsiTheme="minorHAnsi" w:cstheme="minorHAnsi"/>
          <w:w w:val="105"/>
          <w:sz w:val="22"/>
          <w:szCs w:val="22"/>
        </w:rPr>
        <w:t>large</w:t>
      </w:r>
      <w:r w:rsidRPr="00D43B55">
        <w:rPr>
          <w:rFonts w:asciiTheme="minorHAnsi" w:hAnsiTheme="minorHAnsi" w:cstheme="minorHAnsi"/>
          <w:spacing w:val="-11"/>
          <w:w w:val="105"/>
          <w:sz w:val="22"/>
          <w:szCs w:val="22"/>
        </w:rPr>
        <w:t xml:space="preserve"> </w:t>
      </w:r>
      <w:r w:rsidRPr="00D43B55">
        <w:rPr>
          <w:rFonts w:asciiTheme="minorHAnsi" w:hAnsiTheme="minorHAnsi" w:cstheme="minorHAnsi"/>
          <w:w w:val="105"/>
          <w:sz w:val="22"/>
          <w:szCs w:val="22"/>
        </w:rPr>
        <w:t>till</w:t>
      </w:r>
      <w:r w:rsidRPr="00D43B55">
        <w:rPr>
          <w:rFonts w:asciiTheme="minorHAnsi" w:hAnsiTheme="minorHAnsi" w:cstheme="minorHAnsi"/>
          <w:spacing w:val="-13"/>
          <w:w w:val="105"/>
          <w:sz w:val="22"/>
          <w:szCs w:val="22"/>
        </w:rPr>
        <w:t xml:space="preserve"> </w:t>
      </w:r>
      <w:r w:rsidRPr="00D43B55">
        <w:rPr>
          <w:rFonts w:asciiTheme="minorHAnsi" w:hAnsiTheme="minorHAnsi" w:cstheme="minorHAnsi"/>
          <w:w w:val="105"/>
          <w:sz w:val="22"/>
          <w:szCs w:val="22"/>
        </w:rPr>
        <w:t>the</w:t>
      </w:r>
      <w:r w:rsidRPr="00D43B55">
        <w:rPr>
          <w:rFonts w:asciiTheme="minorHAnsi" w:hAnsiTheme="minorHAnsi" w:cstheme="minorHAnsi"/>
          <w:spacing w:val="-12"/>
          <w:w w:val="105"/>
          <w:sz w:val="22"/>
          <w:szCs w:val="22"/>
        </w:rPr>
        <w:t xml:space="preserve"> </w:t>
      </w:r>
      <w:r w:rsidRPr="00D43B55">
        <w:rPr>
          <w:rFonts w:asciiTheme="minorHAnsi" w:hAnsiTheme="minorHAnsi" w:cstheme="minorHAnsi"/>
          <w:w w:val="105"/>
          <w:sz w:val="22"/>
          <w:szCs w:val="22"/>
        </w:rPr>
        <w:t>lowest</w:t>
      </w:r>
      <w:r w:rsidRPr="00D43B55">
        <w:rPr>
          <w:rFonts w:asciiTheme="minorHAnsi" w:hAnsiTheme="minorHAnsi" w:cstheme="minorHAnsi"/>
          <w:spacing w:val="-11"/>
          <w:w w:val="105"/>
          <w:sz w:val="22"/>
          <w:szCs w:val="22"/>
        </w:rPr>
        <w:t xml:space="preserve"> </w:t>
      </w:r>
      <w:r w:rsidRPr="00D43B55">
        <w:rPr>
          <w:rFonts w:asciiTheme="minorHAnsi" w:hAnsiTheme="minorHAnsi" w:cstheme="minorHAnsi"/>
          <w:w w:val="105"/>
          <w:sz w:val="22"/>
          <w:szCs w:val="22"/>
        </w:rPr>
        <w:t>administrative</w:t>
      </w:r>
      <w:r w:rsidRPr="00D43B55">
        <w:rPr>
          <w:rFonts w:asciiTheme="minorHAnsi" w:hAnsiTheme="minorHAnsi" w:cstheme="minorHAnsi"/>
          <w:spacing w:val="-11"/>
          <w:w w:val="105"/>
          <w:sz w:val="22"/>
          <w:szCs w:val="22"/>
        </w:rPr>
        <w:t xml:space="preserve"> </w:t>
      </w:r>
      <w:r w:rsidRPr="00D43B55">
        <w:rPr>
          <w:rFonts w:asciiTheme="minorHAnsi" w:hAnsiTheme="minorHAnsi" w:cstheme="minorHAnsi"/>
          <w:w w:val="105"/>
          <w:sz w:val="22"/>
          <w:szCs w:val="22"/>
        </w:rPr>
        <w:t>levels</w:t>
      </w:r>
      <w:r w:rsidRPr="00D43B55">
        <w:rPr>
          <w:rFonts w:asciiTheme="minorHAnsi" w:hAnsiTheme="minorHAnsi" w:cstheme="minorHAnsi"/>
          <w:spacing w:val="-12"/>
          <w:w w:val="105"/>
          <w:sz w:val="22"/>
          <w:szCs w:val="22"/>
        </w:rPr>
        <w:t xml:space="preserve"> </w:t>
      </w:r>
      <w:r w:rsidRPr="00D43B55">
        <w:rPr>
          <w:rFonts w:asciiTheme="minorHAnsi" w:hAnsiTheme="minorHAnsi" w:cstheme="minorHAnsi"/>
          <w:w w:val="105"/>
          <w:sz w:val="22"/>
          <w:szCs w:val="22"/>
        </w:rPr>
        <w:t>(district, blocks, villages). UNICEF has worked towards bringing a lasting change with targeted interventions to End</w:t>
      </w:r>
      <w:r w:rsidRPr="00D43B55">
        <w:rPr>
          <w:rFonts w:asciiTheme="minorHAnsi" w:hAnsiTheme="minorHAnsi" w:cstheme="minorHAnsi"/>
          <w:spacing w:val="-20"/>
          <w:w w:val="105"/>
          <w:sz w:val="22"/>
          <w:szCs w:val="22"/>
        </w:rPr>
        <w:t xml:space="preserve"> </w:t>
      </w:r>
      <w:r w:rsidRPr="00D43B55">
        <w:rPr>
          <w:rFonts w:asciiTheme="minorHAnsi" w:hAnsiTheme="minorHAnsi" w:cstheme="minorHAnsi"/>
          <w:w w:val="105"/>
          <w:sz w:val="22"/>
          <w:szCs w:val="22"/>
        </w:rPr>
        <w:t>Child</w:t>
      </w:r>
      <w:r w:rsidRPr="00D43B55">
        <w:rPr>
          <w:rFonts w:asciiTheme="minorHAnsi" w:hAnsiTheme="minorHAnsi" w:cstheme="minorHAnsi"/>
          <w:spacing w:val="-18"/>
          <w:w w:val="105"/>
          <w:sz w:val="22"/>
          <w:szCs w:val="22"/>
        </w:rPr>
        <w:t xml:space="preserve"> </w:t>
      </w:r>
      <w:r w:rsidRPr="00D43B55">
        <w:rPr>
          <w:rFonts w:asciiTheme="minorHAnsi" w:hAnsiTheme="minorHAnsi" w:cstheme="minorHAnsi"/>
          <w:w w:val="105"/>
          <w:sz w:val="22"/>
          <w:szCs w:val="22"/>
        </w:rPr>
        <w:t>marriage</w:t>
      </w:r>
      <w:r w:rsidRPr="00D43B55">
        <w:rPr>
          <w:rFonts w:asciiTheme="minorHAnsi" w:hAnsiTheme="minorHAnsi" w:cstheme="minorHAnsi"/>
          <w:spacing w:val="-18"/>
          <w:w w:val="105"/>
          <w:sz w:val="22"/>
          <w:szCs w:val="22"/>
        </w:rPr>
        <w:t xml:space="preserve"> </w:t>
      </w:r>
      <w:r w:rsidRPr="00D43B55">
        <w:rPr>
          <w:rFonts w:asciiTheme="minorHAnsi" w:hAnsiTheme="minorHAnsi" w:cstheme="minorHAnsi"/>
          <w:w w:val="105"/>
          <w:sz w:val="22"/>
          <w:szCs w:val="22"/>
        </w:rPr>
        <w:t>(ECM),</w:t>
      </w:r>
      <w:r w:rsidRPr="00D43B55">
        <w:rPr>
          <w:rFonts w:asciiTheme="minorHAnsi" w:hAnsiTheme="minorHAnsi" w:cstheme="minorHAnsi"/>
          <w:spacing w:val="-18"/>
          <w:w w:val="105"/>
          <w:sz w:val="22"/>
          <w:szCs w:val="22"/>
        </w:rPr>
        <w:t xml:space="preserve"> </w:t>
      </w:r>
      <w:r w:rsidRPr="00D43B55">
        <w:rPr>
          <w:rFonts w:asciiTheme="minorHAnsi" w:hAnsiTheme="minorHAnsi" w:cstheme="minorHAnsi"/>
          <w:w w:val="105"/>
          <w:sz w:val="22"/>
          <w:szCs w:val="22"/>
        </w:rPr>
        <w:t>empower</w:t>
      </w:r>
      <w:r w:rsidRPr="00D43B55">
        <w:rPr>
          <w:rFonts w:asciiTheme="minorHAnsi" w:hAnsiTheme="minorHAnsi" w:cstheme="minorHAnsi"/>
          <w:spacing w:val="-17"/>
          <w:w w:val="105"/>
          <w:sz w:val="22"/>
          <w:szCs w:val="22"/>
        </w:rPr>
        <w:t xml:space="preserve"> </w:t>
      </w:r>
      <w:r w:rsidRPr="00D43B55">
        <w:rPr>
          <w:rFonts w:asciiTheme="minorHAnsi" w:hAnsiTheme="minorHAnsi" w:cstheme="minorHAnsi"/>
          <w:w w:val="105"/>
          <w:sz w:val="22"/>
          <w:szCs w:val="22"/>
        </w:rPr>
        <w:t>adolescents</w:t>
      </w:r>
      <w:r w:rsidRPr="00D43B55">
        <w:rPr>
          <w:rFonts w:asciiTheme="minorHAnsi" w:hAnsiTheme="minorHAnsi" w:cstheme="minorHAnsi"/>
          <w:spacing w:val="-18"/>
          <w:w w:val="105"/>
          <w:sz w:val="22"/>
          <w:szCs w:val="22"/>
        </w:rPr>
        <w:t xml:space="preserve"> </w:t>
      </w:r>
      <w:r w:rsidRPr="00D43B55">
        <w:rPr>
          <w:rFonts w:asciiTheme="minorHAnsi" w:hAnsiTheme="minorHAnsi" w:cstheme="minorHAnsi"/>
          <w:w w:val="105"/>
          <w:sz w:val="22"/>
          <w:szCs w:val="22"/>
        </w:rPr>
        <w:t>for</w:t>
      </w:r>
      <w:r w:rsidRPr="00D43B55">
        <w:rPr>
          <w:rFonts w:asciiTheme="minorHAnsi" w:hAnsiTheme="minorHAnsi" w:cstheme="minorHAnsi"/>
          <w:spacing w:val="-18"/>
          <w:w w:val="105"/>
          <w:sz w:val="22"/>
          <w:szCs w:val="22"/>
        </w:rPr>
        <w:t xml:space="preserve"> </w:t>
      </w:r>
      <w:r w:rsidRPr="00D43B55">
        <w:rPr>
          <w:rFonts w:asciiTheme="minorHAnsi" w:hAnsiTheme="minorHAnsi" w:cstheme="minorHAnsi"/>
          <w:w w:val="105"/>
          <w:sz w:val="22"/>
          <w:szCs w:val="22"/>
        </w:rPr>
        <w:t>inter-generational</w:t>
      </w:r>
      <w:r w:rsidRPr="00D43B55">
        <w:rPr>
          <w:rFonts w:asciiTheme="minorHAnsi" w:hAnsiTheme="minorHAnsi" w:cstheme="minorHAnsi"/>
          <w:spacing w:val="-18"/>
          <w:w w:val="105"/>
          <w:sz w:val="22"/>
          <w:szCs w:val="22"/>
        </w:rPr>
        <w:t xml:space="preserve"> </w:t>
      </w:r>
      <w:r w:rsidRPr="00D43B55">
        <w:rPr>
          <w:rFonts w:asciiTheme="minorHAnsi" w:hAnsiTheme="minorHAnsi" w:cstheme="minorHAnsi"/>
          <w:w w:val="105"/>
          <w:sz w:val="22"/>
          <w:szCs w:val="22"/>
        </w:rPr>
        <w:t>change</w:t>
      </w:r>
      <w:r w:rsidRPr="00D43B55">
        <w:rPr>
          <w:rFonts w:asciiTheme="minorHAnsi" w:hAnsiTheme="minorHAnsi" w:cstheme="minorHAnsi"/>
          <w:spacing w:val="-15"/>
          <w:w w:val="105"/>
          <w:sz w:val="22"/>
          <w:szCs w:val="22"/>
        </w:rPr>
        <w:t xml:space="preserve"> </w:t>
      </w:r>
      <w:r w:rsidRPr="00D43B55">
        <w:rPr>
          <w:rFonts w:asciiTheme="minorHAnsi" w:hAnsiTheme="minorHAnsi" w:cstheme="minorHAnsi"/>
          <w:w w:val="105"/>
          <w:sz w:val="22"/>
          <w:szCs w:val="22"/>
        </w:rPr>
        <w:t>of</w:t>
      </w:r>
      <w:r w:rsidRPr="00D43B55">
        <w:rPr>
          <w:rFonts w:asciiTheme="minorHAnsi" w:hAnsiTheme="minorHAnsi" w:cstheme="minorHAnsi"/>
          <w:spacing w:val="-19"/>
          <w:w w:val="105"/>
          <w:sz w:val="22"/>
          <w:szCs w:val="22"/>
        </w:rPr>
        <w:t xml:space="preserve"> </w:t>
      </w:r>
      <w:r w:rsidRPr="00D43B55">
        <w:rPr>
          <w:rFonts w:asciiTheme="minorHAnsi" w:hAnsiTheme="minorHAnsi" w:cstheme="minorHAnsi"/>
          <w:w w:val="105"/>
          <w:sz w:val="22"/>
          <w:szCs w:val="22"/>
        </w:rPr>
        <w:t>mindsets,</w:t>
      </w:r>
      <w:r w:rsidRPr="00D43B55">
        <w:rPr>
          <w:rFonts w:asciiTheme="minorHAnsi" w:hAnsiTheme="minorHAnsi" w:cstheme="minorHAnsi"/>
          <w:spacing w:val="-20"/>
          <w:w w:val="105"/>
          <w:sz w:val="22"/>
          <w:szCs w:val="22"/>
        </w:rPr>
        <w:t xml:space="preserve"> </w:t>
      </w:r>
      <w:r w:rsidRPr="00D43B55">
        <w:rPr>
          <w:rFonts w:asciiTheme="minorHAnsi" w:hAnsiTheme="minorHAnsi" w:cstheme="minorHAnsi"/>
          <w:w w:val="105"/>
          <w:sz w:val="22"/>
          <w:szCs w:val="22"/>
        </w:rPr>
        <w:t>prevention of Violence Against Children (VAC) and improving standards of care in institutions while promoting family-based alternative</w:t>
      </w:r>
      <w:r w:rsidRPr="00D43B55">
        <w:rPr>
          <w:rFonts w:asciiTheme="minorHAnsi" w:hAnsiTheme="minorHAnsi" w:cstheme="minorHAnsi"/>
          <w:spacing w:val="-5"/>
          <w:w w:val="105"/>
          <w:sz w:val="22"/>
          <w:szCs w:val="22"/>
        </w:rPr>
        <w:t xml:space="preserve"> </w:t>
      </w:r>
      <w:r w:rsidRPr="00D43B55">
        <w:rPr>
          <w:rFonts w:asciiTheme="minorHAnsi" w:hAnsiTheme="minorHAnsi" w:cstheme="minorHAnsi"/>
          <w:w w:val="105"/>
          <w:sz w:val="22"/>
          <w:szCs w:val="22"/>
        </w:rPr>
        <w:t>care.</w:t>
      </w:r>
    </w:p>
    <w:p w14:paraId="14C04F6D" w14:textId="77777777" w:rsidR="00E04764" w:rsidRPr="00D43B55" w:rsidRDefault="00E04764">
      <w:pPr>
        <w:pStyle w:val="BodyText"/>
        <w:spacing w:before="3"/>
        <w:rPr>
          <w:rFonts w:asciiTheme="minorHAnsi" w:hAnsiTheme="minorHAnsi" w:cstheme="minorHAnsi"/>
          <w:sz w:val="22"/>
          <w:szCs w:val="22"/>
        </w:rPr>
      </w:pPr>
    </w:p>
    <w:p w14:paraId="14C04F6E" w14:textId="47F06955" w:rsidR="00E04764" w:rsidRPr="00D43B55" w:rsidRDefault="00BC533A">
      <w:pPr>
        <w:pStyle w:val="BodyText"/>
        <w:spacing w:line="285" w:lineRule="auto"/>
        <w:ind w:left="792" w:right="943"/>
        <w:jc w:val="both"/>
        <w:rPr>
          <w:rFonts w:asciiTheme="minorHAnsi" w:hAnsiTheme="minorHAnsi" w:cstheme="minorHAnsi"/>
          <w:sz w:val="22"/>
          <w:szCs w:val="22"/>
        </w:rPr>
      </w:pPr>
      <w:r w:rsidRPr="00D43B55">
        <w:rPr>
          <w:rFonts w:asciiTheme="minorHAnsi" w:hAnsiTheme="minorHAnsi" w:cstheme="minorHAnsi"/>
          <w:w w:val="105"/>
          <w:sz w:val="22"/>
          <w:szCs w:val="22"/>
        </w:rPr>
        <w:t>Moving</w:t>
      </w:r>
      <w:r w:rsidRPr="00D43B55">
        <w:rPr>
          <w:rFonts w:asciiTheme="minorHAnsi" w:hAnsiTheme="minorHAnsi" w:cstheme="minorHAnsi"/>
          <w:spacing w:val="-19"/>
          <w:w w:val="105"/>
          <w:sz w:val="22"/>
          <w:szCs w:val="22"/>
        </w:rPr>
        <w:t xml:space="preserve"> </w:t>
      </w:r>
      <w:r w:rsidRPr="00D43B55">
        <w:rPr>
          <w:rFonts w:asciiTheme="minorHAnsi" w:hAnsiTheme="minorHAnsi" w:cstheme="minorHAnsi"/>
          <w:w w:val="105"/>
          <w:sz w:val="22"/>
          <w:szCs w:val="22"/>
        </w:rPr>
        <w:t>forward,</w:t>
      </w:r>
      <w:r w:rsidRPr="00D43B55">
        <w:rPr>
          <w:rFonts w:asciiTheme="minorHAnsi" w:hAnsiTheme="minorHAnsi" w:cstheme="minorHAnsi"/>
          <w:spacing w:val="-15"/>
          <w:w w:val="105"/>
          <w:sz w:val="22"/>
          <w:szCs w:val="22"/>
        </w:rPr>
        <w:t xml:space="preserve"> </w:t>
      </w:r>
      <w:r w:rsidRPr="00D43B55">
        <w:rPr>
          <w:rFonts w:asciiTheme="minorHAnsi" w:hAnsiTheme="minorHAnsi" w:cstheme="minorHAnsi"/>
          <w:w w:val="105"/>
          <w:sz w:val="22"/>
          <w:szCs w:val="22"/>
        </w:rPr>
        <w:t>it</w:t>
      </w:r>
      <w:r w:rsidRPr="00D43B55">
        <w:rPr>
          <w:rFonts w:asciiTheme="minorHAnsi" w:hAnsiTheme="minorHAnsi" w:cstheme="minorHAnsi"/>
          <w:spacing w:val="-18"/>
          <w:w w:val="105"/>
          <w:sz w:val="22"/>
          <w:szCs w:val="22"/>
        </w:rPr>
        <w:t xml:space="preserve"> </w:t>
      </w:r>
      <w:r w:rsidRPr="00D43B55">
        <w:rPr>
          <w:rFonts w:asciiTheme="minorHAnsi" w:hAnsiTheme="minorHAnsi" w:cstheme="minorHAnsi"/>
          <w:w w:val="105"/>
          <w:sz w:val="22"/>
          <w:szCs w:val="22"/>
        </w:rPr>
        <w:t>is</w:t>
      </w:r>
      <w:r w:rsidRPr="00D43B55">
        <w:rPr>
          <w:rFonts w:asciiTheme="minorHAnsi" w:hAnsiTheme="minorHAnsi" w:cstheme="minorHAnsi"/>
          <w:spacing w:val="-13"/>
          <w:w w:val="105"/>
          <w:sz w:val="22"/>
          <w:szCs w:val="22"/>
        </w:rPr>
        <w:t xml:space="preserve"> </w:t>
      </w:r>
      <w:r w:rsidRPr="00D43B55">
        <w:rPr>
          <w:rFonts w:asciiTheme="minorHAnsi" w:hAnsiTheme="minorHAnsi" w:cstheme="minorHAnsi"/>
          <w:w w:val="105"/>
          <w:sz w:val="22"/>
          <w:szCs w:val="22"/>
        </w:rPr>
        <w:t>well</w:t>
      </w:r>
      <w:r w:rsidRPr="00D43B55">
        <w:rPr>
          <w:rFonts w:asciiTheme="minorHAnsi" w:hAnsiTheme="minorHAnsi" w:cstheme="minorHAnsi"/>
          <w:spacing w:val="-17"/>
          <w:w w:val="105"/>
          <w:sz w:val="22"/>
          <w:szCs w:val="22"/>
        </w:rPr>
        <w:t xml:space="preserve"> </w:t>
      </w:r>
      <w:r w:rsidR="00E80F63" w:rsidRPr="00D43B55">
        <w:rPr>
          <w:rFonts w:asciiTheme="minorHAnsi" w:hAnsiTheme="minorHAnsi" w:cstheme="minorHAnsi"/>
          <w:w w:val="105"/>
          <w:sz w:val="22"/>
          <w:szCs w:val="22"/>
        </w:rPr>
        <w:t>realized</w:t>
      </w:r>
      <w:r w:rsidRPr="00D43B55">
        <w:rPr>
          <w:rFonts w:asciiTheme="minorHAnsi" w:hAnsiTheme="minorHAnsi" w:cstheme="minorHAnsi"/>
          <w:spacing w:val="-19"/>
          <w:w w:val="105"/>
          <w:sz w:val="22"/>
          <w:szCs w:val="22"/>
        </w:rPr>
        <w:t xml:space="preserve"> </w:t>
      </w:r>
      <w:r w:rsidRPr="00D43B55">
        <w:rPr>
          <w:rFonts w:asciiTheme="minorHAnsi" w:hAnsiTheme="minorHAnsi" w:cstheme="minorHAnsi"/>
          <w:w w:val="105"/>
          <w:sz w:val="22"/>
          <w:szCs w:val="22"/>
        </w:rPr>
        <w:t>that</w:t>
      </w:r>
      <w:r w:rsidRPr="00D43B55">
        <w:rPr>
          <w:rFonts w:asciiTheme="minorHAnsi" w:hAnsiTheme="minorHAnsi" w:cstheme="minorHAnsi"/>
          <w:spacing w:val="-16"/>
          <w:w w:val="105"/>
          <w:sz w:val="22"/>
          <w:szCs w:val="22"/>
        </w:rPr>
        <w:t xml:space="preserve"> </w:t>
      </w:r>
      <w:r w:rsidRPr="00D43B55">
        <w:rPr>
          <w:rFonts w:asciiTheme="minorHAnsi" w:hAnsiTheme="minorHAnsi" w:cstheme="minorHAnsi"/>
          <w:w w:val="105"/>
          <w:sz w:val="22"/>
          <w:szCs w:val="22"/>
        </w:rPr>
        <w:t>child</w:t>
      </w:r>
      <w:r w:rsidRPr="00D43B55">
        <w:rPr>
          <w:rFonts w:asciiTheme="minorHAnsi" w:hAnsiTheme="minorHAnsi" w:cstheme="minorHAnsi"/>
          <w:spacing w:val="-20"/>
          <w:w w:val="105"/>
          <w:sz w:val="22"/>
          <w:szCs w:val="22"/>
        </w:rPr>
        <w:t xml:space="preserve"> </w:t>
      </w:r>
      <w:r w:rsidRPr="00D43B55">
        <w:rPr>
          <w:rFonts w:asciiTheme="minorHAnsi" w:hAnsiTheme="minorHAnsi" w:cstheme="minorHAnsi"/>
          <w:w w:val="105"/>
          <w:sz w:val="22"/>
          <w:szCs w:val="22"/>
        </w:rPr>
        <w:t>protection</w:t>
      </w:r>
      <w:r w:rsidRPr="00D43B55">
        <w:rPr>
          <w:rFonts w:asciiTheme="minorHAnsi" w:hAnsiTheme="minorHAnsi" w:cstheme="minorHAnsi"/>
          <w:spacing w:val="-20"/>
          <w:w w:val="105"/>
          <w:sz w:val="22"/>
          <w:szCs w:val="22"/>
        </w:rPr>
        <w:t xml:space="preserve"> </w:t>
      </w:r>
      <w:proofErr w:type="spellStart"/>
      <w:r w:rsidRPr="00D43B55">
        <w:rPr>
          <w:rFonts w:asciiTheme="minorHAnsi" w:hAnsiTheme="minorHAnsi" w:cstheme="minorHAnsi"/>
          <w:w w:val="105"/>
          <w:sz w:val="22"/>
          <w:szCs w:val="22"/>
        </w:rPr>
        <w:t>programmes</w:t>
      </w:r>
      <w:proofErr w:type="spellEnd"/>
      <w:r w:rsidRPr="00D43B55">
        <w:rPr>
          <w:rFonts w:asciiTheme="minorHAnsi" w:hAnsiTheme="minorHAnsi" w:cstheme="minorHAnsi"/>
          <w:spacing w:val="-17"/>
          <w:w w:val="105"/>
          <w:sz w:val="22"/>
          <w:szCs w:val="22"/>
        </w:rPr>
        <w:t xml:space="preserve"> </w:t>
      </w:r>
      <w:proofErr w:type="gramStart"/>
      <w:r w:rsidRPr="00D43B55">
        <w:rPr>
          <w:rFonts w:asciiTheme="minorHAnsi" w:hAnsiTheme="minorHAnsi" w:cstheme="minorHAnsi"/>
          <w:w w:val="105"/>
          <w:sz w:val="22"/>
          <w:szCs w:val="22"/>
        </w:rPr>
        <w:t>has</w:t>
      </w:r>
      <w:r w:rsidRPr="00D43B55">
        <w:rPr>
          <w:rFonts w:asciiTheme="minorHAnsi" w:hAnsiTheme="minorHAnsi" w:cstheme="minorHAnsi"/>
          <w:spacing w:val="-18"/>
          <w:w w:val="105"/>
          <w:sz w:val="22"/>
          <w:szCs w:val="22"/>
        </w:rPr>
        <w:t xml:space="preserve"> </w:t>
      </w:r>
      <w:r w:rsidRPr="00D43B55">
        <w:rPr>
          <w:rFonts w:asciiTheme="minorHAnsi" w:hAnsiTheme="minorHAnsi" w:cstheme="minorHAnsi"/>
          <w:w w:val="105"/>
          <w:sz w:val="22"/>
          <w:szCs w:val="22"/>
        </w:rPr>
        <w:t>to</w:t>
      </w:r>
      <w:proofErr w:type="gramEnd"/>
      <w:r w:rsidRPr="00D43B55">
        <w:rPr>
          <w:rFonts w:asciiTheme="minorHAnsi" w:hAnsiTheme="minorHAnsi" w:cstheme="minorHAnsi"/>
          <w:spacing w:val="-16"/>
          <w:w w:val="105"/>
          <w:sz w:val="22"/>
          <w:szCs w:val="22"/>
        </w:rPr>
        <w:t xml:space="preserve"> </w:t>
      </w:r>
      <w:r w:rsidRPr="00D43B55">
        <w:rPr>
          <w:rFonts w:asciiTheme="minorHAnsi" w:hAnsiTheme="minorHAnsi" w:cstheme="minorHAnsi"/>
          <w:w w:val="105"/>
          <w:sz w:val="22"/>
          <w:szCs w:val="22"/>
        </w:rPr>
        <w:t>be</w:t>
      </w:r>
      <w:r w:rsidRPr="00D43B55">
        <w:rPr>
          <w:rFonts w:asciiTheme="minorHAnsi" w:hAnsiTheme="minorHAnsi" w:cstheme="minorHAnsi"/>
          <w:spacing w:val="-17"/>
          <w:w w:val="105"/>
          <w:sz w:val="22"/>
          <w:szCs w:val="22"/>
        </w:rPr>
        <w:t xml:space="preserve"> </w:t>
      </w:r>
      <w:r w:rsidRPr="00D43B55">
        <w:rPr>
          <w:rFonts w:asciiTheme="minorHAnsi" w:hAnsiTheme="minorHAnsi" w:cstheme="minorHAnsi"/>
          <w:w w:val="105"/>
          <w:sz w:val="22"/>
          <w:szCs w:val="22"/>
        </w:rPr>
        <w:t>all-inclusive,</w:t>
      </w:r>
      <w:r w:rsidRPr="00D43B55">
        <w:rPr>
          <w:rFonts w:asciiTheme="minorHAnsi" w:hAnsiTheme="minorHAnsi" w:cstheme="minorHAnsi"/>
          <w:spacing w:val="-19"/>
          <w:w w:val="105"/>
          <w:sz w:val="22"/>
          <w:szCs w:val="22"/>
        </w:rPr>
        <w:t xml:space="preserve"> </w:t>
      </w:r>
      <w:r w:rsidRPr="00D43B55">
        <w:rPr>
          <w:rFonts w:asciiTheme="minorHAnsi" w:hAnsiTheme="minorHAnsi" w:cstheme="minorHAnsi"/>
          <w:w w:val="105"/>
          <w:sz w:val="22"/>
          <w:szCs w:val="22"/>
        </w:rPr>
        <w:t>reaching</w:t>
      </w:r>
      <w:r w:rsidRPr="00D43B55">
        <w:rPr>
          <w:rFonts w:asciiTheme="minorHAnsi" w:hAnsiTheme="minorHAnsi" w:cstheme="minorHAnsi"/>
          <w:spacing w:val="-18"/>
          <w:w w:val="105"/>
          <w:sz w:val="22"/>
          <w:szCs w:val="22"/>
        </w:rPr>
        <w:t xml:space="preserve"> </w:t>
      </w:r>
      <w:r w:rsidRPr="00D43B55">
        <w:rPr>
          <w:rFonts w:asciiTheme="minorHAnsi" w:hAnsiTheme="minorHAnsi" w:cstheme="minorHAnsi"/>
          <w:w w:val="105"/>
          <w:sz w:val="22"/>
          <w:szCs w:val="22"/>
        </w:rPr>
        <w:t xml:space="preserve">the bottom most wrung of vulnerable children who are either unreached or </w:t>
      </w:r>
      <w:proofErr w:type="spellStart"/>
      <w:r w:rsidRPr="00D43B55">
        <w:rPr>
          <w:rFonts w:asciiTheme="minorHAnsi" w:hAnsiTheme="minorHAnsi" w:cstheme="minorHAnsi"/>
          <w:w w:val="105"/>
          <w:sz w:val="22"/>
          <w:szCs w:val="22"/>
        </w:rPr>
        <w:t>marginalised</w:t>
      </w:r>
      <w:proofErr w:type="spellEnd"/>
      <w:r w:rsidRPr="00D43B55">
        <w:rPr>
          <w:rFonts w:asciiTheme="minorHAnsi" w:hAnsiTheme="minorHAnsi" w:cstheme="minorHAnsi"/>
          <w:w w:val="105"/>
          <w:sz w:val="22"/>
          <w:szCs w:val="22"/>
        </w:rPr>
        <w:t xml:space="preserve">. Political ownership needs to be further leveraged to intensify programmatic inputs and resource </w:t>
      </w:r>
      <w:proofErr w:type="spellStart"/>
      <w:r w:rsidRPr="00D43B55">
        <w:rPr>
          <w:rFonts w:asciiTheme="minorHAnsi" w:hAnsiTheme="minorHAnsi" w:cstheme="minorHAnsi"/>
          <w:w w:val="105"/>
          <w:sz w:val="22"/>
          <w:szCs w:val="22"/>
        </w:rPr>
        <w:t>mobilisation</w:t>
      </w:r>
      <w:proofErr w:type="spellEnd"/>
      <w:r w:rsidRPr="00D43B55">
        <w:rPr>
          <w:rFonts w:asciiTheme="minorHAnsi" w:hAnsiTheme="minorHAnsi" w:cstheme="minorHAnsi"/>
          <w:w w:val="105"/>
          <w:sz w:val="22"/>
          <w:szCs w:val="22"/>
        </w:rPr>
        <w:t xml:space="preserve"> for at-scale </w:t>
      </w:r>
      <w:proofErr w:type="spellStart"/>
      <w:r w:rsidRPr="00D43B55">
        <w:rPr>
          <w:rFonts w:asciiTheme="minorHAnsi" w:hAnsiTheme="minorHAnsi" w:cstheme="minorHAnsi"/>
          <w:w w:val="105"/>
          <w:sz w:val="22"/>
          <w:szCs w:val="22"/>
        </w:rPr>
        <w:t>programmes</w:t>
      </w:r>
      <w:proofErr w:type="spellEnd"/>
      <w:r w:rsidRPr="00D43B55">
        <w:rPr>
          <w:rFonts w:asciiTheme="minorHAnsi" w:hAnsiTheme="minorHAnsi" w:cstheme="minorHAnsi"/>
          <w:w w:val="105"/>
          <w:sz w:val="22"/>
          <w:szCs w:val="22"/>
        </w:rPr>
        <w:t>. Evidence based data, documentation of processes and initiatives for knowledge sharing and building strong monitoring and accountability structures will be the cornerstones of replicable success in the future. The CP sector in India is characterized by weak data systems,</w:t>
      </w:r>
      <w:r w:rsidRPr="00D43B55">
        <w:rPr>
          <w:rFonts w:asciiTheme="minorHAnsi" w:hAnsiTheme="minorHAnsi" w:cstheme="minorHAnsi"/>
          <w:spacing w:val="-20"/>
          <w:w w:val="105"/>
          <w:sz w:val="22"/>
          <w:szCs w:val="22"/>
        </w:rPr>
        <w:t xml:space="preserve"> </w:t>
      </w:r>
      <w:r w:rsidRPr="00D43B55">
        <w:rPr>
          <w:rFonts w:asciiTheme="minorHAnsi" w:hAnsiTheme="minorHAnsi" w:cstheme="minorHAnsi"/>
          <w:w w:val="105"/>
          <w:sz w:val="22"/>
          <w:szCs w:val="22"/>
        </w:rPr>
        <w:t>lack</w:t>
      </w:r>
      <w:r w:rsidRPr="00D43B55">
        <w:rPr>
          <w:rFonts w:asciiTheme="minorHAnsi" w:hAnsiTheme="minorHAnsi" w:cstheme="minorHAnsi"/>
          <w:spacing w:val="-18"/>
          <w:w w:val="105"/>
          <w:sz w:val="22"/>
          <w:szCs w:val="22"/>
        </w:rPr>
        <w:t xml:space="preserve"> </w:t>
      </w:r>
      <w:r w:rsidRPr="00D43B55">
        <w:rPr>
          <w:rFonts w:asciiTheme="minorHAnsi" w:hAnsiTheme="minorHAnsi" w:cstheme="minorHAnsi"/>
          <w:w w:val="105"/>
          <w:sz w:val="22"/>
          <w:szCs w:val="22"/>
        </w:rPr>
        <w:t>of</w:t>
      </w:r>
      <w:r w:rsidRPr="00D43B55">
        <w:rPr>
          <w:rFonts w:asciiTheme="minorHAnsi" w:hAnsiTheme="minorHAnsi" w:cstheme="minorHAnsi"/>
          <w:spacing w:val="-18"/>
          <w:w w:val="105"/>
          <w:sz w:val="22"/>
          <w:szCs w:val="22"/>
        </w:rPr>
        <w:t xml:space="preserve"> </w:t>
      </w:r>
      <w:r w:rsidRPr="00D43B55">
        <w:rPr>
          <w:rFonts w:asciiTheme="minorHAnsi" w:hAnsiTheme="minorHAnsi" w:cstheme="minorHAnsi"/>
          <w:w w:val="105"/>
          <w:sz w:val="22"/>
          <w:szCs w:val="22"/>
        </w:rPr>
        <w:t>regular</w:t>
      </w:r>
      <w:r w:rsidRPr="00D43B55">
        <w:rPr>
          <w:rFonts w:asciiTheme="minorHAnsi" w:hAnsiTheme="minorHAnsi" w:cstheme="minorHAnsi"/>
          <w:spacing w:val="-20"/>
          <w:w w:val="105"/>
          <w:sz w:val="22"/>
          <w:szCs w:val="22"/>
        </w:rPr>
        <w:t xml:space="preserve"> </w:t>
      </w:r>
      <w:r w:rsidRPr="00D43B55">
        <w:rPr>
          <w:rFonts w:asciiTheme="minorHAnsi" w:hAnsiTheme="minorHAnsi" w:cstheme="minorHAnsi"/>
          <w:w w:val="105"/>
          <w:sz w:val="22"/>
          <w:szCs w:val="22"/>
        </w:rPr>
        <w:t>data</w:t>
      </w:r>
      <w:r w:rsidRPr="00D43B55">
        <w:rPr>
          <w:rFonts w:asciiTheme="minorHAnsi" w:hAnsiTheme="minorHAnsi" w:cstheme="minorHAnsi"/>
          <w:spacing w:val="-18"/>
          <w:w w:val="105"/>
          <w:sz w:val="22"/>
          <w:szCs w:val="22"/>
        </w:rPr>
        <w:t xml:space="preserve"> </w:t>
      </w:r>
      <w:r w:rsidRPr="00D43B55">
        <w:rPr>
          <w:rFonts w:asciiTheme="minorHAnsi" w:hAnsiTheme="minorHAnsi" w:cstheme="minorHAnsi"/>
          <w:w w:val="105"/>
          <w:sz w:val="22"/>
          <w:szCs w:val="22"/>
        </w:rPr>
        <w:t>on</w:t>
      </w:r>
      <w:r w:rsidRPr="00D43B55">
        <w:rPr>
          <w:rFonts w:asciiTheme="minorHAnsi" w:hAnsiTheme="minorHAnsi" w:cstheme="minorHAnsi"/>
          <w:spacing w:val="-18"/>
          <w:w w:val="105"/>
          <w:sz w:val="22"/>
          <w:szCs w:val="22"/>
        </w:rPr>
        <w:t xml:space="preserve"> </w:t>
      </w:r>
      <w:r w:rsidRPr="00D43B55">
        <w:rPr>
          <w:rFonts w:asciiTheme="minorHAnsi" w:hAnsiTheme="minorHAnsi" w:cstheme="minorHAnsi"/>
          <w:w w:val="105"/>
          <w:sz w:val="22"/>
          <w:szCs w:val="22"/>
        </w:rPr>
        <w:t>prevalence,</w:t>
      </w:r>
      <w:r w:rsidRPr="00D43B55">
        <w:rPr>
          <w:rFonts w:asciiTheme="minorHAnsi" w:hAnsiTheme="minorHAnsi" w:cstheme="minorHAnsi"/>
          <w:spacing w:val="-20"/>
          <w:w w:val="105"/>
          <w:sz w:val="22"/>
          <w:szCs w:val="22"/>
        </w:rPr>
        <w:t xml:space="preserve"> </w:t>
      </w:r>
      <w:r w:rsidRPr="00D43B55">
        <w:rPr>
          <w:rFonts w:asciiTheme="minorHAnsi" w:hAnsiTheme="minorHAnsi" w:cstheme="minorHAnsi"/>
          <w:w w:val="105"/>
          <w:sz w:val="22"/>
          <w:szCs w:val="22"/>
        </w:rPr>
        <w:t>incomplete/low-quality</w:t>
      </w:r>
      <w:r w:rsidRPr="00D43B55">
        <w:rPr>
          <w:rFonts w:asciiTheme="minorHAnsi" w:hAnsiTheme="minorHAnsi" w:cstheme="minorHAnsi"/>
          <w:spacing w:val="-20"/>
          <w:w w:val="105"/>
          <w:sz w:val="22"/>
          <w:szCs w:val="22"/>
        </w:rPr>
        <w:t xml:space="preserve"> </w:t>
      </w:r>
      <w:r w:rsidRPr="00D43B55">
        <w:rPr>
          <w:rFonts w:asciiTheme="minorHAnsi" w:hAnsiTheme="minorHAnsi" w:cstheme="minorHAnsi"/>
          <w:w w:val="105"/>
          <w:sz w:val="22"/>
          <w:szCs w:val="22"/>
        </w:rPr>
        <w:t>administrative</w:t>
      </w:r>
      <w:r w:rsidRPr="00D43B55">
        <w:rPr>
          <w:rFonts w:asciiTheme="minorHAnsi" w:hAnsiTheme="minorHAnsi" w:cstheme="minorHAnsi"/>
          <w:spacing w:val="-18"/>
          <w:w w:val="105"/>
          <w:sz w:val="22"/>
          <w:szCs w:val="22"/>
        </w:rPr>
        <w:t xml:space="preserve"> </w:t>
      </w:r>
      <w:r w:rsidRPr="00D43B55">
        <w:rPr>
          <w:rFonts w:asciiTheme="minorHAnsi" w:hAnsiTheme="minorHAnsi" w:cstheme="minorHAnsi"/>
          <w:w w:val="105"/>
          <w:sz w:val="22"/>
          <w:szCs w:val="22"/>
        </w:rPr>
        <w:t>data.</w:t>
      </w:r>
      <w:r w:rsidRPr="00D43B55">
        <w:rPr>
          <w:rFonts w:asciiTheme="minorHAnsi" w:hAnsiTheme="minorHAnsi" w:cstheme="minorHAnsi"/>
          <w:spacing w:val="-21"/>
          <w:w w:val="105"/>
          <w:sz w:val="22"/>
          <w:szCs w:val="22"/>
        </w:rPr>
        <w:t xml:space="preserve"> </w:t>
      </w:r>
      <w:r w:rsidRPr="00D43B55">
        <w:rPr>
          <w:rFonts w:asciiTheme="minorHAnsi" w:hAnsiTheme="minorHAnsi" w:cstheme="minorHAnsi"/>
          <w:w w:val="105"/>
          <w:sz w:val="22"/>
          <w:szCs w:val="22"/>
        </w:rPr>
        <w:t>Measurement of results and reporting continues to be a</w:t>
      </w:r>
      <w:r w:rsidRPr="00D43B55">
        <w:rPr>
          <w:rFonts w:asciiTheme="minorHAnsi" w:hAnsiTheme="minorHAnsi" w:cstheme="minorHAnsi"/>
          <w:spacing w:val="-20"/>
          <w:w w:val="105"/>
          <w:sz w:val="22"/>
          <w:szCs w:val="22"/>
        </w:rPr>
        <w:t xml:space="preserve"> </w:t>
      </w:r>
      <w:r w:rsidRPr="00D43B55">
        <w:rPr>
          <w:rFonts w:asciiTheme="minorHAnsi" w:hAnsiTheme="minorHAnsi" w:cstheme="minorHAnsi"/>
          <w:w w:val="105"/>
          <w:sz w:val="22"/>
          <w:szCs w:val="22"/>
        </w:rPr>
        <w:t>challenge.</w:t>
      </w:r>
    </w:p>
    <w:p w14:paraId="14C04F6F" w14:textId="77777777" w:rsidR="00E04764" w:rsidRPr="00D43B55" w:rsidRDefault="00E04764">
      <w:pPr>
        <w:pStyle w:val="BodyText"/>
        <w:rPr>
          <w:rFonts w:asciiTheme="minorHAnsi" w:hAnsiTheme="minorHAnsi" w:cstheme="minorHAnsi"/>
          <w:sz w:val="22"/>
          <w:szCs w:val="22"/>
        </w:rPr>
      </w:pPr>
    </w:p>
    <w:p w14:paraId="14C04F70" w14:textId="77777777" w:rsidR="00E04764" w:rsidRPr="00D43B55" w:rsidRDefault="00BC533A">
      <w:pPr>
        <w:pStyle w:val="Heading1"/>
        <w:numPr>
          <w:ilvl w:val="0"/>
          <w:numId w:val="5"/>
        </w:numPr>
        <w:tabs>
          <w:tab w:val="left" w:pos="1468"/>
          <w:tab w:val="left" w:pos="1469"/>
        </w:tabs>
        <w:rPr>
          <w:rFonts w:asciiTheme="minorHAnsi" w:hAnsiTheme="minorHAnsi" w:cstheme="minorHAnsi"/>
          <w:sz w:val="22"/>
          <w:szCs w:val="22"/>
        </w:rPr>
      </w:pPr>
      <w:r w:rsidRPr="00D43B55">
        <w:rPr>
          <w:rFonts w:asciiTheme="minorHAnsi" w:hAnsiTheme="minorHAnsi" w:cstheme="minorHAnsi"/>
          <w:w w:val="105"/>
          <w:sz w:val="22"/>
          <w:szCs w:val="22"/>
        </w:rPr>
        <w:t>PURPOSE OF</w:t>
      </w:r>
      <w:r w:rsidRPr="00D43B55">
        <w:rPr>
          <w:rFonts w:asciiTheme="minorHAnsi" w:hAnsiTheme="minorHAnsi" w:cstheme="minorHAnsi"/>
          <w:spacing w:val="-6"/>
          <w:w w:val="105"/>
          <w:sz w:val="22"/>
          <w:szCs w:val="22"/>
        </w:rPr>
        <w:t xml:space="preserve"> </w:t>
      </w:r>
      <w:r w:rsidRPr="00D43B55">
        <w:rPr>
          <w:rFonts w:asciiTheme="minorHAnsi" w:hAnsiTheme="minorHAnsi" w:cstheme="minorHAnsi"/>
          <w:w w:val="105"/>
          <w:sz w:val="22"/>
          <w:szCs w:val="22"/>
        </w:rPr>
        <w:t>ASSIGNMENT</w:t>
      </w:r>
    </w:p>
    <w:p w14:paraId="14C04F71" w14:textId="77777777" w:rsidR="00E04764" w:rsidRPr="00D43B55" w:rsidRDefault="00E04764">
      <w:pPr>
        <w:pStyle w:val="BodyText"/>
        <w:spacing w:before="6"/>
        <w:rPr>
          <w:rFonts w:asciiTheme="minorHAnsi" w:hAnsiTheme="minorHAnsi" w:cstheme="minorHAnsi"/>
          <w:b/>
          <w:sz w:val="22"/>
          <w:szCs w:val="22"/>
        </w:rPr>
      </w:pPr>
    </w:p>
    <w:p w14:paraId="1773CEA2" w14:textId="292D7904" w:rsidR="006A59FA" w:rsidRPr="00D43B55" w:rsidRDefault="006A59FA" w:rsidP="006A59FA">
      <w:pPr>
        <w:pStyle w:val="BodyText"/>
        <w:spacing w:line="285" w:lineRule="auto"/>
        <w:ind w:left="792" w:right="944"/>
        <w:jc w:val="both"/>
        <w:rPr>
          <w:rFonts w:asciiTheme="minorHAnsi" w:hAnsiTheme="minorHAnsi" w:cstheme="minorHAnsi"/>
          <w:sz w:val="22"/>
          <w:szCs w:val="22"/>
        </w:rPr>
      </w:pPr>
      <w:r w:rsidRPr="00D43B55">
        <w:rPr>
          <w:rFonts w:asciiTheme="minorHAnsi" w:hAnsiTheme="minorHAnsi" w:cstheme="minorHAnsi"/>
          <w:w w:val="105"/>
          <w:sz w:val="22"/>
          <w:szCs w:val="22"/>
        </w:rPr>
        <w:t xml:space="preserve">Under the overall supervision of the </w:t>
      </w:r>
      <w:r w:rsidRPr="008B0639">
        <w:rPr>
          <w:rFonts w:asciiTheme="minorHAnsi" w:hAnsiTheme="minorHAnsi" w:cstheme="minorHAnsi"/>
          <w:w w:val="105"/>
          <w:sz w:val="22"/>
          <w:szCs w:val="22"/>
        </w:rPr>
        <w:t>Monitoring and Evaluation Specialist (</w:t>
      </w:r>
      <w:r w:rsidR="00DD52E6">
        <w:rPr>
          <w:rFonts w:asciiTheme="minorHAnsi" w:hAnsiTheme="minorHAnsi" w:cstheme="minorHAnsi"/>
          <w:w w:val="105"/>
          <w:sz w:val="22"/>
          <w:szCs w:val="22"/>
        </w:rPr>
        <w:t>CP</w:t>
      </w:r>
      <w:r w:rsidRPr="008B0639">
        <w:rPr>
          <w:rFonts w:asciiTheme="minorHAnsi" w:hAnsiTheme="minorHAnsi" w:cstheme="minorHAnsi"/>
          <w:w w:val="105"/>
          <w:sz w:val="22"/>
          <w:szCs w:val="22"/>
        </w:rPr>
        <w:t>),</w:t>
      </w:r>
      <w:r w:rsidRPr="00D43B55">
        <w:rPr>
          <w:rFonts w:asciiTheme="minorHAnsi" w:hAnsiTheme="minorHAnsi" w:cstheme="minorHAnsi"/>
          <w:w w:val="105"/>
          <w:sz w:val="22"/>
          <w:szCs w:val="22"/>
        </w:rPr>
        <w:t xml:space="preserve"> the proposed consultancy has been designed</w:t>
      </w:r>
      <w:r w:rsidRPr="00D43B55">
        <w:rPr>
          <w:rFonts w:asciiTheme="minorHAnsi" w:hAnsiTheme="minorHAnsi" w:cstheme="minorHAnsi"/>
          <w:spacing w:val="-18"/>
          <w:w w:val="105"/>
          <w:sz w:val="22"/>
          <w:szCs w:val="22"/>
        </w:rPr>
        <w:t xml:space="preserve"> </w:t>
      </w:r>
      <w:r w:rsidRPr="00D43B55">
        <w:rPr>
          <w:rFonts w:asciiTheme="minorHAnsi" w:hAnsiTheme="minorHAnsi" w:cstheme="minorHAnsi"/>
          <w:w w:val="105"/>
          <w:sz w:val="22"/>
          <w:szCs w:val="22"/>
        </w:rPr>
        <w:t>to</w:t>
      </w:r>
      <w:r w:rsidRPr="00D43B55">
        <w:rPr>
          <w:rFonts w:asciiTheme="minorHAnsi" w:hAnsiTheme="minorHAnsi" w:cstheme="minorHAnsi"/>
          <w:spacing w:val="-18"/>
          <w:w w:val="105"/>
          <w:sz w:val="22"/>
          <w:szCs w:val="22"/>
        </w:rPr>
        <w:t xml:space="preserve"> </w:t>
      </w:r>
      <w:r w:rsidRPr="00D43B55">
        <w:rPr>
          <w:rFonts w:asciiTheme="minorHAnsi" w:hAnsiTheme="minorHAnsi" w:cstheme="minorHAnsi"/>
          <w:w w:val="105"/>
          <w:sz w:val="22"/>
          <w:szCs w:val="22"/>
        </w:rPr>
        <w:t>provide</w:t>
      </w:r>
      <w:r w:rsidRPr="00D43B55">
        <w:rPr>
          <w:rFonts w:asciiTheme="minorHAnsi" w:hAnsiTheme="minorHAnsi" w:cstheme="minorHAnsi"/>
          <w:spacing w:val="-17"/>
          <w:w w:val="105"/>
          <w:sz w:val="22"/>
          <w:szCs w:val="22"/>
        </w:rPr>
        <w:t xml:space="preserve"> </w:t>
      </w:r>
      <w:r w:rsidRPr="00D43B55">
        <w:rPr>
          <w:rFonts w:asciiTheme="minorHAnsi" w:hAnsiTheme="minorHAnsi" w:cstheme="minorHAnsi"/>
          <w:w w:val="105"/>
          <w:sz w:val="22"/>
          <w:szCs w:val="22"/>
        </w:rPr>
        <w:t>support</w:t>
      </w:r>
      <w:r w:rsidRPr="00D43B55">
        <w:rPr>
          <w:rFonts w:asciiTheme="minorHAnsi" w:hAnsiTheme="minorHAnsi" w:cstheme="minorHAnsi"/>
          <w:spacing w:val="-17"/>
          <w:w w:val="105"/>
          <w:sz w:val="22"/>
          <w:szCs w:val="22"/>
        </w:rPr>
        <w:t xml:space="preserve"> </w:t>
      </w:r>
      <w:r w:rsidRPr="00D43B55">
        <w:rPr>
          <w:rFonts w:asciiTheme="minorHAnsi" w:hAnsiTheme="minorHAnsi" w:cstheme="minorHAnsi"/>
          <w:w w:val="105"/>
          <w:sz w:val="22"/>
          <w:szCs w:val="22"/>
        </w:rPr>
        <w:t>for</w:t>
      </w:r>
      <w:r w:rsidRPr="00D43B55">
        <w:rPr>
          <w:rFonts w:asciiTheme="minorHAnsi" w:hAnsiTheme="minorHAnsi" w:cstheme="minorHAnsi"/>
          <w:spacing w:val="-17"/>
          <w:w w:val="105"/>
          <w:sz w:val="22"/>
          <w:szCs w:val="22"/>
        </w:rPr>
        <w:t xml:space="preserve"> </w:t>
      </w:r>
      <w:r w:rsidRPr="00D43B55">
        <w:rPr>
          <w:rFonts w:asciiTheme="minorHAnsi" w:hAnsiTheme="minorHAnsi" w:cstheme="minorHAnsi"/>
          <w:w w:val="105"/>
          <w:sz w:val="22"/>
          <w:szCs w:val="22"/>
        </w:rPr>
        <w:t>strengthening</w:t>
      </w:r>
      <w:r w:rsidRPr="00D43B55">
        <w:rPr>
          <w:rFonts w:asciiTheme="minorHAnsi" w:hAnsiTheme="minorHAnsi" w:cstheme="minorHAnsi"/>
          <w:spacing w:val="-18"/>
          <w:w w:val="105"/>
          <w:sz w:val="22"/>
          <w:szCs w:val="22"/>
        </w:rPr>
        <w:t xml:space="preserve"> </w:t>
      </w:r>
      <w:r w:rsidRPr="00D43B55">
        <w:rPr>
          <w:rFonts w:asciiTheme="minorHAnsi" w:hAnsiTheme="minorHAnsi" w:cstheme="minorHAnsi"/>
          <w:w w:val="105"/>
          <w:sz w:val="22"/>
          <w:szCs w:val="22"/>
        </w:rPr>
        <w:t>the</w:t>
      </w:r>
      <w:r w:rsidRPr="00D43B55">
        <w:rPr>
          <w:rFonts w:asciiTheme="minorHAnsi" w:hAnsiTheme="minorHAnsi" w:cstheme="minorHAnsi"/>
          <w:spacing w:val="-15"/>
          <w:w w:val="105"/>
          <w:sz w:val="22"/>
          <w:szCs w:val="22"/>
        </w:rPr>
        <w:t xml:space="preserve"> </w:t>
      </w:r>
      <w:r w:rsidRPr="00D43B55">
        <w:rPr>
          <w:rFonts w:asciiTheme="minorHAnsi" w:hAnsiTheme="minorHAnsi" w:cstheme="minorHAnsi"/>
          <w:w w:val="105"/>
          <w:sz w:val="22"/>
          <w:szCs w:val="22"/>
        </w:rPr>
        <w:t>internal</w:t>
      </w:r>
      <w:r w:rsidRPr="00D43B55">
        <w:rPr>
          <w:rFonts w:asciiTheme="minorHAnsi" w:hAnsiTheme="minorHAnsi" w:cstheme="minorHAnsi"/>
          <w:spacing w:val="-17"/>
          <w:w w:val="105"/>
          <w:sz w:val="22"/>
          <w:szCs w:val="22"/>
        </w:rPr>
        <w:t xml:space="preserve"> </w:t>
      </w:r>
      <w:r w:rsidRPr="00D43B55">
        <w:rPr>
          <w:rFonts w:asciiTheme="minorHAnsi" w:hAnsiTheme="minorHAnsi" w:cstheme="minorHAnsi"/>
          <w:w w:val="105"/>
          <w:sz w:val="22"/>
          <w:szCs w:val="22"/>
        </w:rPr>
        <w:t>and</w:t>
      </w:r>
      <w:r w:rsidRPr="00D43B55">
        <w:rPr>
          <w:rFonts w:asciiTheme="minorHAnsi" w:hAnsiTheme="minorHAnsi" w:cstheme="minorHAnsi"/>
          <w:spacing w:val="-17"/>
          <w:w w:val="105"/>
          <w:sz w:val="22"/>
          <w:szCs w:val="22"/>
        </w:rPr>
        <w:t xml:space="preserve"> </w:t>
      </w:r>
      <w:r w:rsidRPr="00D43B55">
        <w:rPr>
          <w:rFonts w:asciiTheme="minorHAnsi" w:hAnsiTheme="minorHAnsi" w:cstheme="minorHAnsi"/>
          <w:w w:val="105"/>
          <w:sz w:val="22"/>
          <w:szCs w:val="22"/>
        </w:rPr>
        <w:t>external</w:t>
      </w:r>
      <w:r w:rsidRPr="00D43B55">
        <w:rPr>
          <w:rFonts w:asciiTheme="minorHAnsi" w:hAnsiTheme="minorHAnsi" w:cstheme="minorHAnsi"/>
          <w:spacing w:val="-17"/>
          <w:w w:val="105"/>
          <w:sz w:val="22"/>
          <w:szCs w:val="22"/>
        </w:rPr>
        <w:t xml:space="preserve"> </w:t>
      </w:r>
      <w:r w:rsidRPr="00D43B55">
        <w:rPr>
          <w:rFonts w:asciiTheme="minorHAnsi" w:hAnsiTheme="minorHAnsi" w:cstheme="minorHAnsi"/>
          <w:w w:val="105"/>
          <w:sz w:val="22"/>
          <w:szCs w:val="22"/>
        </w:rPr>
        <w:t>monitoring</w:t>
      </w:r>
      <w:r w:rsidRPr="00D43B55">
        <w:rPr>
          <w:rFonts w:asciiTheme="minorHAnsi" w:hAnsiTheme="minorHAnsi" w:cstheme="minorHAnsi"/>
          <w:spacing w:val="-18"/>
          <w:w w:val="105"/>
          <w:sz w:val="22"/>
          <w:szCs w:val="22"/>
        </w:rPr>
        <w:t xml:space="preserve"> </w:t>
      </w:r>
      <w:r w:rsidRPr="00D43B55">
        <w:rPr>
          <w:rFonts w:asciiTheme="minorHAnsi" w:hAnsiTheme="minorHAnsi" w:cstheme="minorHAnsi"/>
          <w:w w:val="105"/>
          <w:sz w:val="22"/>
          <w:szCs w:val="22"/>
        </w:rPr>
        <w:t>systems</w:t>
      </w:r>
      <w:r w:rsidRPr="00D43B55">
        <w:rPr>
          <w:rFonts w:asciiTheme="minorHAnsi" w:hAnsiTheme="minorHAnsi" w:cstheme="minorHAnsi"/>
          <w:spacing w:val="-17"/>
          <w:w w:val="105"/>
          <w:sz w:val="22"/>
          <w:szCs w:val="22"/>
        </w:rPr>
        <w:t xml:space="preserve"> </w:t>
      </w:r>
      <w:r w:rsidRPr="00D43B55">
        <w:rPr>
          <w:rFonts w:asciiTheme="minorHAnsi" w:hAnsiTheme="minorHAnsi" w:cstheme="minorHAnsi"/>
          <w:w w:val="105"/>
          <w:sz w:val="22"/>
          <w:szCs w:val="22"/>
        </w:rPr>
        <w:t>by</w:t>
      </w:r>
      <w:r w:rsidRPr="00D43B55">
        <w:rPr>
          <w:rFonts w:asciiTheme="minorHAnsi" w:hAnsiTheme="minorHAnsi" w:cstheme="minorHAnsi"/>
          <w:spacing w:val="-17"/>
          <w:w w:val="105"/>
          <w:sz w:val="22"/>
          <w:szCs w:val="22"/>
        </w:rPr>
        <w:t xml:space="preserve"> </w:t>
      </w:r>
      <w:r w:rsidRPr="00D43B55">
        <w:rPr>
          <w:rFonts w:asciiTheme="minorHAnsi" w:hAnsiTheme="minorHAnsi" w:cstheme="minorHAnsi"/>
          <w:w w:val="105"/>
          <w:sz w:val="22"/>
          <w:szCs w:val="22"/>
        </w:rPr>
        <w:t>working with</w:t>
      </w:r>
      <w:r w:rsidRPr="00D43B55">
        <w:rPr>
          <w:rFonts w:asciiTheme="minorHAnsi" w:hAnsiTheme="minorHAnsi" w:cstheme="minorHAnsi"/>
          <w:spacing w:val="-18"/>
          <w:w w:val="105"/>
          <w:sz w:val="22"/>
          <w:szCs w:val="22"/>
        </w:rPr>
        <w:t xml:space="preserve"> </w:t>
      </w:r>
      <w:r w:rsidRPr="00D43B55">
        <w:rPr>
          <w:rFonts w:asciiTheme="minorHAnsi" w:hAnsiTheme="minorHAnsi" w:cstheme="minorHAnsi"/>
          <w:w w:val="105"/>
          <w:sz w:val="22"/>
          <w:szCs w:val="22"/>
        </w:rPr>
        <w:t>UNICEF</w:t>
      </w:r>
      <w:r w:rsidRPr="00D43B55">
        <w:rPr>
          <w:rFonts w:asciiTheme="minorHAnsi" w:hAnsiTheme="minorHAnsi" w:cstheme="minorHAnsi"/>
          <w:spacing w:val="-17"/>
          <w:w w:val="105"/>
          <w:sz w:val="22"/>
          <w:szCs w:val="22"/>
        </w:rPr>
        <w:t xml:space="preserve"> </w:t>
      </w:r>
      <w:r w:rsidRPr="00D43B55">
        <w:rPr>
          <w:rFonts w:asciiTheme="minorHAnsi" w:hAnsiTheme="minorHAnsi" w:cstheme="minorHAnsi"/>
          <w:w w:val="105"/>
          <w:sz w:val="22"/>
          <w:szCs w:val="22"/>
        </w:rPr>
        <w:t>programme</w:t>
      </w:r>
      <w:r w:rsidRPr="00D43B55">
        <w:rPr>
          <w:rFonts w:asciiTheme="minorHAnsi" w:hAnsiTheme="minorHAnsi" w:cstheme="minorHAnsi"/>
          <w:spacing w:val="-17"/>
          <w:w w:val="105"/>
          <w:sz w:val="22"/>
          <w:szCs w:val="22"/>
        </w:rPr>
        <w:t xml:space="preserve"> </w:t>
      </w:r>
      <w:r w:rsidRPr="00D43B55">
        <w:rPr>
          <w:rFonts w:asciiTheme="minorHAnsi" w:hAnsiTheme="minorHAnsi" w:cstheme="minorHAnsi"/>
          <w:w w:val="105"/>
          <w:sz w:val="22"/>
          <w:szCs w:val="22"/>
        </w:rPr>
        <w:t>specialists,</w:t>
      </w:r>
      <w:r w:rsidRPr="00D43B55">
        <w:rPr>
          <w:rFonts w:asciiTheme="minorHAnsi" w:hAnsiTheme="minorHAnsi" w:cstheme="minorHAnsi"/>
          <w:spacing w:val="-18"/>
          <w:w w:val="105"/>
          <w:sz w:val="22"/>
          <w:szCs w:val="22"/>
        </w:rPr>
        <w:t xml:space="preserve"> </w:t>
      </w:r>
      <w:r w:rsidRPr="00D43B55">
        <w:rPr>
          <w:rFonts w:asciiTheme="minorHAnsi" w:hAnsiTheme="minorHAnsi" w:cstheme="minorHAnsi"/>
          <w:w w:val="105"/>
          <w:sz w:val="22"/>
          <w:szCs w:val="22"/>
        </w:rPr>
        <w:t>national</w:t>
      </w:r>
      <w:r w:rsidRPr="00D43B55">
        <w:rPr>
          <w:rFonts w:asciiTheme="minorHAnsi" w:hAnsiTheme="minorHAnsi" w:cstheme="minorHAnsi"/>
          <w:spacing w:val="-17"/>
          <w:w w:val="105"/>
          <w:sz w:val="22"/>
          <w:szCs w:val="22"/>
        </w:rPr>
        <w:t xml:space="preserve"> </w:t>
      </w:r>
      <w:r w:rsidRPr="00D43B55">
        <w:rPr>
          <w:rFonts w:asciiTheme="minorHAnsi" w:hAnsiTheme="minorHAnsi" w:cstheme="minorHAnsi"/>
          <w:w w:val="105"/>
          <w:sz w:val="22"/>
          <w:szCs w:val="22"/>
        </w:rPr>
        <w:t>and</w:t>
      </w:r>
      <w:r w:rsidRPr="00D43B55">
        <w:rPr>
          <w:rFonts w:asciiTheme="minorHAnsi" w:hAnsiTheme="minorHAnsi" w:cstheme="minorHAnsi"/>
          <w:spacing w:val="-16"/>
          <w:w w:val="105"/>
          <w:sz w:val="22"/>
          <w:szCs w:val="22"/>
        </w:rPr>
        <w:t xml:space="preserve"> </w:t>
      </w:r>
      <w:r w:rsidRPr="00D43B55">
        <w:rPr>
          <w:rFonts w:asciiTheme="minorHAnsi" w:hAnsiTheme="minorHAnsi" w:cstheme="minorHAnsi"/>
          <w:w w:val="105"/>
          <w:sz w:val="22"/>
          <w:szCs w:val="22"/>
        </w:rPr>
        <w:t>state</w:t>
      </w:r>
      <w:r w:rsidRPr="00D43B55">
        <w:rPr>
          <w:rFonts w:asciiTheme="minorHAnsi" w:hAnsiTheme="minorHAnsi" w:cstheme="minorHAnsi"/>
          <w:spacing w:val="-17"/>
          <w:w w:val="105"/>
          <w:sz w:val="22"/>
          <w:szCs w:val="22"/>
        </w:rPr>
        <w:t xml:space="preserve"> </w:t>
      </w:r>
      <w:r w:rsidRPr="00D43B55">
        <w:rPr>
          <w:rFonts w:asciiTheme="minorHAnsi" w:hAnsiTheme="minorHAnsi" w:cstheme="minorHAnsi"/>
          <w:w w:val="105"/>
          <w:sz w:val="22"/>
          <w:szCs w:val="22"/>
        </w:rPr>
        <w:t>governments,</w:t>
      </w:r>
      <w:r w:rsidRPr="00D43B55">
        <w:rPr>
          <w:rFonts w:asciiTheme="minorHAnsi" w:hAnsiTheme="minorHAnsi" w:cstheme="minorHAnsi"/>
          <w:spacing w:val="-17"/>
          <w:w w:val="105"/>
          <w:sz w:val="22"/>
          <w:szCs w:val="22"/>
        </w:rPr>
        <w:t xml:space="preserve"> </w:t>
      </w:r>
      <w:r w:rsidRPr="00D43B55">
        <w:rPr>
          <w:rFonts w:asciiTheme="minorHAnsi" w:hAnsiTheme="minorHAnsi" w:cstheme="minorHAnsi"/>
          <w:w w:val="105"/>
          <w:sz w:val="22"/>
          <w:szCs w:val="22"/>
        </w:rPr>
        <w:t>implementing</w:t>
      </w:r>
      <w:r w:rsidRPr="00D43B55">
        <w:rPr>
          <w:rFonts w:asciiTheme="minorHAnsi" w:hAnsiTheme="minorHAnsi" w:cstheme="minorHAnsi"/>
          <w:spacing w:val="-17"/>
          <w:w w:val="105"/>
          <w:sz w:val="22"/>
          <w:szCs w:val="22"/>
        </w:rPr>
        <w:t xml:space="preserve"> </w:t>
      </w:r>
      <w:r w:rsidRPr="00D43B55">
        <w:rPr>
          <w:rFonts w:asciiTheme="minorHAnsi" w:hAnsiTheme="minorHAnsi" w:cstheme="minorHAnsi"/>
          <w:w w:val="105"/>
          <w:sz w:val="22"/>
          <w:szCs w:val="22"/>
        </w:rPr>
        <w:t>partners</w:t>
      </w:r>
      <w:r w:rsidRPr="00D43B55">
        <w:rPr>
          <w:rFonts w:asciiTheme="minorHAnsi" w:hAnsiTheme="minorHAnsi" w:cstheme="minorHAnsi"/>
          <w:spacing w:val="-19"/>
          <w:w w:val="105"/>
          <w:sz w:val="22"/>
          <w:szCs w:val="22"/>
        </w:rPr>
        <w:t xml:space="preserve"> </w:t>
      </w:r>
      <w:r w:rsidRPr="00D43B55">
        <w:rPr>
          <w:rFonts w:asciiTheme="minorHAnsi" w:hAnsiTheme="minorHAnsi" w:cstheme="minorHAnsi"/>
          <w:w w:val="105"/>
          <w:sz w:val="22"/>
          <w:szCs w:val="22"/>
        </w:rPr>
        <w:t>and</w:t>
      </w:r>
      <w:r w:rsidRPr="00D43B55">
        <w:rPr>
          <w:rFonts w:asciiTheme="minorHAnsi" w:hAnsiTheme="minorHAnsi" w:cstheme="minorHAnsi"/>
          <w:spacing w:val="-16"/>
          <w:w w:val="105"/>
          <w:sz w:val="22"/>
          <w:szCs w:val="22"/>
        </w:rPr>
        <w:t xml:space="preserve"> </w:t>
      </w:r>
      <w:r w:rsidRPr="00D43B55">
        <w:rPr>
          <w:rFonts w:asciiTheme="minorHAnsi" w:hAnsiTheme="minorHAnsi" w:cstheme="minorHAnsi"/>
          <w:w w:val="105"/>
          <w:sz w:val="22"/>
          <w:szCs w:val="22"/>
        </w:rPr>
        <w:t>other stakeholders.</w:t>
      </w:r>
      <w:r w:rsidRPr="00D43B55">
        <w:rPr>
          <w:rFonts w:asciiTheme="minorHAnsi" w:hAnsiTheme="minorHAnsi" w:cstheme="minorHAnsi"/>
          <w:spacing w:val="-22"/>
          <w:w w:val="105"/>
          <w:sz w:val="22"/>
          <w:szCs w:val="22"/>
        </w:rPr>
        <w:t xml:space="preserve"> </w:t>
      </w:r>
      <w:r w:rsidR="004D1F91">
        <w:rPr>
          <w:rFonts w:asciiTheme="minorHAnsi" w:hAnsiTheme="minorHAnsi" w:cstheme="minorHAnsi"/>
          <w:w w:val="105"/>
          <w:sz w:val="22"/>
          <w:szCs w:val="22"/>
        </w:rPr>
        <w:t>The consultant</w:t>
      </w:r>
      <w:r w:rsidRPr="00D43B55">
        <w:rPr>
          <w:rFonts w:asciiTheme="minorHAnsi" w:hAnsiTheme="minorHAnsi" w:cstheme="minorHAnsi"/>
          <w:spacing w:val="-20"/>
          <w:w w:val="105"/>
          <w:sz w:val="22"/>
          <w:szCs w:val="22"/>
        </w:rPr>
        <w:t xml:space="preserve"> </w:t>
      </w:r>
      <w:r w:rsidRPr="00D43B55">
        <w:rPr>
          <w:rFonts w:asciiTheme="minorHAnsi" w:hAnsiTheme="minorHAnsi" w:cstheme="minorHAnsi"/>
          <w:w w:val="105"/>
          <w:sz w:val="22"/>
          <w:szCs w:val="22"/>
        </w:rPr>
        <w:t>will</w:t>
      </w:r>
      <w:r w:rsidRPr="00D43B55">
        <w:rPr>
          <w:rFonts w:asciiTheme="minorHAnsi" w:hAnsiTheme="minorHAnsi" w:cstheme="minorHAnsi"/>
          <w:spacing w:val="-21"/>
          <w:w w:val="105"/>
          <w:sz w:val="22"/>
          <w:szCs w:val="22"/>
        </w:rPr>
        <w:t xml:space="preserve"> </w:t>
      </w:r>
      <w:r w:rsidRPr="00D43B55">
        <w:rPr>
          <w:rFonts w:asciiTheme="minorHAnsi" w:hAnsiTheme="minorHAnsi" w:cstheme="minorHAnsi"/>
          <w:w w:val="105"/>
          <w:sz w:val="22"/>
          <w:szCs w:val="22"/>
        </w:rPr>
        <w:t>support</w:t>
      </w:r>
      <w:r w:rsidRPr="00D43B55">
        <w:rPr>
          <w:rFonts w:asciiTheme="minorHAnsi" w:hAnsiTheme="minorHAnsi" w:cstheme="minorHAnsi"/>
          <w:spacing w:val="-20"/>
          <w:w w:val="105"/>
          <w:sz w:val="22"/>
          <w:szCs w:val="22"/>
        </w:rPr>
        <w:t xml:space="preserve"> </w:t>
      </w:r>
      <w:r w:rsidRPr="00D43B55">
        <w:rPr>
          <w:rFonts w:asciiTheme="minorHAnsi" w:hAnsiTheme="minorHAnsi" w:cstheme="minorHAnsi"/>
          <w:w w:val="105"/>
          <w:sz w:val="22"/>
          <w:szCs w:val="22"/>
        </w:rPr>
        <w:t>CP</w:t>
      </w:r>
      <w:r w:rsidRPr="00D43B55">
        <w:rPr>
          <w:rFonts w:asciiTheme="minorHAnsi" w:hAnsiTheme="minorHAnsi" w:cstheme="minorHAnsi"/>
          <w:spacing w:val="-23"/>
          <w:w w:val="105"/>
          <w:sz w:val="22"/>
          <w:szCs w:val="22"/>
        </w:rPr>
        <w:t xml:space="preserve"> </w:t>
      </w:r>
      <w:r w:rsidRPr="00D43B55">
        <w:rPr>
          <w:rFonts w:asciiTheme="minorHAnsi" w:hAnsiTheme="minorHAnsi" w:cstheme="minorHAnsi"/>
          <w:w w:val="105"/>
          <w:sz w:val="22"/>
          <w:szCs w:val="22"/>
        </w:rPr>
        <w:t>sector’s</w:t>
      </w:r>
      <w:r w:rsidRPr="00D43B55">
        <w:rPr>
          <w:rFonts w:asciiTheme="minorHAnsi" w:hAnsiTheme="minorHAnsi" w:cstheme="minorHAnsi"/>
          <w:spacing w:val="-20"/>
          <w:w w:val="105"/>
          <w:sz w:val="22"/>
          <w:szCs w:val="22"/>
        </w:rPr>
        <w:t xml:space="preserve"> </w:t>
      </w:r>
      <w:r w:rsidRPr="00D43B55">
        <w:rPr>
          <w:rFonts w:asciiTheme="minorHAnsi" w:hAnsiTheme="minorHAnsi" w:cstheme="minorHAnsi"/>
          <w:w w:val="105"/>
          <w:sz w:val="22"/>
          <w:szCs w:val="22"/>
        </w:rPr>
        <w:t>need</w:t>
      </w:r>
      <w:r w:rsidRPr="00D43B55">
        <w:rPr>
          <w:rFonts w:asciiTheme="minorHAnsi" w:hAnsiTheme="minorHAnsi" w:cstheme="minorHAnsi"/>
          <w:spacing w:val="-22"/>
          <w:w w:val="105"/>
          <w:sz w:val="22"/>
          <w:szCs w:val="22"/>
        </w:rPr>
        <w:t xml:space="preserve"> </w:t>
      </w:r>
      <w:r w:rsidRPr="00D43B55">
        <w:rPr>
          <w:rFonts w:asciiTheme="minorHAnsi" w:hAnsiTheme="minorHAnsi" w:cstheme="minorHAnsi"/>
          <w:w w:val="105"/>
          <w:sz w:val="22"/>
          <w:szCs w:val="22"/>
        </w:rPr>
        <w:t>for</w:t>
      </w:r>
      <w:r w:rsidRPr="00D43B55">
        <w:rPr>
          <w:rFonts w:asciiTheme="minorHAnsi" w:hAnsiTheme="minorHAnsi" w:cstheme="minorHAnsi"/>
          <w:spacing w:val="-20"/>
          <w:w w:val="105"/>
          <w:sz w:val="22"/>
          <w:szCs w:val="22"/>
        </w:rPr>
        <w:t xml:space="preserve"> </w:t>
      </w:r>
      <w:r w:rsidRPr="00D43B55">
        <w:rPr>
          <w:rFonts w:asciiTheme="minorHAnsi" w:hAnsiTheme="minorHAnsi" w:cstheme="minorHAnsi"/>
          <w:w w:val="105"/>
          <w:sz w:val="22"/>
          <w:szCs w:val="22"/>
        </w:rPr>
        <w:t xml:space="preserve">system strengthening </w:t>
      </w:r>
      <w:r w:rsidRPr="00D43B55">
        <w:rPr>
          <w:rFonts w:asciiTheme="minorHAnsi" w:hAnsiTheme="minorHAnsi" w:cstheme="minorHAnsi"/>
          <w:spacing w:val="-20"/>
          <w:w w:val="105"/>
          <w:sz w:val="22"/>
          <w:szCs w:val="22"/>
        </w:rPr>
        <w:t xml:space="preserve">and </w:t>
      </w:r>
      <w:r w:rsidRPr="00D43B55">
        <w:rPr>
          <w:rFonts w:asciiTheme="minorHAnsi" w:hAnsiTheme="minorHAnsi" w:cstheme="minorHAnsi"/>
          <w:w w:val="105"/>
          <w:sz w:val="22"/>
          <w:szCs w:val="22"/>
        </w:rPr>
        <w:t>better utilization of</w:t>
      </w:r>
      <w:r w:rsidRPr="00D43B55">
        <w:rPr>
          <w:rFonts w:asciiTheme="minorHAnsi" w:hAnsiTheme="minorHAnsi" w:cstheme="minorHAnsi"/>
          <w:spacing w:val="-20"/>
          <w:w w:val="105"/>
          <w:sz w:val="22"/>
          <w:szCs w:val="22"/>
        </w:rPr>
        <w:t xml:space="preserve"> </w:t>
      </w:r>
      <w:r w:rsidRPr="00D43B55">
        <w:rPr>
          <w:rFonts w:asciiTheme="minorHAnsi" w:hAnsiTheme="minorHAnsi" w:cstheme="minorHAnsi"/>
          <w:w w:val="105"/>
          <w:sz w:val="22"/>
          <w:szCs w:val="22"/>
        </w:rPr>
        <w:t>data</w:t>
      </w:r>
      <w:r w:rsidRPr="00D43B55">
        <w:rPr>
          <w:rFonts w:asciiTheme="minorHAnsi" w:hAnsiTheme="minorHAnsi" w:cstheme="minorHAnsi"/>
          <w:spacing w:val="-19"/>
          <w:w w:val="105"/>
          <w:sz w:val="22"/>
          <w:szCs w:val="22"/>
        </w:rPr>
        <w:t xml:space="preserve"> </w:t>
      </w:r>
      <w:r w:rsidRPr="00D43B55">
        <w:rPr>
          <w:rFonts w:asciiTheme="minorHAnsi" w:hAnsiTheme="minorHAnsi" w:cstheme="minorHAnsi"/>
          <w:w w:val="105"/>
          <w:sz w:val="22"/>
          <w:szCs w:val="22"/>
        </w:rPr>
        <w:t>to</w:t>
      </w:r>
      <w:r w:rsidRPr="00D43B55">
        <w:rPr>
          <w:rFonts w:asciiTheme="minorHAnsi" w:hAnsiTheme="minorHAnsi" w:cstheme="minorHAnsi"/>
          <w:spacing w:val="-22"/>
          <w:w w:val="105"/>
          <w:sz w:val="22"/>
          <w:szCs w:val="22"/>
        </w:rPr>
        <w:t xml:space="preserve"> </w:t>
      </w:r>
      <w:r w:rsidRPr="00D43B55">
        <w:rPr>
          <w:rFonts w:asciiTheme="minorHAnsi" w:hAnsiTheme="minorHAnsi" w:cstheme="minorHAnsi"/>
          <w:w w:val="105"/>
          <w:sz w:val="22"/>
          <w:szCs w:val="22"/>
        </w:rPr>
        <w:t>measure</w:t>
      </w:r>
      <w:r w:rsidRPr="00D43B55">
        <w:rPr>
          <w:rFonts w:asciiTheme="minorHAnsi" w:hAnsiTheme="minorHAnsi" w:cstheme="minorHAnsi"/>
          <w:spacing w:val="-18"/>
          <w:w w:val="105"/>
          <w:sz w:val="22"/>
          <w:szCs w:val="22"/>
        </w:rPr>
        <w:t xml:space="preserve"> </w:t>
      </w:r>
      <w:r w:rsidRPr="00D43B55">
        <w:rPr>
          <w:rFonts w:asciiTheme="minorHAnsi" w:hAnsiTheme="minorHAnsi" w:cstheme="minorHAnsi"/>
          <w:w w:val="105"/>
          <w:sz w:val="22"/>
          <w:szCs w:val="22"/>
        </w:rPr>
        <w:t>outcomes</w:t>
      </w:r>
      <w:r w:rsidRPr="00D43B55">
        <w:rPr>
          <w:rFonts w:asciiTheme="minorHAnsi" w:hAnsiTheme="minorHAnsi" w:cstheme="minorHAnsi"/>
          <w:spacing w:val="-22"/>
          <w:w w:val="105"/>
          <w:sz w:val="22"/>
          <w:szCs w:val="22"/>
        </w:rPr>
        <w:t xml:space="preserve"> </w:t>
      </w:r>
      <w:r w:rsidRPr="00D43B55">
        <w:rPr>
          <w:rFonts w:asciiTheme="minorHAnsi" w:hAnsiTheme="minorHAnsi" w:cstheme="minorHAnsi"/>
          <w:w w:val="105"/>
          <w:sz w:val="22"/>
          <w:szCs w:val="22"/>
        </w:rPr>
        <w:t>for</w:t>
      </w:r>
      <w:r w:rsidRPr="00D43B55">
        <w:rPr>
          <w:rFonts w:asciiTheme="minorHAnsi" w:hAnsiTheme="minorHAnsi" w:cstheme="minorHAnsi"/>
          <w:spacing w:val="-19"/>
          <w:w w:val="105"/>
          <w:sz w:val="22"/>
          <w:szCs w:val="22"/>
        </w:rPr>
        <w:t xml:space="preserve"> </w:t>
      </w:r>
      <w:r w:rsidRPr="00D43B55">
        <w:rPr>
          <w:rFonts w:asciiTheme="minorHAnsi" w:hAnsiTheme="minorHAnsi" w:cstheme="minorHAnsi"/>
          <w:w w:val="105"/>
          <w:sz w:val="22"/>
          <w:szCs w:val="22"/>
        </w:rPr>
        <w:t>children</w:t>
      </w:r>
      <w:r w:rsidRPr="00D43B55">
        <w:rPr>
          <w:rFonts w:asciiTheme="minorHAnsi" w:hAnsiTheme="minorHAnsi" w:cstheme="minorHAnsi"/>
          <w:spacing w:val="-19"/>
          <w:w w:val="105"/>
          <w:sz w:val="22"/>
          <w:szCs w:val="22"/>
        </w:rPr>
        <w:t xml:space="preserve"> </w:t>
      </w:r>
      <w:r w:rsidRPr="00D43B55">
        <w:rPr>
          <w:rFonts w:asciiTheme="minorHAnsi" w:hAnsiTheme="minorHAnsi" w:cstheme="minorHAnsi"/>
          <w:w w:val="105"/>
          <w:sz w:val="22"/>
          <w:szCs w:val="22"/>
        </w:rPr>
        <w:t>which is critical for scale-up and system</w:t>
      </w:r>
      <w:r w:rsidRPr="00D43B55">
        <w:rPr>
          <w:rFonts w:asciiTheme="minorHAnsi" w:hAnsiTheme="minorHAnsi" w:cstheme="minorHAnsi"/>
          <w:spacing w:val="-19"/>
          <w:w w:val="105"/>
          <w:sz w:val="22"/>
          <w:szCs w:val="22"/>
        </w:rPr>
        <w:t xml:space="preserve"> </w:t>
      </w:r>
      <w:r w:rsidRPr="00D43B55">
        <w:rPr>
          <w:rFonts w:asciiTheme="minorHAnsi" w:hAnsiTheme="minorHAnsi" w:cstheme="minorHAnsi"/>
          <w:w w:val="105"/>
          <w:sz w:val="22"/>
          <w:szCs w:val="22"/>
        </w:rPr>
        <w:t>strengthening.</w:t>
      </w:r>
    </w:p>
    <w:p w14:paraId="14C04F73" w14:textId="77777777" w:rsidR="00E04764" w:rsidRPr="00D43B55" w:rsidRDefault="00E04764">
      <w:pPr>
        <w:pStyle w:val="BodyText"/>
        <w:spacing w:before="4"/>
        <w:rPr>
          <w:rFonts w:asciiTheme="minorHAnsi" w:hAnsiTheme="minorHAnsi" w:cstheme="minorHAnsi"/>
          <w:sz w:val="22"/>
          <w:szCs w:val="22"/>
        </w:rPr>
      </w:pPr>
    </w:p>
    <w:p w14:paraId="14C04F74" w14:textId="77777777" w:rsidR="00E04764" w:rsidRPr="00D43B55" w:rsidRDefault="00BC533A">
      <w:pPr>
        <w:pStyle w:val="BodyText"/>
        <w:spacing w:line="285" w:lineRule="auto"/>
        <w:ind w:left="792" w:right="946"/>
        <w:jc w:val="both"/>
        <w:rPr>
          <w:rFonts w:asciiTheme="minorHAnsi" w:hAnsiTheme="minorHAnsi" w:cstheme="minorHAnsi"/>
          <w:sz w:val="22"/>
          <w:szCs w:val="22"/>
        </w:rPr>
      </w:pPr>
      <w:r w:rsidRPr="00D43B55">
        <w:rPr>
          <w:rFonts w:asciiTheme="minorHAnsi" w:hAnsiTheme="minorHAnsi" w:cstheme="minorHAnsi"/>
          <w:w w:val="105"/>
          <w:sz w:val="22"/>
          <w:szCs w:val="22"/>
        </w:rPr>
        <w:t>The consultant will provide professional expertise and assistance in information/data collection, data analysis, programme process monitoring and preparation of corporate and donor reports.</w:t>
      </w:r>
    </w:p>
    <w:p w14:paraId="14C04F7B" w14:textId="77777777" w:rsidR="00E04764" w:rsidRPr="00D43B55" w:rsidRDefault="00E04764">
      <w:pPr>
        <w:pStyle w:val="BodyText"/>
        <w:spacing w:before="10"/>
        <w:rPr>
          <w:rFonts w:asciiTheme="minorHAnsi" w:hAnsiTheme="minorHAnsi" w:cstheme="minorHAnsi"/>
          <w:sz w:val="22"/>
          <w:szCs w:val="22"/>
        </w:rPr>
      </w:pPr>
    </w:p>
    <w:p w14:paraId="14C04F7D" w14:textId="77777777" w:rsidR="00E04764" w:rsidRPr="00D43B55" w:rsidRDefault="00E04764">
      <w:pPr>
        <w:pStyle w:val="BodyText"/>
        <w:rPr>
          <w:rFonts w:asciiTheme="minorHAnsi" w:hAnsiTheme="minorHAnsi" w:cstheme="minorHAnsi"/>
          <w:sz w:val="22"/>
          <w:szCs w:val="22"/>
        </w:rPr>
      </w:pPr>
    </w:p>
    <w:p w14:paraId="14C04F7E" w14:textId="77777777" w:rsidR="00E04764" w:rsidRPr="00D43B55" w:rsidRDefault="00E04764">
      <w:pPr>
        <w:pStyle w:val="BodyText"/>
        <w:spacing w:before="3"/>
        <w:rPr>
          <w:rFonts w:asciiTheme="minorHAnsi" w:hAnsiTheme="minorHAnsi" w:cstheme="minorHAnsi"/>
          <w:sz w:val="22"/>
          <w:szCs w:val="22"/>
        </w:rPr>
      </w:pPr>
    </w:p>
    <w:p w14:paraId="14C04F7F" w14:textId="77777777" w:rsidR="00E04764" w:rsidRPr="00D43B55" w:rsidRDefault="00BC533A" w:rsidP="004A6CD0">
      <w:pPr>
        <w:pStyle w:val="Heading1"/>
        <w:numPr>
          <w:ilvl w:val="0"/>
          <w:numId w:val="5"/>
        </w:numPr>
        <w:tabs>
          <w:tab w:val="left" w:pos="1468"/>
          <w:tab w:val="left" w:pos="1469"/>
        </w:tabs>
        <w:ind w:right="1000"/>
        <w:rPr>
          <w:rFonts w:asciiTheme="minorHAnsi" w:hAnsiTheme="minorHAnsi" w:cstheme="minorHAnsi"/>
          <w:sz w:val="22"/>
          <w:szCs w:val="22"/>
        </w:rPr>
      </w:pPr>
      <w:r w:rsidRPr="00D43B55">
        <w:rPr>
          <w:rFonts w:asciiTheme="minorHAnsi" w:hAnsiTheme="minorHAnsi" w:cstheme="minorHAnsi"/>
          <w:w w:val="105"/>
          <w:sz w:val="22"/>
          <w:szCs w:val="22"/>
        </w:rPr>
        <w:t>OBJECTIVES</w:t>
      </w:r>
    </w:p>
    <w:p w14:paraId="14C04F80" w14:textId="77777777" w:rsidR="00E04764" w:rsidRPr="00D43B55" w:rsidRDefault="00E04764" w:rsidP="004A6CD0">
      <w:pPr>
        <w:pStyle w:val="BodyText"/>
        <w:spacing w:before="5"/>
        <w:ind w:right="1000"/>
        <w:rPr>
          <w:rFonts w:asciiTheme="minorHAnsi" w:hAnsiTheme="minorHAnsi" w:cstheme="minorHAnsi"/>
          <w:b/>
          <w:sz w:val="22"/>
          <w:szCs w:val="22"/>
        </w:rPr>
      </w:pPr>
    </w:p>
    <w:p w14:paraId="5AB0C4BC" w14:textId="7EB22B07" w:rsidR="00D46A31" w:rsidRPr="00D43B55" w:rsidRDefault="00D46A31" w:rsidP="004A6CD0">
      <w:pPr>
        <w:pStyle w:val="ListParagraph"/>
        <w:numPr>
          <w:ilvl w:val="0"/>
          <w:numId w:val="6"/>
        </w:numPr>
        <w:tabs>
          <w:tab w:val="left" w:pos="1131"/>
        </w:tabs>
        <w:ind w:right="1000"/>
        <w:jc w:val="both"/>
        <w:rPr>
          <w:rFonts w:asciiTheme="minorHAnsi" w:hAnsiTheme="minorHAnsi" w:cstheme="minorHAnsi"/>
        </w:rPr>
      </w:pPr>
      <w:r w:rsidRPr="00D43B55">
        <w:rPr>
          <w:rFonts w:asciiTheme="minorHAnsi" w:hAnsiTheme="minorHAnsi" w:cstheme="minorHAnsi"/>
          <w:w w:val="105"/>
        </w:rPr>
        <w:t>Support</w:t>
      </w:r>
      <w:r w:rsidR="00875B46">
        <w:rPr>
          <w:rFonts w:asciiTheme="minorHAnsi" w:hAnsiTheme="minorHAnsi" w:cstheme="minorHAnsi"/>
          <w:w w:val="105"/>
        </w:rPr>
        <w:t xml:space="preserve"> </w:t>
      </w:r>
      <w:r w:rsidRPr="00D43B55">
        <w:rPr>
          <w:rFonts w:asciiTheme="minorHAnsi" w:hAnsiTheme="minorHAnsi" w:cstheme="minorHAnsi"/>
          <w:w w:val="105"/>
        </w:rPr>
        <w:t>in rolling out national monitoring system for child protection</w:t>
      </w:r>
      <w:r w:rsidRPr="00D43B55">
        <w:rPr>
          <w:rFonts w:asciiTheme="minorHAnsi" w:hAnsiTheme="minorHAnsi" w:cstheme="minorHAnsi"/>
          <w:spacing w:val="-33"/>
          <w:w w:val="105"/>
        </w:rPr>
        <w:t xml:space="preserve"> </w:t>
      </w:r>
    </w:p>
    <w:p w14:paraId="4A783531" w14:textId="7E76B58F" w:rsidR="00D46A31" w:rsidRPr="00D43B55" w:rsidRDefault="00D46A31" w:rsidP="004A6CD0">
      <w:pPr>
        <w:pStyle w:val="ListParagraph"/>
        <w:numPr>
          <w:ilvl w:val="0"/>
          <w:numId w:val="6"/>
        </w:numPr>
        <w:tabs>
          <w:tab w:val="left" w:pos="1131"/>
        </w:tabs>
        <w:spacing w:before="49" w:line="247" w:lineRule="auto"/>
        <w:ind w:right="1000"/>
        <w:jc w:val="both"/>
        <w:rPr>
          <w:rFonts w:asciiTheme="minorHAnsi" w:hAnsiTheme="minorHAnsi" w:cstheme="minorHAnsi"/>
        </w:rPr>
      </w:pPr>
      <w:r w:rsidRPr="00D43B55">
        <w:rPr>
          <w:rFonts w:asciiTheme="minorHAnsi" w:hAnsiTheme="minorHAnsi" w:cstheme="minorHAnsi"/>
          <w:w w:val="105"/>
        </w:rPr>
        <w:t>Contribute</w:t>
      </w:r>
      <w:r w:rsidRPr="00D43B55">
        <w:rPr>
          <w:rFonts w:asciiTheme="minorHAnsi" w:hAnsiTheme="minorHAnsi" w:cstheme="minorHAnsi"/>
          <w:spacing w:val="-16"/>
          <w:w w:val="105"/>
        </w:rPr>
        <w:t xml:space="preserve"> </w:t>
      </w:r>
      <w:r w:rsidRPr="00D43B55">
        <w:rPr>
          <w:rFonts w:asciiTheme="minorHAnsi" w:hAnsiTheme="minorHAnsi" w:cstheme="minorHAnsi"/>
          <w:w w:val="105"/>
        </w:rPr>
        <w:t>in</w:t>
      </w:r>
      <w:r w:rsidRPr="00D43B55">
        <w:rPr>
          <w:rFonts w:asciiTheme="minorHAnsi" w:hAnsiTheme="minorHAnsi" w:cstheme="minorHAnsi"/>
          <w:spacing w:val="-14"/>
          <w:w w:val="105"/>
        </w:rPr>
        <w:t xml:space="preserve"> </w:t>
      </w:r>
      <w:r w:rsidRPr="00D43B55">
        <w:rPr>
          <w:rFonts w:asciiTheme="minorHAnsi" w:hAnsiTheme="minorHAnsi" w:cstheme="minorHAnsi"/>
          <w:w w:val="105"/>
        </w:rPr>
        <w:t>operationalizing</w:t>
      </w:r>
      <w:r w:rsidRPr="00D43B55">
        <w:rPr>
          <w:rFonts w:asciiTheme="minorHAnsi" w:hAnsiTheme="minorHAnsi" w:cstheme="minorHAnsi"/>
          <w:spacing w:val="-16"/>
          <w:w w:val="105"/>
        </w:rPr>
        <w:t xml:space="preserve"> </w:t>
      </w:r>
      <w:r w:rsidRPr="00D43B55">
        <w:rPr>
          <w:rFonts w:asciiTheme="minorHAnsi" w:hAnsiTheme="minorHAnsi" w:cstheme="minorHAnsi"/>
          <w:w w:val="105"/>
        </w:rPr>
        <w:t>large-scale</w:t>
      </w:r>
      <w:r w:rsidRPr="00D43B55">
        <w:rPr>
          <w:rFonts w:asciiTheme="minorHAnsi" w:hAnsiTheme="minorHAnsi" w:cstheme="minorHAnsi"/>
          <w:spacing w:val="-14"/>
          <w:w w:val="105"/>
        </w:rPr>
        <w:t xml:space="preserve"> </w:t>
      </w:r>
      <w:r w:rsidRPr="00D43B55">
        <w:rPr>
          <w:rFonts w:asciiTheme="minorHAnsi" w:hAnsiTheme="minorHAnsi" w:cstheme="minorHAnsi"/>
          <w:w w:val="105"/>
        </w:rPr>
        <w:t>community</w:t>
      </w:r>
      <w:r w:rsidRPr="00D43B55">
        <w:rPr>
          <w:rFonts w:asciiTheme="minorHAnsi" w:hAnsiTheme="minorHAnsi" w:cstheme="minorHAnsi"/>
          <w:spacing w:val="-15"/>
          <w:w w:val="105"/>
        </w:rPr>
        <w:t xml:space="preserve"> </w:t>
      </w:r>
      <w:r w:rsidRPr="00D43B55">
        <w:rPr>
          <w:rFonts w:asciiTheme="minorHAnsi" w:hAnsiTheme="minorHAnsi" w:cstheme="minorHAnsi"/>
          <w:w w:val="105"/>
        </w:rPr>
        <w:t>level</w:t>
      </w:r>
      <w:r w:rsidRPr="00D43B55">
        <w:rPr>
          <w:rFonts w:asciiTheme="minorHAnsi" w:hAnsiTheme="minorHAnsi" w:cstheme="minorHAnsi"/>
          <w:spacing w:val="-17"/>
          <w:w w:val="105"/>
        </w:rPr>
        <w:t xml:space="preserve"> </w:t>
      </w:r>
      <w:r w:rsidRPr="00D43B55">
        <w:rPr>
          <w:rFonts w:asciiTheme="minorHAnsi" w:hAnsiTheme="minorHAnsi" w:cstheme="minorHAnsi"/>
          <w:w w:val="105"/>
        </w:rPr>
        <w:t>monitoring</w:t>
      </w:r>
      <w:r w:rsidRPr="00D43B55">
        <w:rPr>
          <w:rFonts w:asciiTheme="minorHAnsi" w:hAnsiTheme="minorHAnsi" w:cstheme="minorHAnsi"/>
          <w:spacing w:val="-15"/>
          <w:w w:val="105"/>
        </w:rPr>
        <w:t xml:space="preserve"> </w:t>
      </w:r>
      <w:r w:rsidRPr="00D43B55">
        <w:rPr>
          <w:rFonts w:asciiTheme="minorHAnsi" w:hAnsiTheme="minorHAnsi" w:cstheme="minorHAnsi"/>
          <w:w w:val="105"/>
        </w:rPr>
        <w:t>systems</w:t>
      </w:r>
      <w:r w:rsidRPr="00D43B55">
        <w:rPr>
          <w:rFonts w:asciiTheme="minorHAnsi" w:hAnsiTheme="minorHAnsi" w:cstheme="minorHAnsi"/>
          <w:spacing w:val="-16"/>
          <w:w w:val="105"/>
        </w:rPr>
        <w:t xml:space="preserve"> </w:t>
      </w:r>
      <w:r w:rsidRPr="00D43B55">
        <w:rPr>
          <w:rFonts w:asciiTheme="minorHAnsi" w:hAnsiTheme="minorHAnsi" w:cstheme="minorHAnsi"/>
          <w:w w:val="105"/>
        </w:rPr>
        <w:t>for</w:t>
      </w:r>
      <w:r w:rsidRPr="00D43B55">
        <w:rPr>
          <w:rFonts w:asciiTheme="minorHAnsi" w:hAnsiTheme="minorHAnsi" w:cstheme="minorHAnsi"/>
          <w:spacing w:val="-17"/>
          <w:w w:val="105"/>
        </w:rPr>
        <w:t xml:space="preserve"> </w:t>
      </w:r>
      <w:r w:rsidRPr="00D43B55">
        <w:rPr>
          <w:rFonts w:asciiTheme="minorHAnsi" w:hAnsiTheme="minorHAnsi" w:cstheme="minorHAnsi"/>
          <w:w w:val="105"/>
        </w:rPr>
        <w:t>tracking progress of UNICEF supported/facilitated</w:t>
      </w:r>
      <w:r w:rsidRPr="00D43B55">
        <w:rPr>
          <w:rFonts w:asciiTheme="minorHAnsi" w:hAnsiTheme="minorHAnsi" w:cstheme="minorHAnsi"/>
          <w:spacing w:val="-14"/>
          <w:w w:val="105"/>
        </w:rPr>
        <w:t xml:space="preserve"> </w:t>
      </w:r>
      <w:proofErr w:type="spellStart"/>
      <w:r w:rsidRPr="00D43B55">
        <w:rPr>
          <w:rFonts w:asciiTheme="minorHAnsi" w:hAnsiTheme="minorHAnsi" w:cstheme="minorHAnsi"/>
          <w:w w:val="105"/>
        </w:rPr>
        <w:t>programmes</w:t>
      </w:r>
      <w:proofErr w:type="spellEnd"/>
    </w:p>
    <w:p w14:paraId="14C04F84" w14:textId="75ADA452" w:rsidR="00E04764" w:rsidRPr="00995D0B" w:rsidRDefault="00D46A31" w:rsidP="001A4A28">
      <w:pPr>
        <w:pStyle w:val="ListParagraph"/>
        <w:numPr>
          <w:ilvl w:val="0"/>
          <w:numId w:val="6"/>
        </w:numPr>
        <w:tabs>
          <w:tab w:val="left" w:pos="1131"/>
        </w:tabs>
        <w:spacing w:before="1"/>
        <w:ind w:right="1000"/>
        <w:jc w:val="both"/>
        <w:rPr>
          <w:rFonts w:asciiTheme="minorHAnsi" w:hAnsiTheme="minorHAnsi" w:cstheme="minorHAnsi"/>
        </w:rPr>
      </w:pPr>
      <w:r w:rsidRPr="00995D0B">
        <w:rPr>
          <w:rFonts w:asciiTheme="minorHAnsi" w:hAnsiTheme="minorHAnsi" w:cstheme="minorHAnsi"/>
          <w:w w:val="105"/>
        </w:rPr>
        <w:t>Strengthen</w:t>
      </w:r>
      <w:r w:rsidRPr="00995D0B">
        <w:rPr>
          <w:rFonts w:asciiTheme="minorHAnsi" w:hAnsiTheme="minorHAnsi" w:cstheme="minorHAnsi"/>
          <w:spacing w:val="-6"/>
          <w:w w:val="105"/>
        </w:rPr>
        <w:t xml:space="preserve"> </w:t>
      </w:r>
      <w:r w:rsidRPr="00995D0B">
        <w:rPr>
          <w:rFonts w:asciiTheme="minorHAnsi" w:hAnsiTheme="minorHAnsi" w:cstheme="minorHAnsi"/>
          <w:w w:val="105"/>
        </w:rPr>
        <w:t>the</w:t>
      </w:r>
      <w:r w:rsidRPr="00995D0B">
        <w:rPr>
          <w:rFonts w:asciiTheme="minorHAnsi" w:hAnsiTheme="minorHAnsi" w:cstheme="minorHAnsi"/>
          <w:spacing w:val="-6"/>
          <w:w w:val="105"/>
        </w:rPr>
        <w:t xml:space="preserve"> </w:t>
      </w:r>
      <w:r w:rsidRPr="00995D0B">
        <w:rPr>
          <w:rFonts w:asciiTheme="minorHAnsi" w:hAnsiTheme="minorHAnsi" w:cstheme="minorHAnsi"/>
          <w:w w:val="105"/>
        </w:rPr>
        <w:t>reporting</w:t>
      </w:r>
      <w:r w:rsidRPr="00995D0B">
        <w:rPr>
          <w:rFonts w:asciiTheme="minorHAnsi" w:hAnsiTheme="minorHAnsi" w:cstheme="minorHAnsi"/>
          <w:spacing w:val="-6"/>
          <w:w w:val="105"/>
        </w:rPr>
        <w:t xml:space="preserve"> </w:t>
      </w:r>
      <w:r w:rsidRPr="00995D0B">
        <w:rPr>
          <w:rFonts w:asciiTheme="minorHAnsi" w:hAnsiTheme="minorHAnsi" w:cstheme="minorHAnsi"/>
          <w:w w:val="105"/>
        </w:rPr>
        <w:t xml:space="preserve">mechanisms, </w:t>
      </w:r>
      <w:r w:rsidR="00932490" w:rsidRPr="00995D0B">
        <w:rPr>
          <w:rFonts w:asciiTheme="minorHAnsi" w:hAnsiTheme="minorHAnsi" w:cstheme="minorHAnsi"/>
          <w:w w:val="105"/>
        </w:rPr>
        <w:t>devel</w:t>
      </w:r>
      <w:r w:rsidR="00733B2B" w:rsidRPr="00995D0B">
        <w:rPr>
          <w:rFonts w:asciiTheme="minorHAnsi" w:hAnsiTheme="minorHAnsi" w:cstheme="minorHAnsi"/>
          <w:w w:val="105"/>
        </w:rPr>
        <w:t xml:space="preserve">op data </w:t>
      </w:r>
      <w:proofErr w:type="gramStart"/>
      <w:r w:rsidR="00995D0B" w:rsidRPr="00995D0B">
        <w:rPr>
          <w:rFonts w:asciiTheme="minorHAnsi" w:hAnsiTheme="minorHAnsi" w:cstheme="minorHAnsi"/>
          <w:w w:val="105"/>
        </w:rPr>
        <w:t>visualizations</w:t>
      </w:r>
      <w:proofErr w:type="gramEnd"/>
      <w:r w:rsidR="00733B2B" w:rsidRPr="00995D0B">
        <w:rPr>
          <w:rFonts w:asciiTheme="minorHAnsi" w:hAnsiTheme="minorHAnsi" w:cstheme="minorHAnsi"/>
          <w:w w:val="105"/>
        </w:rPr>
        <w:t xml:space="preserve"> and create innovative dashboards which can be utilized for reporting and </w:t>
      </w:r>
      <w:r w:rsidRPr="00995D0B">
        <w:rPr>
          <w:rFonts w:asciiTheme="minorHAnsi" w:hAnsiTheme="minorHAnsi" w:cstheme="minorHAnsi"/>
          <w:w w:val="105"/>
        </w:rPr>
        <w:t>anal</w:t>
      </w:r>
      <w:r w:rsidR="00733B2B" w:rsidRPr="00995D0B">
        <w:rPr>
          <w:rFonts w:asciiTheme="minorHAnsi" w:hAnsiTheme="minorHAnsi" w:cstheme="minorHAnsi"/>
          <w:w w:val="105"/>
        </w:rPr>
        <w:t xml:space="preserve">ysis. </w:t>
      </w:r>
      <w:r w:rsidRPr="00995D0B">
        <w:rPr>
          <w:rFonts w:asciiTheme="minorHAnsi" w:hAnsiTheme="minorHAnsi" w:cstheme="minorHAnsi"/>
          <w:w w:val="105"/>
        </w:rPr>
        <w:t xml:space="preserve"> </w:t>
      </w:r>
    </w:p>
    <w:p w14:paraId="14C04F85" w14:textId="77777777" w:rsidR="00E04764" w:rsidRPr="00D43B55" w:rsidRDefault="00E04764" w:rsidP="004A6CD0">
      <w:pPr>
        <w:pStyle w:val="BodyText"/>
        <w:spacing w:before="11"/>
        <w:ind w:right="1000"/>
        <w:rPr>
          <w:rFonts w:asciiTheme="minorHAnsi" w:hAnsiTheme="minorHAnsi" w:cstheme="minorHAnsi"/>
          <w:sz w:val="22"/>
          <w:szCs w:val="22"/>
        </w:rPr>
      </w:pPr>
    </w:p>
    <w:p w14:paraId="14C04F86" w14:textId="01E7FA10" w:rsidR="00E04764" w:rsidRPr="00D43B55" w:rsidRDefault="00B67EA3" w:rsidP="00B67EA3">
      <w:pPr>
        <w:pStyle w:val="Heading1"/>
        <w:tabs>
          <w:tab w:val="left" w:pos="1131"/>
        </w:tabs>
        <w:spacing w:before="1"/>
        <w:ind w:left="810" w:right="1000"/>
        <w:rPr>
          <w:rFonts w:asciiTheme="minorHAnsi" w:hAnsiTheme="minorHAnsi" w:cstheme="minorHAnsi"/>
          <w:sz w:val="22"/>
          <w:szCs w:val="22"/>
        </w:rPr>
      </w:pPr>
      <w:r>
        <w:rPr>
          <w:rFonts w:asciiTheme="minorHAnsi" w:hAnsiTheme="minorHAnsi" w:cstheme="minorHAnsi"/>
          <w:w w:val="105"/>
          <w:sz w:val="22"/>
          <w:szCs w:val="22"/>
        </w:rPr>
        <w:t xml:space="preserve">4. </w:t>
      </w:r>
      <w:r w:rsidR="00BC533A" w:rsidRPr="00D43B55">
        <w:rPr>
          <w:rFonts w:asciiTheme="minorHAnsi" w:hAnsiTheme="minorHAnsi" w:cstheme="minorHAnsi"/>
          <w:w w:val="105"/>
          <w:sz w:val="22"/>
          <w:szCs w:val="22"/>
        </w:rPr>
        <w:t>MAJOR TASKS TO BE</w:t>
      </w:r>
      <w:r w:rsidR="00BC533A" w:rsidRPr="00D43B55">
        <w:rPr>
          <w:rFonts w:asciiTheme="minorHAnsi" w:hAnsiTheme="minorHAnsi" w:cstheme="minorHAnsi"/>
          <w:spacing w:val="-11"/>
          <w:w w:val="105"/>
          <w:sz w:val="22"/>
          <w:szCs w:val="22"/>
        </w:rPr>
        <w:t xml:space="preserve"> </w:t>
      </w:r>
      <w:r w:rsidR="00BC533A" w:rsidRPr="00D43B55">
        <w:rPr>
          <w:rFonts w:asciiTheme="minorHAnsi" w:hAnsiTheme="minorHAnsi" w:cstheme="minorHAnsi"/>
          <w:w w:val="105"/>
          <w:sz w:val="22"/>
          <w:szCs w:val="22"/>
        </w:rPr>
        <w:t>ACCOMPLISHED</w:t>
      </w:r>
    </w:p>
    <w:p w14:paraId="14C04F87" w14:textId="17A00F3C" w:rsidR="00E04764" w:rsidRPr="00D43B55" w:rsidRDefault="005C780A" w:rsidP="004A6CD0">
      <w:pPr>
        <w:pStyle w:val="BodyText"/>
        <w:spacing w:before="7"/>
        <w:ind w:right="1000"/>
        <w:rPr>
          <w:rFonts w:asciiTheme="minorHAnsi" w:hAnsiTheme="minorHAnsi" w:cstheme="minorHAnsi"/>
          <w:b/>
          <w:sz w:val="22"/>
          <w:szCs w:val="22"/>
        </w:rPr>
      </w:pPr>
      <w:r>
        <w:rPr>
          <w:rFonts w:asciiTheme="minorHAnsi" w:hAnsiTheme="minorHAnsi" w:cstheme="minorHAnsi"/>
          <w:b/>
          <w:noProof/>
          <w:sz w:val="22"/>
          <w:szCs w:val="22"/>
        </w:rPr>
        <mc:AlternateContent>
          <mc:Choice Requires="aink">
            <w:drawing>
              <wp:anchor distT="0" distB="0" distL="114300" distR="114300" simplePos="0" relativeHeight="251658243" behindDoc="0" locked="0" layoutInCell="1" allowOverlap="1" wp14:anchorId="72752B17" wp14:editId="38C20E51">
                <wp:simplePos x="0" y="0"/>
                <wp:positionH relativeFrom="column">
                  <wp:posOffset>-1095630</wp:posOffset>
                </wp:positionH>
                <wp:positionV relativeFrom="paragraph">
                  <wp:posOffset>235375</wp:posOffset>
                </wp:positionV>
                <wp:extent cx="360" cy="360"/>
                <wp:effectExtent l="57150" t="57150" r="57150" b="57150"/>
                <wp:wrapNone/>
                <wp:docPr id="7" name="Ink 7"/>
                <wp:cNvGraphicFramePr/>
                <a:graphic xmlns:a="http://schemas.openxmlformats.org/drawingml/2006/main">
                  <a:graphicData uri="http://schemas.microsoft.com/office/word/2010/wordprocessingInk">
                    <w14:contentPart bwMode="auto" r:id="rId11">
                      <w14:nvContentPartPr>
                        <w14:cNvContentPartPr/>
                      </w14:nvContentPartPr>
                      <w14:xfrm>
                        <a:off x="0" y="0"/>
                        <a:ext cx="360" cy="360"/>
                      </w14:xfrm>
                    </w14:contentPart>
                  </a:graphicData>
                </a:graphic>
              </wp:anchor>
            </w:drawing>
          </mc:Choice>
          <mc:Fallback>
            <w:drawing>
              <wp:anchor distT="0" distB="0" distL="114300" distR="114300" simplePos="0" relativeHeight="251658243" behindDoc="0" locked="0" layoutInCell="1" allowOverlap="1" wp14:anchorId="72752B17" wp14:editId="38C20E51">
                <wp:simplePos x="0" y="0"/>
                <wp:positionH relativeFrom="column">
                  <wp:posOffset>-1095630</wp:posOffset>
                </wp:positionH>
                <wp:positionV relativeFrom="paragraph">
                  <wp:posOffset>235375</wp:posOffset>
                </wp:positionV>
                <wp:extent cx="360" cy="360"/>
                <wp:effectExtent l="57150" t="57150" r="57150" b="57150"/>
                <wp:wrapNone/>
                <wp:docPr id="7" name="Ink 7"/>
                <wp:cNvGraphicFramePr/>
                <a:graphic xmlns:a="http://schemas.openxmlformats.org/drawingml/2006/main">
                  <a:graphicData uri="http://schemas.openxmlformats.org/drawingml/2006/picture">
                    <pic:pic xmlns:pic="http://schemas.openxmlformats.org/drawingml/2006/picture">
                      <pic:nvPicPr>
                        <pic:cNvPr id="7" name="Ink 7"/>
                        <pic:cNvPicPr/>
                      </pic:nvPicPr>
                      <pic:blipFill>
                        <a:blip r:embed="rId16"/>
                        <a:stretch>
                          <a:fillRect/>
                        </a:stretch>
                      </pic:blipFill>
                      <pic:spPr>
                        <a:xfrm>
                          <a:off x="0" y="0"/>
                          <a:ext cx="36000" cy="36000"/>
                        </a:xfrm>
                        <a:prstGeom prst="rect">
                          <a:avLst/>
                        </a:prstGeom>
                      </pic:spPr>
                    </pic:pic>
                  </a:graphicData>
                </a:graphic>
              </wp:anchor>
            </w:drawing>
          </mc:Fallback>
        </mc:AlternateContent>
      </w:r>
      <w:r>
        <w:rPr>
          <w:rFonts w:asciiTheme="minorHAnsi" w:hAnsiTheme="minorHAnsi" w:cstheme="minorHAnsi"/>
          <w:b/>
          <w:noProof/>
          <w:sz w:val="22"/>
          <w:szCs w:val="22"/>
        </w:rPr>
        <mc:AlternateContent>
          <mc:Choice Requires="aink">
            <w:drawing>
              <wp:anchor distT="0" distB="0" distL="114300" distR="114300" simplePos="0" relativeHeight="251658242" behindDoc="0" locked="0" layoutInCell="1" allowOverlap="1" wp14:anchorId="633C9434" wp14:editId="7C1A7FB1">
                <wp:simplePos x="0" y="0"/>
                <wp:positionH relativeFrom="column">
                  <wp:posOffset>-552750</wp:posOffset>
                </wp:positionH>
                <wp:positionV relativeFrom="paragraph">
                  <wp:posOffset>139975</wp:posOffset>
                </wp:positionV>
                <wp:extent cx="360" cy="360"/>
                <wp:effectExtent l="57150" t="57150" r="57150" b="57150"/>
                <wp:wrapNone/>
                <wp:docPr id="6" name="Ink 6"/>
                <wp:cNvGraphicFramePr/>
                <a:graphic xmlns:a="http://schemas.openxmlformats.org/drawingml/2006/main">
                  <a:graphicData uri="http://schemas.microsoft.com/office/word/2010/wordprocessingInk">
                    <w14:contentPart bwMode="auto" r:id="rId17">
                      <w14:nvContentPartPr>
                        <w14:cNvContentPartPr/>
                      </w14:nvContentPartPr>
                      <w14:xfrm>
                        <a:off x="0" y="0"/>
                        <a:ext cx="360" cy="360"/>
                      </w14:xfrm>
                    </w14:contentPart>
                  </a:graphicData>
                </a:graphic>
              </wp:anchor>
            </w:drawing>
          </mc:Choice>
          <mc:Fallback>
            <w:drawing>
              <wp:anchor distT="0" distB="0" distL="114300" distR="114300" simplePos="0" relativeHeight="251658242" behindDoc="0" locked="0" layoutInCell="1" allowOverlap="1" wp14:anchorId="633C9434" wp14:editId="7C1A7FB1">
                <wp:simplePos x="0" y="0"/>
                <wp:positionH relativeFrom="column">
                  <wp:posOffset>-552750</wp:posOffset>
                </wp:positionH>
                <wp:positionV relativeFrom="paragraph">
                  <wp:posOffset>139975</wp:posOffset>
                </wp:positionV>
                <wp:extent cx="360" cy="360"/>
                <wp:effectExtent l="57150" t="57150" r="57150" b="57150"/>
                <wp:wrapNone/>
                <wp:docPr id="6" name="Ink 6"/>
                <wp:cNvGraphicFramePr/>
                <a:graphic xmlns:a="http://schemas.openxmlformats.org/drawingml/2006/main">
                  <a:graphicData uri="http://schemas.openxmlformats.org/drawingml/2006/picture">
                    <pic:pic xmlns:pic="http://schemas.openxmlformats.org/drawingml/2006/picture">
                      <pic:nvPicPr>
                        <pic:cNvPr id="6" name="Ink 6"/>
                        <pic:cNvPicPr/>
                      </pic:nvPicPr>
                      <pic:blipFill>
                        <a:blip r:embed="rId16"/>
                        <a:stretch>
                          <a:fillRect/>
                        </a:stretch>
                      </pic:blipFill>
                      <pic:spPr>
                        <a:xfrm>
                          <a:off x="0" y="0"/>
                          <a:ext cx="36000" cy="36000"/>
                        </a:xfrm>
                        <a:prstGeom prst="rect">
                          <a:avLst/>
                        </a:prstGeom>
                      </pic:spPr>
                    </pic:pic>
                  </a:graphicData>
                </a:graphic>
              </wp:anchor>
            </w:drawing>
          </mc:Fallback>
        </mc:AlternateContent>
      </w:r>
    </w:p>
    <w:p w14:paraId="14C04F88" w14:textId="1E76648D" w:rsidR="00E04764" w:rsidRPr="00D43B55" w:rsidRDefault="005C780A" w:rsidP="004A6CD0">
      <w:pPr>
        <w:pStyle w:val="BodyText"/>
        <w:ind w:left="837" w:right="1000"/>
        <w:jc w:val="both"/>
        <w:rPr>
          <w:rFonts w:asciiTheme="minorHAnsi" w:hAnsiTheme="minorHAnsi" w:cstheme="minorHAnsi"/>
          <w:sz w:val="22"/>
          <w:szCs w:val="22"/>
        </w:rPr>
      </w:pPr>
      <w:r>
        <w:rPr>
          <w:rFonts w:asciiTheme="minorHAnsi" w:hAnsiTheme="minorHAnsi" w:cstheme="minorHAnsi"/>
          <w:noProof/>
          <w:sz w:val="22"/>
          <w:szCs w:val="22"/>
        </w:rPr>
        <mc:AlternateContent>
          <mc:Choice Requires="aink">
            <w:drawing>
              <wp:anchor distT="0" distB="0" distL="114300" distR="114300" simplePos="0" relativeHeight="251658245" behindDoc="0" locked="0" layoutInCell="1" allowOverlap="1" wp14:anchorId="3EFC35E3" wp14:editId="47087EA6">
                <wp:simplePos x="0" y="0"/>
                <wp:positionH relativeFrom="column">
                  <wp:posOffset>-1562190</wp:posOffset>
                </wp:positionH>
                <wp:positionV relativeFrom="paragraph">
                  <wp:posOffset>269635</wp:posOffset>
                </wp:positionV>
                <wp:extent cx="360" cy="360"/>
                <wp:effectExtent l="57150" t="57150" r="57150" b="57150"/>
                <wp:wrapNone/>
                <wp:docPr id="9" name="Ink 9"/>
                <wp:cNvGraphicFramePr/>
                <a:graphic xmlns:a="http://schemas.openxmlformats.org/drawingml/2006/main">
                  <a:graphicData uri="http://schemas.microsoft.com/office/word/2010/wordprocessingInk">
                    <w14:contentPart bwMode="auto" r:id="rId18">
                      <w14:nvContentPartPr>
                        <w14:cNvContentPartPr/>
                      </w14:nvContentPartPr>
                      <w14:xfrm>
                        <a:off x="0" y="0"/>
                        <a:ext cx="360" cy="360"/>
                      </w14:xfrm>
                    </w14:contentPart>
                  </a:graphicData>
                </a:graphic>
              </wp:anchor>
            </w:drawing>
          </mc:Choice>
          <mc:Fallback>
            <w:drawing>
              <wp:anchor distT="0" distB="0" distL="114300" distR="114300" simplePos="0" relativeHeight="251658245" behindDoc="0" locked="0" layoutInCell="1" allowOverlap="1" wp14:anchorId="3EFC35E3" wp14:editId="47087EA6">
                <wp:simplePos x="0" y="0"/>
                <wp:positionH relativeFrom="column">
                  <wp:posOffset>-1562190</wp:posOffset>
                </wp:positionH>
                <wp:positionV relativeFrom="paragraph">
                  <wp:posOffset>269635</wp:posOffset>
                </wp:positionV>
                <wp:extent cx="360" cy="360"/>
                <wp:effectExtent l="57150" t="57150" r="57150" b="57150"/>
                <wp:wrapNone/>
                <wp:docPr id="9" name="Ink 9"/>
                <wp:cNvGraphicFramePr/>
                <a:graphic xmlns:a="http://schemas.openxmlformats.org/drawingml/2006/main">
                  <a:graphicData uri="http://schemas.openxmlformats.org/drawingml/2006/picture">
                    <pic:pic xmlns:pic="http://schemas.openxmlformats.org/drawingml/2006/picture">
                      <pic:nvPicPr>
                        <pic:cNvPr id="9" name="Ink 9"/>
                        <pic:cNvPicPr/>
                      </pic:nvPicPr>
                      <pic:blipFill>
                        <a:blip r:embed="rId16"/>
                        <a:stretch>
                          <a:fillRect/>
                        </a:stretch>
                      </pic:blipFill>
                      <pic:spPr>
                        <a:xfrm>
                          <a:off x="0" y="0"/>
                          <a:ext cx="36000" cy="36000"/>
                        </a:xfrm>
                        <a:prstGeom prst="rect">
                          <a:avLst/>
                        </a:prstGeom>
                      </pic:spPr>
                    </pic:pic>
                  </a:graphicData>
                </a:graphic>
              </wp:anchor>
            </w:drawing>
          </mc:Fallback>
        </mc:AlternateContent>
      </w:r>
      <w:r w:rsidR="00BC533A" w:rsidRPr="00D43B55">
        <w:rPr>
          <w:rFonts w:asciiTheme="minorHAnsi" w:hAnsiTheme="minorHAnsi" w:cstheme="minorHAnsi"/>
          <w:w w:val="105"/>
          <w:sz w:val="22"/>
          <w:szCs w:val="22"/>
        </w:rPr>
        <w:t>Main responsibilities and tasks:</w:t>
      </w:r>
    </w:p>
    <w:p w14:paraId="14C04F89" w14:textId="6E1E7860" w:rsidR="00E04764" w:rsidRPr="00D43B55" w:rsidRDefault="005C780A" w:rsidP="004A6CD0">
      <w:pPr>
        <w:pStyle w:val="BodyText"/>
        <w:spacing w:before="2"/>
        <w:ind w:right="1000"/>
        <w:rPr>
          <w:rFonts w:asciiTheme="minorHAnsi" w:hAnsiTheme="minorHAnsi" w:cstheme="minorHAnsi"/>
          <w:sz w:val="22"/>
          <w:szCs w:val="22"/>
        </w:rPr>
      </w:pPr>
      <w:r>
        <w:rPr>
          <w:rFonts w:asciiTheme="minorHAnsi" w:hAnsiTheme="minorHAnsi" w:cstheme="minorHAnsi"/>
          <w:noProof/>
          <w:sz w:val="22"/>
          <w:szCs w:val="22"/>
        </w:rPr>
        <mc:AlternateContent>
          <mc:Choice Requires="aink">
            <w:drawing>
              <wp:anchor distT="0" distB="0" distL="114300" distR="114300" simplePos="0" relativeHeight="251658244" behindDoc="0" locked="0" layoutInCell="1" allowOverlap="1" wp14:anchorId="21FCE5F3" wp14:editId="2B81682C">
                <wp:simplePos x="0" y="0"/>
                <wp:positionH relativeFrom="column">
                  <wp:posOffset>-638430</wp:posOffset>
                </wp:positionH>
                <wp:positionV relativeFrom="paragraph">
                  <wp:posOffset>204215</wp:posOffset>
                </wp:positionV>
                <wp:extent cx="360" cy="360"/>
                <wp:effectExtent l="57150" t="57150" r="57150" b="57150"/>
                <wp:wrapNone/>
                <wp:docPr id="8" name="Ink 8"/>
                <wp:cNvGraphicFramePr/>
                <a:graphic xmlns:a="http://schemas.openxmlformats.org/drawingml/2006/main">
                  <a:graphicData uri="http://schemas.microsoft.com/office/word/2010/wordprocessingInk">
                    <w14:contentPart bwMode="auto" r:id="rId19">
                      <w14:nvContentPartPr>
                        <w14:cNvContentPartPr/>
                      </w14:nvContentPartPr>
                      <w14:xfrm>
                        <a:off x="0" y="0"/>
                        <a:ext cx="360" cy="360"/>
                      </w14:xfrm>
                    </w14:contentPart>
                  </a:graphicData>
                </a:graphic>
              </wp:anchor>
            </w:drawing>
          </mc:Choice>
          <mc:Fallback>
            <w:drawing>
              <wp:anchor distT="0" distB="0" distL="114300" distR="114300" simplePos="0" relativeHeight="251658244" behindDoc="0" locked="0" layoutInCell="1" allowOverlap="1" wp14:anchorId="21FCE5F3" wp14:editId="2B81682C">
                <wp:simplePos x="0" y="0"/>
                <wp:positionH relativeFrom="column">
                  <wp:posOffset>-638430</wp:posOffset>
                </wp:positionH>
                <wp:positionV relativeFrom="paragraph">
                  <wp:posOffset>204215</wp:posOffset>
                </wp:positionV>
                <wp:extent cx="360" cy="360"/>
                <wp:effectExtent l="57150" t="57150" r="57150" b="57150"/>
                <wp:wrapNone/>
                <wp:docPr id="8" name="Ink 8"/>
                <wp:cNvGraphicFramePr/>
                <a:graphic xmlns:a="http://schemas.openxmlformats.org/drawingml/2006/main">
                  <a:graphicData uri="http://schemas.openxmlformats.org/drawingml/2006/picture">
                    <pic:pic xmlns:pic="http://schemas.openxmlformats.org/drawingml/2006/picture">
                      <pic:nvPicPr>
                        <pic:cNvPr id="8" name="Ink 8"/>
                        <pic:cNvPicPr/>
                      </pic:nvPicPr>
                      <pic:blipFill>
                        <a:blip r:embed="rId16"/>
                        <a:stretch>
                          <a:fillRect/>
                        </a:stretch>
                      </pic:blipFill>
                      <pic:spPr>
                        <a:xfrm>
                          <a:off x="0" y="0"/>
                          <a:ext cx="36000" cy="36000"/>
                        </a:xfrm>
                        <a:prstGeom prst="rect">
                          <a:avLst/>
                        </a:prstGeom>
                      </pic:spPr>
                    </pic:pic>
                  </a:graphicData>
                </a:graphic>
              </wp:anchor>
            </w:drawing>
          </mc:Fallback>
        </mc:AlternateContent>
      </w:r>
    </w:p>
    <w:p w14:paraId="14C04F8A" w14:textId="77777777" w:rsidR="00E04764" w:rsidRPr="00D43B55" w:rsidRDefault="00BC533A" w:rsidP="004A6CD0">
      <w:pPr>
        <w:pStyle w:val="Heading1"/>
        <w:numPr>
          <w:ilvl w:val="1"/>
          <w:numId w:val="3"/>
        </w:numPr>
        <w:tabs>
          <w:tab w:val="left" w:pos="1469"/>
        </w:tabs>
        <w:ind w:right="1000"/>
        <w:rPr>
          <w:rFonts w:asciiTheme="minorHAnsi" w:hAnsiTheme="minorHAnsi" w:cstheme="minorHAnsi"/>
          <w:sz w:val="22"/>
          <w:szCs w:val="22"/>
        </w:rPr>
      </w:pPr>
      <w:r w:rsidRPr="00D43B55">
        <w:rPr>
          <w:rFonts w:asciiTheme="minorHAnsi" w:hAnsiTheme="minorHAnsi" w:cstheme="minorHAnsi"/>
          <w:w w:val="105"/>
          <w:sz w:val="22"/>
          <w:szCs w:val="22"/>
        </w:rPr>
        <w:t>Support in rolling out national monitoring system for child protection</w:t>
      </w:r>
      <w:r w:rsidRPr="00D43B55">
        <w:rPr>
          <w:rFonts w:asciiTheme="minorHAnsi" w:hAnsiTheme="minorHAnsi" w:cstheme="minorHAnsi"/>
          <w:spacing w:val="-29"/>
          <w:w w:val="105"/>
          <w:sz w:val="22"/>
          <w:szCs w:val="22"/>
        </w:rPr>
        <w:t xml:space="preserve"> </w:t>
      </w:r>
      <w:r w:rsidRPr="00D43B55">
        <w:rPr>
          <w:rFonts w:asciiTheme="minorHAnsi" w:hAnsiTheme="minorHAnsi" w:cstheme="minorHAnsi"/>
          <w:w w:val="105"/>
          <w:sz w:val="22"/>
          <w:szCs w:val="22"/>
        </w:rPr>
        <w:t>services.</w:t>
      </w:r>
    </w:p>
    <w:p w14:paraId="14C04F8B" w14:textId="590CAE56" w:rsidR="00E04764" w:rsidRPr="00D43B55" w:rsidRDefault="005C780A" w:rsidP="004A6CD0">
      <w:pPr>
        <w:pStyle w:val="BodyText"/>
        <w:spacing w:before="5"/>
        <w:ind w:right="1000"/>
        <w:rPr>
          <w:rFonts w:asciiTheme="minorHAnsi" w:hAnsiTheme="minorHAnsi" w:cstheme="minorHAnsi"/>
          <w:b/>
          <w:sz w:val="22"/>
          <w:szCs w:val="22"/>
        </w:rPr>
      </w:pPr>
      <w:r>
        <w:rPr>
          <w:rFonts w:asciiTheme="minorHAnsi" w:hAnsiTheme="minorHAnsi" w:cstheme="minorHAnsi"/>
          <w:b/>
          <w:noProof/>
          <w:sz w:val="22"/>
          <w:szCs w:val="22"/>
        </w:rPr>
        <mc:AlternateContent>
          <mc:Choice Requires="aink">
            <w:drawing>
              <wp:anchor distT="0" distB="0" distL="114300" distR="114300" simplePos="0" relativeHeight="251658241" behindDoc="0" locked="0" layoutInCell="1" allowOverlap="1" wp14:anchorId="5688F015" wp14:editId="3BEE8F15">
                <wp:simplePos x="0" y="0"/>
                <wp:positionH relativeFrom="column">
                  <wp:posOffset>-952710</wp:posOffset>
                </wp:positionH>
                <wp:positionV relativeFrom="paragraph">
                  <wp:posOffset>271630</wp:posOffset>
                </wp:positionV>
                <wp:extent cx="360" cy="360"/>
                <wp:effectExtent l="57150" t="57150" r="57150" b="57150"/>
                <wp:wrapNone/>
                <wp:docPr id="5" name="Ink 5"/>
                <wp:cNvGraphicFramePr/>
                <a:graphic xmlns:a="http://schemas.openxmlformats.org/drawingml/2006/main">
                  <a:graphicData uri="http://schemas.microsoft.com/office/word/2010/wordprocessingInk">
                    <w14:contentPart bwMode="auto" r:id="rId20">
                      <w14:nvContentPartPr>
                        <w14:cNvContentPartPr/>
                      </w14:nvContentPartPr>
                      <w14:xfrm>
                        <a:off x="0" y="0"/>
                        <a:ext cx="360" cy="360"/>
                      </w14:xfrm>
                    </w14:contentPart>
                  </a:graphicData>
                </a:graphic>
              </wp:anchor>
            </w:drawing>
          </mc:Choice>
          <mc:Fallback>
            <w:drawing>
              <wp:anchor distT="0" distB="0" distL="114300" distR="114300" simplePos="0" relativeHeight="251658241" behindDoc="0" locked="0" layoutInCell="1" allowOverlap="1" wp14:anchorId="5688F015" wp14:editId="3BEE8F15">
                <wp:simplePos x="0" y="0"/>
                <wp:positionH relativeFrom="column">
                  <wp:posOffset>-952710</wp:posOffset>
                </wp:positionH>
                <wp:positionV relativeFrom="paragraph">
                  <wp:posOffset>271630</wp:posOffset>
                </wp:positionV>
                <wp:extent cx="360" cy="360"/>
                <wp:effectExtent l="57150" t="57150" r="57150" b="57150"/>
                <wp:wrapNone/>
                <wp:docPr id="5" name="Ink 5"/>
                <wp:cNvGraphicFramePr/>
                <a:graphic xmlns:a="http://schemas.openxmlformats.org/drawingml/2006/main">
                  <a:graphicData uri="http://schemas.openxmlformats.org/drawingml/2006/picture">
                    <pic:pic xmlns:pic="http://schemas.openxmlformats.org/drawingml/2006/picture">
                      <pic:nvPicPr>
                        <pic:cNvPr id="5" name="Ink 5"/>
                        <pic:cNvPicPr/>
                      </pic:nvPicPr>
                      <pic:blipFill>
                        <a:blip r:embed="rId16"/>
                        <a:stretch>
                          <a:fillRect/>
                        </a:stretch>
                      </pic:blipFill>
                      <pic:spPr>
                        <a:xfrm>
                          <a:off x="0" y="0"/>
                          <a:ext cx="36000" cy="36000"/>
                        </a:xfrm>
                        <a:prstGeom prst="rect">
                          <a:avLst/>
                        </a:prstGeom>
                      </pic:spPr>
                    </pic:pic>
                  </a:graphicData>
                </a:graphic>
              </wp:anchor>
            </w:drawing>
          </mc:Fallback>
        </mc:AlternateContent>
      </w:r>
    </w:p>
    <w:p w14:paraId="14C04F8C" w14:textId="4CCA7EDF" w:rsidR="00E04764" w:rsidRPr="00D43B55" w:rsidRDefault="00BC533A" w:rsidP="004A6CD0">
      <w:pPr>
        <w:pStyle w:val="ListParagraph"/>
        <w:numPr>
          <w:ilvl w:val="0"/>
          <w:numId w:val="2"/>
        </w:numPr>
        <w:tabs>
          <w:tab w:val="left" w:pos="1469"/>
        </w:tabs>
        <w:spacing w:after="80" w:line="276" w:lineRule="auto"/>
        <w:ind w:right="1000"/>
        <w:jc w:val="both"/>
        <w:rPr>
          <w:rFonts w:asciiTheme="minorHAnsi" w:hAnsiTheme="minorHAnsi" w:cstheme="minorHAnsi"/>
        </w:rPr>
      </w:pPr>
      <w:r w:rsidRPr="00D43B55">
        <w:rPr>
          <w:rFonts w:asciiTheme="minorHAnsi" w:hAnsiTheme="minorHAnsi" w:cstheme="minorHAnsi"/>
          <w:w w:val="105"/>
        </w:rPr>
        <w:t xml:space="preserve">In collaboration with national and state colleagues, map the current and proposed data collection initiatives related to admin data systems by government and other stakeholders </w:t>
      </w:r>
      <w:proofErr w:type="gramStart"/>
      <w:r w:rsidRPr="00D43B55">
        <w:rPr>
          <w:rFonts w:asciiTheme="minorHAnsi" w:hAnsiTheme="minorHAnsi" w:cstheme="minorHAnsi"/>
          <w:w w:val="105"/>
        </w:rPr>
        <w:t>in the area of</w:t>
      </w:r>
      <w:proofErr w:type="gramEnd"/>
      <w:r w:rsidRPr="00D43B55">
        <w:rPr>
          <w:rFonts w:asciiTheme="minorHAnsi" w:hAnsiTheme="minorHAnsi" w:cstheme="minorHAnsi"/>
          <w:w w:val="105"/>
        </w:rPr>
        <w:t xml:space="preserve"> Child</w:t>
      </w:r>
      <w:r w:rsidR="008900ED">
        <w:rPr>
          <w:rFonts w:asciiTheme="minorHAnsi" w:hAnsiTheme="minorHAnsi" w:cstheme="minorHAnsi"/>
          <w:w w:val="105"/>
        </w:rPr>
        <w:t xml:space="preserve"> Protection</w:t>
      </w:r>
      <w:r w:rsidRPr="00D43B55">
        <w:rPr>
          <w:rFonts w:asciiTheme="minorHAnsi" w:hAnsiTheme="minorHAnsi" w:cstheme="minorHAnsi"/>
          <w:w w:val="105"/>
        </w:rPr>
        <w:t>.</w:t>
      </w:r>
      <w:r w:rsidR="00994DE8" w:rsidRPr="00994DE8">
        <w:rPr>
          <w:rFonts w:asciiTheme="minorHAnsi" w:hAnsiTheme="minorHAnsi" w:cstheme="minorHAnsi"/>
          <w:w w:val="105"/>
        </w:rPr>
        <w:t xml:space="preserve"> </w:t>
      </w:r>
    </w:p>
    <w:p w14:paraId="14C04F8D" w14:textId="4877A370" w:rsidR="00E04764" w:rsidRPr="00D43B55" w:rsidRDefault="00173A0E" w:rsidP="004A6CD0">
      <w:pPr>
        <w:pStyle w:val="ListParagraph"/>
        <w:numPr>
          <w:ilvl w:val="0"/>
          <w:numId w:val="2"/>
        </w:numPr>
        <w:tabs>
          <w:tab w:val="left" w:pos="1469"/>
        </w:tabs>
        <w:spacing w:before="2" w:after="80" w:line="276" w:lineRule="auto"/>
        <w:ind w:right="1000"/>
        <w:jc w:val="both"/>
        <w:rPr>
          <w:rFonts w:asciiTheme="minorHAnsi" w:hAnsiTheme="minorHAnsi" w:cstheme="minorHAnsi"/>
        </w:rPr>
      </w:pPr>
      <w:r>
        <w:rPr>
          <w:rFonts w:asciiTheme="minorHAnsi" w:hAnsiTheme="minorHAnsi" w:cstheme="minorHAnsi"/>
          <w:w w:val="105"/>
        </w:rPr>
        <w:t xml:space="preserve"> </w:t>
      </w:r>
      <w:r w:rsidR="00BC533A" w:rsidRPr="00D43B55">
        <w:rPr>
          <w:rFonts w:asciiTheme="minorHAnsi" w:hAnsiTheme="minorHAnsi" w:cstheme="minorHAnsi"/>
          <w:w w:val="105"/>
        </w:rPr>
        <w:t>Support</w:t>
      </w:r>
      <w:r w:rsidR="00BC533A" w:rsidRPr="00D43B55">
        <w:rPr>
          <w:rFonts w:asciiTheme="minorHAnsi" w:hAnsiTheme="minorHAnsi" w:cstheme="minorHAnsi"/>
          <w:spacing w:val="-23"/>
          <w:w w:val="105"/>
        </w:rPr>
        <w:t xml:space="preserve"> </w:t>
      </w:r>
      <w:r w:rsidR="00BC533A" w:rsidRPr="00D43B55">
        <w:rPr>
          <w:rFonts w:asciiTheme="minorHAnsi" w:hAnsiTheme="minorHAnsi" w:cstheme="minorHAnsi"/>
          <w:w w:val="105"/>
        </w:rPr>
        <w:t>in</w:t>
      </w:r>
      <w:r w:rsidR="00BC533A" w:rsidRPr="00D43B55">
        <w:rPr>
          <w:rFonts w:asciiTheme="minorHAnsi" w:hAnsiTheme="minorHAnsi" w:cstheme="minorHAnsi"/>
          <w:spacing w:val="-21"/>
          <w:w w:val="105"/>
        </w:rPr>
        <w:t xml:space="preserve"> </w:t>
      </w:r>
      <w:r w:rsidR="00BC533A" w:rsidRPr="00D43B55">
        <w:rPr>
          <w:rFonts w:asciiTheme="minorHAnsi" w:hAnsiTheme="minorHAnsi" w:cstheme="minorHAnsi"/>
          <w:w w:val="105"/>
        </w:rPr>
        <w:t>developing</w:t>
      </w:r>
      <w:r w:rsidR="00BC533A" w:rsidRPr="00D43B55">
        <w:rPr>
          <w:rFonts w:asciiTheme="minorHAnsi" w:hAnsiTheme="minorHAnsi" w:cstheme="minorHAnsi"/>
          <w:spacing w:val="-23"/>
          <w:w w:val="105"/>
        </w:rPr>
        <w:t xml:space="preserve"> </w:t>
      </w:r>
      <w:r w:rsidR="00BC533A" w:rsidRPr="00D43B55">
        <w:rPr>
          <w:rFonts w:asciiTheme="minorHAnsi" w:hAnsiTheme="minorHAnsi" w:cstheme="minorHAnsi"/>
          <w:w w:val="105"/>
        </w:rPr>
        <w:t>feasible</w:t>
      </w:r>
      <w:r w:rsidR="00BC533A" w:rsidRPr="00D43B55">
        <w:rPr>
          <w:rFonts w:asciiTheme="minorHAnsi" w:hAnsiTheme="minorHAnsi" w:cstheme="minorHAnsi"/>
          <w:spacing w:val="-23"/>
          <w:w w:val="105"/>
        </w:rPr>
        <w:t xml:space="preserve"> </w:t>
      </w:r>
      <w:r w:rsidR="00BC533A" w:rsidRPr="00D43B55">
        <w:rPr>
          <w:rFonts w:asciiTheme="minorHAnsi" w:hAnsiTheme="minorHAnsi" w:cstheme="minorHAnsi"/>
          <w:w w:val="105"/>
        </w:rPr>
        <w:t>options</w:t>
      </w:r>
      <w:r w:rsidR="00BC533A" w:rsidRPr="00D43B55">
        <w:rPr>
          <w:rFonts w:asciiTheme="minorHAnsi" w:hAnsiTheme="minorHAnsi" w:cstheme="minorHAnsi"/>
          <w:spacing w:val="-21"/>
          <w:w w:val="105"/>
        </w:rPr>
        <w:t xml:space="preserve"> </w:t>
      </w:r>
      <w:r w:rsidR="00BC533A" w:rsidRPr="00D43B55">
        <w:rPr>
          <w:rFonts w:asciiTheme="minorHAnsi" w:hAnsiTheme="minorHAnsi" w:cstheme="minorHAnsi"/>
          <w:w w:val="105"/>
        </w:rPr>
        <w:t>for</w:t>
      </w:r>
      <w:r w:rsidR="00BC533A" w:rsidRPr="00D43B55">
        <w:rPr>
          <w:rFonts w:asciiTheme="minorHAnsi" w:hAnsiTheme="minorHAnsi" w:cstheme="minorHAnsi"/>
          <w:spacing w:val="-22"/>
          <w:w w:val="105"/>
        </w:rPr>
        <w:t xml:space="preserve"> </w:t>
      </w:r>
      <w:r w:rsidR="00BC533A" w:rsidRPr="00D43B55">
        <w:rPr>
          <w:rFonts w:asciiTheme="minorHAnsi" w:hAnsiTheme="minorHAnsi" w:cstheme="minorHAnsi"/>
          <w:w w:val="105"/>
        </w:rPr>
        <w:t>pursuing</w:t>
      </w:r>
      <w:r w:rsidR="00BC533A" w:rsidRPr="00D43B55">
        <w:rPr>
          <w:rFonts w:asciiTheme="minorHAnsi" w:hAnsiTheme="minorHAnsi" w:cstheme="minorHAnsi"/>
          <w:spacing w:val="-23"/>
          <w:w w:val="105"/>
        </w:rPr>
        <w:t xml:space="preserve"> </w:t>
      </w:r>
      <w:r w:rsidR="00BC533A" w:rsidRPr="00D43B55">
        <w:rPr>
          <w:rFonts w:asciiTheme="minorHAnsi" w:hAnsiTheme="minorHAnsi" w:cstheme="minorHAnsi"/>
          <w:w w:val="105"/>
        </w:rPr>
        <w:t>an</w:t>
      </w:r>
      <w:r w:rsidR="00BC533A" w:rsidRPr="00D43B55">
        <w:rPr>
          <w:rFonts w:asciiTheme="minorHAnsi" w:hAnsiTheme="minorHAnsi" w:cstheme="minorHAnsi"/>
          <w:spacing w:val="-23"/>
          <w:w w:val="105"/>
        </w:rPr>
        <w:t xml:space="preserve"> </w:t>
      </w:r>
      <w:r w:rsidR="00BC533A" w:rsidRPr="00D43B55">
        <w:rPr>
          <w:rFonts w:asciiTheme="minorHAnsi" w:hAnsiTheme="minorHAnsi" w:cstheme="minorHAnsi"/>
          <w:w w:val="105"/>
        </w:rPr>
        <w:t>integrated</w:t>
      </w:r>
      <w:r w:rsidR="00BC533A" w:rsidRPr="00D43B55">
        <w:rPr>
          <w:rFonts w:asciiTheme="minorHAnsi" w:hAnsiTheme="minorHAnsi" w:cstheme="minorHAnsi"/>
          <w:spacing w:val="-23"/>
          <w:w w:val="105"/>
        </w:rPr>
        <w:t xml:space="preserve"> </w:t>
      </w:r>
      <w:r w:rsidR="00BC533A" w:rsidRPr="00D43B55">
        <w:rPr>
          <w:rFonts w:asciiTheme="minorHAnsi" w:hAnsiTheme="minorHAnsi" w:cstheme="minorHAnsi"/>
          <w:w w:val="105"/>
        </w:rPr>
        <w:t>Child</w:t>
      </w:r>
      <w:r w:rsidR="00BC533A" w:rsidRPr="00D43B55">
        <w:rPr>
          <w:rFonts w:asciiTheme="minorHAnsi" w:hAnsiTheme="minorHAnsi" w:cstheme="minorHAnsi"/>
          <w:spacing w:val="-24"/>
          <w:w w:val="105"/>
        </w:rPr>
        <w:t xml:space="preserve"> </w:t>
      </w:r>
      <w:r w:rsidR="00BC533A" w:rsidRPr="00D43B55">
        <w:rPr>
          <w:rFonts w:asciiTheme="minorHAnsi" w:hAnsiTheme="minorHAnsi" w:cstheme="minorHAnsi"/>
          <w:w w:val="105"/>
        </w:rPr>
        <w:t>Protection</w:t>
      </w:r>
      <w:r w:rsidR="00BC533A" w:rsidRPr="00D43B55">
        <w:rPr>
          <w:rFonts w:asciiTheme="minorHAnsi" w:hAnsiTheme="minorHAnsi" w:cstheme="minorHAnsi"/>
          <w:spacing w:val="-20"/>
          <w:w w:val="105"/>
        </w:rPr>
        <w:t xml:space="preserve"> </w:t>
      </w:r>
      <w:r w:rsidR="00BC533A" w:rsidRPr="00D43B55">
        <w:rPr>
          <w:rFonts w:asciiTheme="minorHAnsi" w:hAnsiTheme="minorHAnsi" w:cstheme="minorHAnsi"/>
          <w:w w:val="105"/>
        </w:rPr>
        <w:t>Management Information</w:t>
      </w:r>
      <w:r w:rsidR="00BC533A" w:rsidRPr="00D43B55">
        <w:rPr>
          <w:rFonts w:asciiTheme="minorHAnsi" w:hAnsiTheme="minorHAnsi" w:cstheme="minorHAnsi"/>
          <w:spacing w:val="-7"/>
          <w:w w:val="105"/>
        </w:rPr>
        <w:t xml:space="preserve"> </w:t>
      </w:r>
      <w:r w:rsidR="00BC533A" w:rsidRPr="00D43B55">
        <w:rPr>
          <w:rFonts w:asciiTheme="minorHAnsi" w:hAnsiTheme="minorHAnsi" w:cstheme="minorHAnsi"/>
          <w:w w:val="105"/>
        </w:rPr>
        <w:t>System,</w:t>
      </w:r>
      <w:r w:rsidR="00BC533A" w:rsidRPr="00D43B55">
        <w:rPr>
          <w:rFonts w:asciiTheme="minorHAnsi" w:hAnsiTheme="minorHAnsi" w:cstheme="minorHAnsi"/>
          <w:spacing w:val="-11"/>
          <w:w w:val="105"/>
        </w:rPr>
        <w:t xml:space="preserve"> </w:t>
      </w:r>
      <w:r w:rsidR="00BC533A" w:rsidRPr="00D43B55">
        <w:rPr>
          <w:rFonts w:asciiTheme="minorHAnsi" w:hAnsiTheme="minorHAnsi" w:cstheme="minorHAnsi"/>
          <w:w w:val="105"/>
        </w:rPr>
        <w:t>including</w:t>
      </w:r>
      <w:r w:rsidR="00BC533A" w:rsidRPr="00D43B55">
        <w:rPr>
          <w:rFonts w:asciiTheme="minorHAnsi" w:hAnsiTheme="minorHAnsi" w:cstheme="minorHAnsi"/>
          <w:spacing w:val="-8"/>
          <w:w w:val="105"/>
        </w:rPr>
        <w:t xml:space="preserve"> </w:t>
      </w:r>
      <w:r w:rsidR="00BC533A" w:rsidRPr="00D43B55">
        <w:rPr>
          <w:rFonts w:asciiTheme="minorHAnsi" w:hAnsiTheme="minorHAnsi" w:cstheme="minorHAnsi"/>
          <w:w w:val="105"/>
        </w:rPr>
        <w:t>feasibility</w:t>
      </w:r>
      <w:r w:rsidR="00E80F63" w:rsidRPr="00E80F63">
        <w:rPr>
          <w:rFonts w:asciiTheme="minorHAnsi" w:hAnsiTheme="minorHAnsi" w:cstheme="minorHAnsi"/>
          <w:w w:val="105"/>
        </w:rPr>
        <w:t xml:space="preserve"> </w:t>
      </w:r>
      <w:r w:rsidR="00E80F63" w:rsidRPr="00D43B55">
        <w:rPr>
          <w:rFonts w:asciiTheme="minorHAnsi" w:hAnsiTheme="minorHAnsi" w:cstheme="minorHAnsi"/>
          <w:w w:val="105"/>
        </w:rPr>
        <w:t>Protection</w:t>
      </w:r>
      <w:r w:rsidR="00BC533A" w:rsidRPr="00D43B55">
        <w:rPr>
          <w:rFonts w:asciiTheme="minorHAnsi" w:hAnsiTheme="minorHAnsi" w:cstheme="minorHAnsi"/>
          <w:w w:val="105"/>
        </w:rPr>
        <w:t>,</w:t>
      </w:r>
      <w:r w:rsidR="00BC533A" w:rsidRPr="00D43B55">
        <w:rPr>
          <w:rFonts w:asciiTheme="minorHAnsi" w:hAnsiTheme="minorHAnsi" w:cstheme="minorHAnsi"/>
          <w:spacing w:val="-7"/>
          <w:w w:val="105"/>
        </w:rPr>
        <w:t xml:space="preserve"> </w:t>
      </w:r>
      <w:r w:rsidR="00BC533A" w:rsidRPr="00D43B55">
        <w:rPr>
          <w:rFonts w:asciiTheme="minorHAnsi" w:hAnsiTheme="minorHAnsi" w:cstheme="minorHAnsi"/>
          <w:w w:val="105"/>
        </w:rPr>
        <w:t>time</w:t>
      </w:r>
      <w:r w:rsidR="00BC533A" w:rsidRPr="00D43B55">
        <w:rPr>
          <w:rFonts w:asciiTheme="minorHAnsi" w:hAnsiTheme="minorHAnsi" w:cstheme="minorHAnsi"/>
          <w:spacing w:val="-7"/>
          <w:w w:val="105"/>
        </w:rPr>
        <w:t xml:space="preserve"> </w:t>
      </w:r>
      <w:r w:rsidR="00BC533A" w:rsidRPr="00D43B55">
        <w:rPr>
          <w:rFonts w:asciiTheme="minorHAnsi" w:hAnsiTheme="minorHAnsi" w:cstheme="minorHAnsi"/>
          <w:w w:val="105"/>
        </w:rPr>
        <w:t>frame</w:t>
      </w:r>
      <w:r w:rsidR="00BC533A" w:rsidRPr="00D43B55">
        <w:rPr>
          <w:rFonts w:asciiTheme="minorHAnsi" w:hAnsiTheme="minorHAnsi" w:cstheme="minorHAnsi"/>
          <w:spacing w:val="-6"/>
          <w:w w:val="105"/>
        </w:rPr>
        <w:t xml:space="preserve"> </w:t>
      </w:r>
      <w:r w:rsidR="00BC533A" w:rsidRPr="00D43B55">
        <w:rPr>
          <w:rFonts w:asciiTheme="minorHAnsi" w:hAnsiTheme="minorHAnsi" w:cstheme="minorHAnsi"/>
          <w:w w:val="105"/>
        </w:rPr>
        <w:t>and</w:t>
      </w:r>
      <w:r w:rsidR="00BC533A" w:rsidRPr="00D43B55">
        <w:rPr>
          <w:rFonts w:asciiTheme="minorHAnsi" w:hAnsiTheme="minorHAnsi" w:cstheme="minorHAnsi"/>
          <w:spacing w:val="-8"/>
          <w:w w:val="105"/>
        </w:rPr>
        <w:t xml:space="preserve"> </w:t>
      </w:r>
      <w:r w:rsidR="00BC533A" w:rsidRPr="00D43B55">
        <w:rPr>
          <w:rFonts w:asciiTheme="minorHAnsi" w:hAnsiTheme="minorHAnsi" w:cstheme="minorHAnsi"/>
          <w:w w:val="105"/>
        </w:rPr>
        <w:t>budgets</w:t>
      </w:r>
      <w:r w:rsidR="00BC533A" w:rsidRPr="00D43B55">
        <w:rPr>
          <w:rFonts w:asciiTheme="minorHAnsi" w:hAnsiTheme="minorHAnsi" w:cstheme="minorHAnsi"/>
          <w:spacing w:val="-5"/>
          <w:w w:val="105"/>
        </w:rPr>
        <w:t xml:space="preserve"> </w:t>
      </w:r>
      <w:r w:rsidR="00BC533A" w:rsidRPr="00D43B55">
        <w:rPr>
          <w:rFonts w:asciiTheme="minorHAnsi" w:hAnsiTheme="minorHAnsi" w:cstheme="minorHAnsi"/>
          <w:w w:val="105"/>
        </w:rPr>
        <w:t>for</w:t>
      </w:r>
      <w:r w:rsidR="00BC533A" w:rsidRPr="00D43B55">
        <w:rPr>
          <w:rFonts w:asciiTheme="minorHAnsi" w:hAnsiTheme="minorHAnsi" w:cstheme="minorHAnsi"/>
          <w:spacing w:val="-5"/>
          <w:w w:val="105"/>
        </w:rPr>
        <w:t xml:space="preserve"> </w:t>
      </w:r>
      <w:r w:rsidR="00BC533A" w:rsidRPr="00D43B55">
        <w:rPr>
          <w:rFonts w:asciiTheme="minorHAnsi" w:hAnsiTheme="minorHAnsi" w:cstheme="minorHAnsi"/>
          <w:w w:val="105"/>
        </w:rPr>
        <w:t>implementation.</w:t>
      </w:r>
      <w:r w:rsidR="00871EF7">
        <w:rPr>
          <w:rFonts w:asciiTheme="minorHAnsi" w:hAnsiTheme="minorHAnsi" w:cstheme="minorHAnsi"/>
          <w:w w:val="105"/>
        </w:rPr>
        <w:t xml:space="preserve"> Also provide </w:t>
      </w:r>
      <w:r w:rsidR="00871EF7">
        <w:rPr>
          <w:rFonts w:eastAsia="Times New Roman"/>
        </w:rPr>
        <w:t>training support during roll out, support to states for development of architecture and implementation plans</w:t>
      </w:r>
      <w:r w:rsidR="00AE3B3B">
        <w:rPr>
          <w:rFonts w:eastAsia="Times New Roman"/>
        </w:rPr>
        <w:t xml:space="preserve">. </w:t>
      </w:r>
    </w:p>
    <w:p w14:paraId="14C04F8E" w14:textId="59D55B77" w:rsidR="00E04764" w:rsidRPr="00F51ED4" w:rsidRDefault="00994DE8" w:rsidP="003B5B52">
      <w:pPr>
        <w:pStyle w:val="ListParagraph"/>
        <w:numPr>
          <w:ilvl w:val="0"/>
          <w:numId w:val="2"/>
        </w:numPr>
        <w:tabs>
          <w:tab w:val="left" w:pos="1469"/>
        </w:tabs>
        <w:spacing w:after="80" w:line="276" w:lineRule="auto"/>
        <w:ind w:right="1000"/>
        <w:jc w:val="both"/>
        <w:rPr>
          <w:rFonts w:asciiTheme="minorHAnsi" w:hAnsiTheme="minorHAnsi" w:cstheme="minorHAnsi"/>
        </w:rPr>
      </w:pPr>
      <w:r>
        <w:rPr>
          <w:rFonts w:asciiTheme="minorHAnsi" w:hAnsiTheme="minorHAnsi" w:cstheme="minorHAnsi"/>
          <w:w w:val="105"/>
        </w:rPr>
        <w:t>S</w:t>
      </w:r>
      <w:r w:rsidR="00BC533A" w:rsidRPr="00336CA6">
        <w:rPr>
          <w:rFonts w:asciiTheme="minorHAnsi" w:hAnsiTheme="minorHAnsi" w:cstheme="minorHAnsi"/>
          <w:w w:val="105"/>
        </w:rPr>
        <w:t>upport in</w:t>
      </w:r>
      <w:r>
        <w:rPr>
          <w:rFonts w:asciiTheme="minorHAnsi" w:hAnsiTheme="minorHAnsi" w:cstheme="minorHAnsi"/>
          <w:w w:val="105"/>
        </w:rPr>
        <w:t xml:space="preserve"> project management of other</w:t>
      </w:r>
      <w:r w:rsidR="00BC533A" w:rsidRPr="00336CA6">
        <w:rPr>
          <w:rFonts w:asciiTheme="minorHAnsi" w:hAnsiTheme="minorHAnsi" w:cstheme="minorHAnsi"/>
          <w:w w:val="105"/>
        </w:rPr>
        <w:t xml:space="preserve"> </w:t>
      </w:r>
      <w:r w:rsidRPr="00336CA6">
        <w:rPr>
          <w:rFonts w:asciiTheme="minorHAnsi" w:hAnsiTheme="minorHAnsi" w:cstheme="minorHAnsi"/>
          <w:w w:val="105"/>
        </w:rPr>
        <w:t>Information Management</w:t>
      </w:r>
      <w:r w:rsidRPr="00336CA6">
        <w:rPr>
          <w:rFonts w:asciiTheme="minorHAnsi" w:hAnsiTheme="minorHAnsi" w:cstheme="minorHAnsi"/>
          <w:spacing w:val="-12"/>
          <w:w w:val="105"/>
        </w:rPr>
        <w:t xml:space="preserve"> </w:t>
      </w:r>
      <w:r w:rsidRPr="00336CA6">
        <w:rPr>
          <w:rFonts w:asciiTheme="minorHAnsi" w:hAnsiTheme="minorHAnsi" w:cstheme="minorHAnsi"/>
          <w:w w:val="105"/>
        </w:rPr>
        <w:t>System</w:t>
      </w:r>
      <w:r w:rsidRPr="003E2B1A">
        <w:rPr>
          <w:rFonts w:asciiTheme="minorHAnsi" w:hAnsiTheme="minorHAnsi" w:cstheme="minorHAnsi"/>
          <w:w w:val="105"/>
        </w:rPr>
        <w:t xml:space="preserve"> </w:t>
      </w:r>
      <w:r>
        <w:rPr>
          <w:rFonts w:asciiTheme="minorHAnsi" w:hAnsiTheme="minorHAnsi" w:cstheme="minorHAnsi"/>
          <w:w w:val="105"/>
        </w:rPr>
        <w:t>(</w:t>
      </w:r>
      <w:r w:rsidR="004F6FF8" w:rsidRPr="00C0099A">
        <w:rPr>
          <w:rFonts w:asciiTheme="minorHAnsi" w:hAnsiTheme="minorHAnsi" w:cstheme="minorHAnsi"/>
          <w:w w:val="105"/>
        </w:rPr>
        <w:t>Child Protection</w:t>
      </w:r>
      <w:r>
        <w:rPr>
          <w:rFonts w:asciiTheme="minorHAnsi" w:hAnsiTheme="minorHAnsi" w:cstheme="minorHAnsi"/>
          <w:w w:val="105"/>
        </w:rPr>
        <w:t xml:space="preserve"> Information Management System) </w:t>
      </w:r>
      <w:r w:rsidRPr="003E2B1A">
        <w:rPr>
          <w:rFonts w:asciiTheme="minorHAnsi" w:hAnsiTheme="minorHAnsi" w:cstheme="minorHAnsi"/>
          <w:w w:val="105"/>
        </w:rPr>
        <w:t>initiatives</w:t>
      </w:r>
      <w:r w:rsidRPr="00336CA6">
        <w:rPr>
          <w:rFonts w:asciiTheme="minorHAnsi" w:hAnsiTheme="minorHAnsi" w:cstheme="minorHAnsi"/>
          <w:w w:val="105"/>
        </w:rPr>
        <w:t xml:space="preserve"> </w:t>
      </w:r>
      <w:r>
        <w:rPr>
          <w:rFonts w:asciiTheme="minorHAnsi" w:hAnsiTheme="minorHAnsi" w:cstheme="minorHAnsi"/>
          <w:w w:val="105"/>
        </w:rPr>
        <w:t xml:space="preserve">including </w:t>
      </w:r>
      <w:r w:rsidR="00BC533A" w:rsidRPr="00336CA6">
        <w:rPr>
          <w:rFonts w:asciiTheme="minorHAnsi" w:hAnsiTheme="minorHAnsi" w:cstheme="minorHAnsi"/>
          <w:w w:val="105"/>
        </w:rPr>
        <w:t>develop</w:t>
      </w:r>
      <w:r>
        <w:rPr>
          <w:rFonts w:asciiTheme="minorHAnsi" w:hAnsiTheme="minorHAnsi" w:cstheme="minorHAnsi"/>
          <w:w w:val="105"/>
        </w:rPr>
        <w:t xml:space="preserve">ment </w:t>
      </w:r>
      <w:proofErr w:type="gramStart"/>
      <w:r>
        <w:rPr>
          <w:rFonts w:asciiTheme="minorHAnsi" w:hAnsiTheme="minorHAnsi" w:cstheme="minorHAnsi"/>
          <w:w w:val="105"/>
        </w:rPr>
        <w:t xml:space="preserve">of </w:t>
      </w:r>
      <w:r w:rsidR="00BC533A" w:rsidRPr="00336CA6">
        <w:rPr>
          <w:rFonts w:asciiTheme="minorHAnsi" w:hAnsiTheme="minorHAnsi" w:cstheme="minorHAnsi"/>
          <w:w w:val="105"/>
        </w:rPr>
        <w:t xml:space="preserve"> Functional</w:t>
      </w:r>
      <w:proofErr w:type="gramEnd"/>
      <w:r w:rsidR="00BC533A" w:rsidRPr="00336CA6">
        <w:rPr>
          <w:rFonts w:asciiTheme="minorHAnsi" w:hAnsiTheme="minorHAnsi" w:cstheme="minorHAnsi"/>
          <w:w w:val="105"/>
        </w:rPr>
        <w:t xml:space="preserve"> Requirements Specification, </w:t>
      </w:r>
      <w:r>
        <w:rPr>
          <w:rFonts w:asciiTheme="minorHAnsi" w:hAnsiTheme="minorHAnsi" w:cstheme="minorHAnsi"/>
          <w:w w:val="105"/>
        </w:rPr>
        <w:t xml:space="preserve">coordinate and monitor </w:t>
      </w:r>
      <w:r w:rsidR="00BC533A" w:rsidRPr="00336CA6">
        <w:rPr>
          <w:rFonts w:asciiTheme="minorHAnsi" w:hAnsiTheme="minorHAnsi" w:cstheme="minorHAnsi"/>
          <w:w w:val="105"/>
        </w:rPr>
        <w:t>development</w:t>
      </w:r>
      <w:r w:rsidR="002E1E79">
        <w:rPr>
          <w:rFonts w:asciiTheme="minorHAnsi" w:hAnsiTheme="minorHAnsi" w:cstheme="minorHAnsi"/>
          <w:w w:val="105"/>
        </w:rPr>
        <w:t xml:space="preserve">, quality assurance, piloting </w:t>
      </w:r>
      <w:r w:rsidR="00BC533A" w:rsidRPr="00336CA6">
        <w:rPr>
          <w:rFonts w:asciiTheme="minorHAnsi" w:hAnsiTheme="minorHAnsi" w:cstheme="minorHAnsi"/>
          <w:w w:val="105"/>
        </w:rPr>
        <w:t>and implement</w:t>
      </w:r>
      <w:r w:rsidR="002E1E79">
        <w:rPr>
          <w:rFonts w:asciiTheme="minorHAnsi" w:hAnsiTheme="minorHAnsi" w:cstheme="minorHAnsi"/>
          <w:w w:val="105"/>
        </w:rPr>
        <w:t>ing</w:t>
      </w:r>
      <w:r w:rsidR="00BC533A" w:rsidRPr="00336CA6">
        <w:rPr>
          <w:rFonts w:asciiTheme="minorHAnsi" w:hAnsiTheme="minorHAnsi" w:cstheme="minorHAnsi"/>
          <w:w w:val="105"/>
        </w:rPr>
        <w:t xml:space="preserve"> </w:t>
      </w:r>
      <w:r>
        <w:rPr>
          <w:rFonts w:asciiTheme="minorHAnsi" w:hAnsiTheme="minorHAnsi" w:cstheme="minorHAnsi"/>
          <w:w w:val="105"/>
        </w:rPr>
        <w:t xml:space="preserve">the system at the </w:t>
      </w:r>
      <w:r w:rsidR="00C3319D">
        <w:rPr>
          <w:rFonts w:asciiTheme="minorHAnsi" w:hAnsiTheme="minorHAnsi" w:cstheme="minorHAnsi"/>
          <w:w w:val="105"/>
        </w:rPr>
        <w:t>center</w:t>
      </w:r>
      <w:r>
        <w:rPr>
          <w:rFonts w:asciiTheme="minorHAnsi" w:hAnsiTheme="minorHAnsi" w:cstheme="minorHAnsi"/>
          <w:w w:val="105"/>
        </w:rPr>
        <w:t xml:space="preserve"> and state levels.</w:t>
      </w:r>
      <w:r w:rsidR="00BC533A" w:rsidRPr="00336CA6">
        <w:rPr>
          <w:rFonts w:asciiTheme="minorHAnsi" w:hAnsiTheme="minorHAnsi" w:cstheme="minorHAnsi"/>
          <w:w w:val="105"/>
        </w:rPr>
        <w:t xml:space="preserve"> </w:t>
      </w:r>
    </w:p>
    <w:p w14:paraId="14C04F90" w14:textId="37E997C1" w:rsidR="00E04764" w:rsidRPr="008B0639" w:rsidRDefault="00BC533A" w:rsidP="003B5B52">
      <w:pPr>
        <w:pStyle w:val="ListParagraph"/>
        <w:numPr>
          <w:ilvl w:val="0"/>
          <w:numId w:val="2"/>
        </w:numPr>
        <w:tabs>
          <w:tab w:val="left" w:pos="1469"/>
        </w:tabs>
        <w:spacing w:before="4" w:after="80" w:line="276" w:lineRule="auto"/>
        <w:ind w:right="1000"/>
        <w:jc w:val="both"/>
        <w:rPr>
          <w:rFonts w:asciiTheme="minorHAnsi" w:hAnsiTheme="minorHAnsi" w:cstheme="minorHAnsi"/>
        </w:rPr>
      </w:pPr>
      <w:r w:rsidRPr="00D43B55">
        <w:rPr>
          <w:rFonts w:asciiTheme="minorHAnsi" w:hAnsiTheme="minorHAnsi" w:cstheme="minorHAnsi"/>
          <w:w w:val="105"/>
        </w:rPr>
        <w:t xml:space="preserve">Support </w:t>
      </w:r>
      <w:r w:rsidR="007558EC">
        <w:rPr>
          <w:rFonts w:asciiTheme="minorHAnsi" w:hAnsiTheme="minorHAnsi" w:cstheme="minorHAnsi"/>
          <w:w w:val="105"/>
        </w:rPr>
        <w:t>in revising the BBBP</w:t>
      </w:r>
      <w:r w:rsidR="00793F78">
        <w:rPr>
          <w:rFonts w:asciiTheme="minorHAnsi" w:hAnsiTheme="minorHAnsi" w:cstheme="minorHAnsi"/>
          <w:w w:val="105"/>
        </w:rPr>
        <w:t xml:space="preserve"> </w:t>
      </w:r>
      <w:proofErr w:type="spellStart"/>
      <w:r w:rsidR="00793F78">
        <w:rPr>
          <w:rFonts w:asciiTheme="minorHAnsi" w:hAnsiTheme="minorHAnsi" w:cstheme="minorHAnsi"/>
          <w:i/>
          <w:iCs/>
          <w:w w:val="105"/>
        </w:rPr>
        <w:t>Beti</w:t>
      </w:r>
      <w:proofErr w:type="spellEnd"/>
      <w:r w:rsidR="00793F78">
        <w:rPr>
          <w:rFonts w:asciiTheme="minorHAnsi" w:hAnsiTheme="minorHAnsi" w:cstheme="minorHAnsi"/>
          <w:i/>
          <w:iCs/>
          <w:w w:val="105"/>
        </w:rPr>
        <w:t xml:space="preserve"> </w:t>
      </w:r>
      <w:proofErr w:type="spellStart"/>
      <w:r w:rsidR="00793F78">
        <w:rPr>
          <w:rFonts w:asciiTheme="minorHAnsi" w:hAnsiTheme="minorHAnsi" w:cstheme="minorHAnsi"/>
          <w:i/>
          <w:iCs/>
          <w:w w:val="105"/>
        </w:rPr>
        <w:t>bachao</w:t>
      </w:r>
      <w:proofErr w:type="spellEnd"/>
      <w:r w:rsidR="00793F78">
        <w:rPr>
          <w:rFonts w:asciiTheme="minorHAnsi" w:hAnsiTheme="minorHAnsi" w:cstheme="minorHAnsi"/>
          <w:i/>
          <w:iCs/>
          <w:w w:val="105"/>
        </w:rPr>
        <w:t xml:space="preserve"> </w:t>
      </w:r>
      <w:proofErr w:type="spellStart"/>
      <w:r w:rsidR="00793F78">
        <w:rPr>
          <w:rFonts w:asciiTheme="minorHAnsi" w:hAnsiTheme="minorHAnsi" w:cstheme="minorHAnsi"/>
          <w:i/>
          <w:iCs/>
          <w:w w:val="105"/>
        </w:rPr>
        <w:t>Beti</w:t>
      </w:r>
      <w:proofErr w:type="spellEnd"/>
      <w:r w:rsidR="00793F78">
        <w:rPr>
          <w:rFonts w:asciiTheme="minorHAnsi" w:hAnsiTheme="minorHAnsi" w:cstheme="minorHAnsi"/>
          <w:i/>
          <w:iCs/>
          <w:w w:val="105"/>
        </w:rPr>
        <w:t xml:space="preserve"> </w:t>
      </w:r>
      <w:proofErr w:type="spellStart"/>
      <w:r w:rsidR="00793F78">
        <w:rPr>
          <w:rFonts w:asciiTheme="minorHAnsi" w:hAnsiTheme="minorHAnsi" w:cstheme="minorHAnsi"/>
          <w:i/>
          <w:iCs/>
          <w:w w:val="105"/>
        </w:rPr>
        <w:t>Padao</w:t>
      </w:r>
      <w:proofErr w:type="spellEnd"/>
      <w:r w:rsidR="007558EC">
        <w:rPr>
          <w:rFonts w:asciiTheme="minorHAnsi" w:hAnsiTheme="minorHAnsi" w:cstheme="minorHAnsi"/>
          <w:w w:val="105"/>
        </w:rPr>
        <w:t xml:space="preserve"> dashboard </w:t>
      </w:r>
      <w:r w:rsidR="00B1496D">
        <w:rPr>
          <w:rFonts w:asciiTheme="minorHAnsi" w:hAnsiTheme="minorHAnsi" w:cstheme="minorHAnsi"/>
          <w:w w:val="105"/>
        </w:rPr>
        <w:t>and help in problem shooting. and extend the necessary capacity building support</w:t>
      </w:r>
      <w:r w:rsidR="00437EFA">
        <w:rPr>
          <w:rFonts w:asciiTheme="minorHAnsi" w:hAnsiTheme="minorHAnsi" w:cstheme="minorHAnsi"/>
          <w:w w:val="105"/>
        </w:rPr>
        <w:t xml:space="preserve"> t</w:t>
      </w:r>
      <w:r w:rsidR="00D27253">
        <w:rPr>
          <w:rFonts w:asciiTheme="minorHAnsi" w:hAnsiTheme="minorHAnsi" w:cstheme="minorHAnsi"/>
          <w:w w:val="105"/>
        </w:rPr>
        <w:t>o Govt.</w:t>
      </w:r>
    </w:p>
    <w:p w14:paraId="125486F6" w14:textId="04FC0A59" w:rsidR="00801CDF" w:rsidRPr="006F4DA9" w:rsidRDefault="00801CDF" w:rsidP="004A6CD0">
      <w:pPr>
        <w:pStyle w:val="ListParagraph"/>
        <w:numPr>
          <w:ilvl w:val="0"/>
          <w:numId w:val="2"/>
        </w:numPr>
        <w:tabs>
          <w:tab w:val="left" w:pos="1469"/>
        </w:tabs>
        <w:spacing w:before="4" w:after="80" w:line="276" w:lineRule="auto"/>
        <w:ind w:right="1000"/>
        <w:jc w:val="both"/>
        <w:rPr>
          <w:rFonts w:asciiTheme="minorHAnsi" w:hAnsiTheme="minorHAnsi" w:cstheme="minorHAnsi"/>
        </w:rPr>
      </w:pPr>
      <w:r w:rsidRPr="00E265C8">
        <w:rPr>
          <w:rFonts w:asciiTheme="minorHAnsi" w:hAnsiTheme="minorHAnsi" w:cstheme="minorHAnsi"/>
          <w:w w:val="105"/>
        </w:rPr>
        <w:t xml:space="preserve">Provide technical support in data analysis, spatial analysis, development of analytical reports, </w:t>
      </w:r>
      <w:proofErr w:type="gramStart"/>
      <w:r w:rsidRPr="00E265C8">
        <w:rPr>
          <w:rFonts w:asciiTheme="minorHAnsi" w:hAnsiTheme="minorHAnsi" w:cstheme="minorHAnsi"/>
          <w:w w:val="105"/>
        </w:rPr>
        <w:t>factsheets</w:t>
      </w:r>
      <w:proofErr w:type="gramEnd"/>
      <w:r w:rsidRPr="00E265C8">
        <w:rPr>
          <w:rFonts w:asciiTheme="minorHAnsi" w:hAnsiTheme="minorHAnsi" w:cstheme="minorHAnsi"/>
          <w:w w:val="105"/>
        </w:rPr>
        <w:t xml:space="preserve"> and Infographics</w:t>
      </w:r>
      <w:r w:rsidR="00336CA6" w:rsidRPr="00E265C8">
        <w:rPr>
          <w:rFonts w:asciiTheme="minorHAnsi" w:hAnsiTheme="minorHAnsi" w:cstheme="minorHAnsi"/>
          <w:w w:val="105"/>
        </w:rPr>
        <w:t>.</w:t>
      </w:r>
    </w:p>
    <w:p w14:paraId="54259DCC" w14:textId="77777777" w:rsidR="006F4DA9" w:rsidRPr="006F4DA9" w:rsidRDefault="006F4DA9" w:rsidP="004A6CD0">
      <w:pPr>
        <w:pStyle w:val="ListParagraph"/>
        <w:numPr>
          <w:ilvl w:val="0"/>
          <w:numId w:val="2"/>
        </w:numPr>
        <w:tabs>
          <w:tab w:val="left" w:pos="1469"/>
        </w:tabs>
        <w:spacing w:before="4" w:after="80" w:line="276" w:lineRule="auto"/>
        <w:ind w:right="1000"/>
        <w:jc w:val="both"/>
        <w:rPr>
          <w:rFonts w:asciiTheme="minorHAnsi" w:hAnsiTheme="minorHAnsi" w:cstheme="minorHAnsi"/>
        </w:rPr>
      </w:pPr>
    </w:p>
    <w:p w14:paraId="14C04F92" w14:textId="77777777" w:rsidR="00E04764" w:rsidRPr="00D43B55" w:rsidRDefault="00BC533A" w:rsidP="008003DC">
      <w:pPr>
        <w:pStyle w:val="Heading1"/>
        <w:numPr>
          <w:ilvl w:val="1"/>
          <w:numId w:val="3"/>
        </w:numPr>
        <w:tabs>
          <w:tab w:val="left" w:pos="1469"/>
        </w:tabs>
        <w:spacing w:after="80" w:line="276" w:lineRule="auto"/>
        <w:ind w:right="1000"/>
        <w:jc w:val="both"/>
        <w:rPr>
          <w:rFonts w:asciiTheme="minorHAnsi" w:hAnsiTheme="minorHAnsi" w:cstheme="minorHAnsi"/>
          <w:sz w:val="22"/>
          <w:szCs w:val="22"/>
        </w:rPr>
      </w:pPr>
      <w:r w:rsidRPr="00D43B55">
        <w:rPr>
          <w:rFonts w:asciiTheme="minorHAnsi" w:hAnsiTheme="minorHAnsi" w:cstheme="minorHAnsi"/>
          <w:w w:val="105"/>
          <w:sz w:val="22"/>
          <w:szCs w:val="22"/>
        </w:rPr>
        <w:t>Contribute in operationalizing large-scale community level monitoring systems for tracking progress of UNICEF supported/facilitated</w:t>
      </w:r>
      <w:r w:rsidRPr="00D43B55">
        <w:rPr>
          <w:rFonts w:asciiTheme="minorHAnsi" w:hAnsiTheme="minorHAnsi" w:cstheme="minorHAnsi"/>
          <w:spacing w:val="-14"/>
          <w:w w:val="105"/>
          <w:sz w:val="22"/>
          <w:szCs w:val="22"/>
        </w:rPr>
        <w:t xml:space="preserve"> </w:t>
      </w:r>
      <w:proofErr w:type="spellStart"/>
      <w:r w:rsidRPr="00D43B55">
        <w:rPr>
          <w:rFonts w:asciiTheme="minorHAnsi" w:hAnsiTheme="minorHAnsi" w:cstheme="minorHAnsi"/>
          <w:w w:val="105"/>
          <w:sz w:val="22"/>
          <w:szCs w:val="22"/>
        </w:rPr>
        <w:t>programmes</w:t>
      </w:r>
      <w:proofErr w:type="spellEnd"/>
    </w:p>
    <w:p w14:paraId="14C04F93" w14:textId="77777777" w:rsidR="00E04764" w:rsidRPr="00D43B55" w:rsidRDefault="00E04764" w:rsidP="008003DC">
      <w:pPr>
        <w:pStyle w:val="BodyText"/>
        <w:spacing w:before="1" w:after="80" w:line="276" w:lineRule="auto"/>
        <w:ind w:right="1000"/>
        <w:rPr>
          <w:rFonts w:asciiTheme="minorHAnsi" w:hAnsiTheme="minorHAnsi" w:cstheme="minorHAnsi"/>
          <w:b/>
          <w:sz w:val="22"/>
          <w:szCs w:val="22"/>
        </w:rPr>
      </w:pPr>
    </w:p>
    <w:p w14:paraId="17613306" w14:textId="7B3ADBE4" w:rsidR="00C3319D" w:rsidRDefault="00455A15" w:rsidP="002E1E79">
      <w:pPr>
        <w:pStyle w:val="ListParagraph"/>
        <w:numPr>
          <w:ilvl w:val="0"/>
          <w:numId w:val="2"/>
        </w:numPr>
        <w:tabs>
          <w:tab w:val="left" w:pos="1131"/>
        </w:tabs>
        <w:spacing w:before="49" w:after="80" w:line="276" w:lineRule="auto"/>
        <w:ind w:right="1000"/>
        <w:rPr>
          <w:rFonts w:asciiTheme="minorHAnsi" w:hAnsiTheme="minorHAnsi" w:cstheme="minorHAnsi"/>
        </w:rPr>
      </w:pPr>
      <w:r>
        <w:rPr>
          <w:rFonts w:asciiTheme="minorHAnsi" w:hAnsiTheme="minorHAnsi" w:cstheme="minorHAnsi"/>
        </w:rPr>
        <w:t>Providing t</w:t>
      </w:r>
      <w:r w:rsidR="00DE0C29">
        <w:rPr>
          <w:rFonts w:asciiTheme="minorHAnsi" w:hAnsiTheme="minorHAnsi" w:cstheme="minorHAnsi"/>
        </w:rPr>
        <w:t xml:space="preserve">echnical support to the states in collection and collation of data into </w:t>
      </w:r>
      <w:r>
        <w:rPr>
          <w:rFonts w:asciiTheme="minorHAnsi" w:hAnsiTheme="minorHAnsi" w:cstheme="minorHAnsi"/>
        </w:rPr>
        <w:t xml:space="preserve">District Management Information System </w:t>
      </w:r>
      <w:r w:rsidR="00BB56FD">
        <w:rPr>
          <w:rFonts w:asciiTheme="minorHAnsi" w:hAnsiTheme="minorHAnsi" w:cstheme="minorHAnsi"/>
        </w:rPr>
        <w:t xml:space="preserve">(DMIS) </w:t>
      </w:r>
      <w:r w:rsidR="003609C1">
        <w:rPr>
          <w:rFonts w:asciiTheme="minorHAnsi" w:hAnsiTheme="minorHAnsi" w:cstheme="minorHAnsi"/>
        </w:rPr>
        <w:t xml:space="preserve">developed </w:t>
      </w:r>
      <w:r w:rsidR="00D0174F">
        <w:rPr>
          <w:rFonts w:asciiTheme="minorHAnsi" w:hAnsiTheme="minorHAnsi" w:cstheme="minorHAnsi"/>
        </w:rPr>
        <w:t>for Global</w:t>
      </w:r>
      <w:r w:rsidR="003609C1">
        <w:rPr>
          <w:rFonts w:asciiTheme="minorHAnsi" w:hAnsiTheme="minorHAnsi" w:cstheme="minorHAnsi"/>
        </w:rPr>
        <w:t xml:space="preserve"> program</w:t>
      </w:r>
      <w:r w:rsidR="0050264C">
        <w:rPr>
          <w:rFonts w:asciiTheme="minorHAnsi" w:hAnsiTheme="minorHAnsi" w:cstheme="minorHAnsi"/>
        </w:rPr>
        <w:t>’ Ending Child Marriage’</w:t>
      </w:r>
      <w:r w:rsidR="00EE5010">
        <w:rPr>
          <w:rFonts w:asciiTheme="minorHAnsi" w:hAnsiTheme="minorHAnsi" w:cstheme="minorHAnsi"/>
        </w:rPr>
        <w:t xml:space="preserve"> (GPECM).</w:t>
      </w:r>
    </w:p>
    <w:p w14:paraId="67E25B53" w14:textId="3D78DB62" w:rsidR="00C3319D" w:rsidRDefault="00C3319D" w:rsidP="00962B15">
      <w:pPr>
        <w:pStyle w:val="ListParagraph"/>
        <w:numPr>
          <w:ilvl w:val="0"/>
          <w:numId w:val="2"/>
        </w:numPr>
        <w:tabs>
          <w:tab w:val="left" w:pos="1131"/>
        </w:tabs>
        <w:spacing w:before="49" w:after="80" w:line="276" w:lineRule="auto"/>
        <w:ind w:right="1000"/>
        <w:rPr>
          <w:rFonts w:asciiTheme="minorHAnsi" w:hAnsiTheme="minorHAnsi" w:cstheme="minorHAnsi"/>
        </w:rPr>
      </w:pPr>
      <w:r>
        <w:rPr>
          <w:rFonts w:asciiTheme="minorHAnsi" w:hAnsiTheme="minorHAnsi" w:cstheme="minorHAnsi"/>
        </w:rPr>
        <w:t>Coordinate with states for c</w:t>
      </w:r>
      <w:r w:rsidR="00DE0C29">
        <w:rPr>
          <w:rFonts w:asciiTheme="minorHAnsi" w:hAnsiTheme="minorHAnsi" w:cstheme="minorHAnsi"/>
        </w:rPr>
        <w:t xml:space="preserve">apacity development of the </w:t>
      </w:r>
      <w:r>
        <w:rPr>
          <w:rFonts w:asciiTheme="minorHAnsi" w:hAnsiTheme="minorHAnsi" w:cstheme="minorHAnsi"/>
        </w:rPr>
        <w:t>partners</w:t>
      </w:r>
      <w:r w:rsidR="00DE0C29">
        <w:rPr>
          <w:rFonts w:asciiTheme="minorHAnsi" w:hAnsiTheme="minorHAnsi" w:cstheme="minorHAnsi"/>
        </w:rPr>
        <w:t xml:space="preserve"> in using DMIS</w:t>
      </w:r>
      <w:r>
        <w:rPr>
          <w:rFonts w:asciiTheme="minorHAnsi" w:hAnsiTheme="minorHAnsi" w:cstheme="minorHAnsi"/>
        </w:rPr>
        <w:t xml:space="preserve"> as well as improving the system in terms of reporting and data management.</w:t>
      </w:r>
    </w:p>
    <w:p w14:paraId="4F23476F" w14:textId="713C35CD" w:rsidR="00AB1FEF" w:rsidRPr="00AB1FEF" w:rsidRDefault="00DE0C29" w:rsidP="00AB1FEF">
      <w:pPr>
        <w:pStyle w:val="ListParagraph"/>
        <w:numPr>
          <w:ilvl w:val="0"/>
          <w:numId w:val="2"/>
        </w:numPr>
        <w:tabs>
          <w:tab w:val="left" w:pos="1131"/>
        </w:tabs>
        <w:spacing w:before="49" w:after="80" w:line="276" w:lineRule="auto"/>
        <w:ind w:right="1000"/>
        <w:rPr>
          <w:rFonts w:asciiTheme="minorHAnsi" w:hAnsiTheme="minorHAnsi" w:cstheme="minorHAnsi"/>
        </w:rPr>
      </w:pPr>
      <w:r>
        <w:rPr>
          <w:rFonts w:asciiTheme="minorHAnsi" w:hAnsiTheme="minorHAnsi" w:cstheme="minorHAnsi"/>
        </w:rPr>
        <w:t xml:space="preserve">Technical support in </w:t>
      </w:r>
      <w:r w:rsidR="00C3319D">
        <w:rPr>
          <w:rFonts w:asciiTheme="minorHAnsi" w:hAnsiTheme="minorHAnsi" w:cstheme="minorHAnsi"/>
        </w:rPr>
        <w:t>automating the data collection forms (online) and designing of monitoring dashboards</w:t>
      </w:r>
      <w:r w:rsidR="00C53731">
        <w:rPr>
          <w:rFonts w:asciiTheme="minorHAnsi" w:hAnsiTheme="minorHAnsi" w:cstheme="minorHAnsi"/>
        </w:rPr>
        <w:t xml:space="preserve"> for GPECM. </w:t>
      </w:r>
    </w:p>
    <w:p w14:paraId="35FA0CE9" w14:textId="3888CE1A" w:rsidR="00DE0C29" w:rsidRDefault="00EA1209">
      <w:pPr>
        <w:pStyle w:val="ListParagraph"/>
        <w:numPr>
          <w:ilvl w:val="0"/>
          <w:numId w:val="2"/>
        </w:numPr>
        <w:tabs>
          <w:tab w:val="left" w:pos="1469"/>
        </w:tabs>
        <w:spacing w:after="80" w:line="276" w:lineRule="auto"/>
        <w:ind w:right="1000"/>
        <w:jc w:val="both"/>
        <w:rPr>
          <w:rFonts w:asciiTheme="minorHAnsi" w:hAnsiTheme="minorHAnsi" w:cstheme="minorHAnsi"/>
        </w:rPr>
      </w:pPr>
      <w:r>
        <w:rPr>
          <w:rFonts w:asciiTheme="minorHAnsi" w:hAnsiTheme="minorHAnsi" w:cstheme="minorHAnsi"/>
          <w:w w:val="105"/>
        </w:rPr>
        <w:t xml:space="preserve">Supporting </w:t>
      </w:r>
      <w:r w:rsidR="00DE0C29">
        <w:rPr>
          <w:rFonts w:asciiTheme="minorHAnsi" w:hAnsiTheme="minorHAnsi" w:cstheme="minorHAnsi"/>
          <w:w w:val="105"/>
        </w:rPr>
        <w:t>ChildLine</w:t>
      </w:r>
      <w:r>
        <w:rPr>
          <w:rFonts w:asciiTheme="minorHAnsi" w:hAnsiTheme="minorHAnsi" w:cstheme="minorHAnsi"/>
          <w:w w:val="105"/>
        </w:rPr>
        <w:t xml:space="preserve"> program in c</w:t>
      </w:r>
      <w:r w:rsidR="00C3319D">
        <w:rPr>
          <w:rFonts w:asciiTheme="minorHAnsi" w:hAnsiTheme="minorHAnsi" w:cstheme="minorHAnsi"/>
          <w:w w:val="105"/>
        </w:rPr>
        <w:t>ollat</w:t>
      </w:r>
      <w:r w:rsidR="00EE5010">
        <w:rPr>
          <w:rFonts w:asciiTheme="minorHAnsi" w:hAnsiTheme="minorHAnsi" w:cstheme="minorHAnsi"/>
          <w:w w:val="105"/>
        </w:rPr>
        <w:t>ing</w:t>
      </w:r>
      <w:r w:rsidR="00C3319D">
        <w:rPr>
          <w:rFonts w:asciiTheme="minorHAnsi" w:hAnsiTheme="minorHAnsi" w:cstheme="minorHAnsi"/>
          <w:w w:val="105"/>
        </w:rPr>
        <w:t xml:space="preserve"> monthly data for key indicators in discussion with the section and </w:t>
      </w:r>
      <w:r w:rsidR="00C3319D">
        <w:rPr>
          <w:rFonts w:asciiTheme="minorHAnsi" w:hAnsiTheme="minorHAnsi" w:cstheme="minorHAnsi"/>
        </w:rPr>
        <w:t>provide technical support in the development of dashboard and factsheets and further strengthen the data dissemination systems.</w:t>
      </w:r>
    </w:p>
    <w:p w14:paraId="47BB5CF0" w14:textId="33C43B85" w:rsidR="00B92A78" w:rsidRPr="006F4DA9" w:rsidRDefault="00B92A78" w:rsidP="00B92A78">
      <w:pPr>
        <w:pStyle w:val="ListParagraph"/>
        <w:numPr>
          <w:ilvl w:val="0"/>
          <w:numId w:val="2"/>
        </w:numPr>
        <w:tabs>
          <w:tab w:val="left" w:pos="1469"/>
        </w:tabs>
        <w:spacing w:after="80" w:line="276" w:lineRule="auto"/>
        <w:ind w:right="1000"/>
        <w:jc w:val="both"/>
        <w:rPr>
          <w:rFonts w:asciiTheme="minorHAnsi" w:hAnsiTheme="minorHAnsi" w:cstheme="minorHAnsi"/>
        </w:rPr>
      </w:pPr>
      <w:r>
        <w:rPr>
          <w:rFonts w:asciiTheme="minorHAnsi" w:hAnsiTheme="minorHAnsi" w:cstheme="minorHAnsi"/>
          <w:w w:val="105"/>
        </w:rPr>
        <w:t xml:space="preserve">Supporting monthly, quarterly analysis of data for GPECM and Childline program. </w:t>
      </w:r>
    </w:p>
    <w:p w14:paraId="1E8DB08D" w14:textId="7F278F43" w:rsidR="00CA48F7" w:rsidRDefault="00CA48F7" w:rsidP="00B92A78">
      <w:pPr>
        <w:pStyle w:val="ListParagraph"/>
        <w:numPr>
          <w:ilvl w:val="0"/>
          <w:numId w:val="2"/>
        </w:numPr>
        <w:tabs>
          <w:tab w:val="left" w:pos="1469"/>
        </w:tabs>
        <w:spacing w:after="80" w:line="276" w:lineRule="auto"/>
        <w:ind w:right="1000"/>
        <w:jc w:val="both"/>
        <w:rPr>
          <w:rFonts w:asciiTheme="minorHAnsi" w:hAnsiTheme="minorHAnsi" w:cstheme="minorHAnsi"/>
        </w:rPr>
      </w:pPr>
      <w:r>
        <w:rPr>
          <w:rFonts w:asciiTheme="minorHAnsi" w:hAnsiTheme="minorHAnsi" w:cstheme="minorHAnsi"/>
          <w:w w:val="105"/>
        </w:rPr>
        <w:lastRenderedPageBreak/>
        <w:t>Supporting in development of data tracking system for US fund program and its roll out.</w:t>
      </w:r>
    </w:p>
    <w:p w14:paraId="14C04F95" w14:textId="77777777" w:rsidR="00E04764" w:rsidRPr="00D43B55" w:rsidRDefault="00BC533A" w:rsidP="00962B15">
      <w:pPr>
        <w:pStyle w:val="ListParagraph"/>
        <w:numPr>
          <w:ilvl w:val="0"/>
          <w:numId w:val="2"/>
        </w:numPr>
        <w:tabs>
          <w:tab w:val="left" w:pos="1469"/>
        </w:tabs>
        <w:spacing w:before="6" w:after="80" w:line="276" w:lineRule="auto"/>
        <w:ind w:right="1000"/>
        <w:jc w:val="both"/>
        <w:rPr>
          <w:rFonts w:asciiTheme="minorHAnsi" w:hAnsiTheme="minorHAnsi" w:cstheme="minorHAnsi"/>
        </w:rPr>
      </w:pPr>
      <w:r w:rsidRPr="00D43B55">
        <w:rPr>
          <w:rFonts w:asciiTheme="minorHAnsi" w:hAnsiTheme="minorHAnsi" w:cstheme="minorHAnsi"/>
          <w:w w:val="105"/>
        </w:rPr>
        <w:t xml:space="preserve">Provide technical support to ensure that monitoring system are in place and that key annual programme indicators are tracked and </w:t>
      </w:r>
      <w:proofErr w:type="spellStart"/>
      <w:r w:rsidRPr="00D43B55">
        <w:rPr>
          <w:rFonts w:asciiTheme="minorHAnsi" w:hAnsiTheme="minorHAnsi" w:cstheme="minorHAnsi"/>
          <w:w w:val="105"/>
        </w:rPr>
        <w:t>analysed</w:t>
      </w:r>
      <w:proofErr w:type="spellEnd"/>
      <w:r w:rsidRPr="00D43B55">
        <w:rPr>
          <w:rFonts w:asciiTheme="minorHAnsi" w:hAnsiTheme="minorHAnsi" w:cstheme="minorHAnsi"/>
          <w:w w:val="105"/>
        </w:rPr>
        <w:t>, including those related to partnerships initiative, and provided regularly to the Child Protection section to guide programme and management</w:t>
      </w:r>
      <w:r w:rsidRPr="00D43B55">
        <w:rPr>
          <w:rFonts w:asciiTheme="minorHAnsi" w:hAnsiTheme="minorHAnsi" w:cstheme="minorHAnsi"/>
          <w:spacing w:val="-4"/>
          <w:w w:val="105"/>
        </w:rPr>
        <w:t xml:space="preserve"> </w:t>
      </w:r>
      <w:r w:rsidRPr="00D43B55">
        <w:rPr>
          <w:rFonts w:asciiTheme="minorHAnsi" w:hAnsiTheme="minorHAnsi" w:cstheme="minorHAnsi"/>
          <w:w w:val="105"/>
        </w:rPr>
        <w:t>decisions.</w:t>
      </w:r>
    </w:p>
    <w:p w14:paraId="21E8C7B8" w14:textId="2AFC7DB2" w:rsidR="00D53046" w:rsidRPr="00962B15" w:rsidRDefault="00D53046" w:rsidP="00962B15">
      <w:pPr>
        <w:pStyle w:val="ListParagraph"/>
        <w:numPr>
          <w:ilvl w:val="0"/>
          <w:numId w:val="2"/>
        </w:numPr>
        <w:tabs>
          <w:tab w:val="left" w:pos="1469"/>
        </w:tabs>
        <w:spacing w:after="80" w:line="276" w:lineRule="auto"/>
        <w:ind w:right="1000"/>
        <w:jc w:val="both"/>
        <w:rPr>
          <w:rFonts w:asciiTheme="minorHAnsi" w:hAnsiTheme="minorHAnsi" w:cstheme="minorHAnsi"/>
        </w:rPr>
      </w:pPr>
      <w:r w:rsidRPr="00D43B55">
        <w:rPr>
          <w:rFonts w:asciiTheme="minorHAnsi" w:hAnsiTheme="minorHAnsi" w:cstheme="minorHAnsi"/>
          <w:w w:val="105"/>
        </w:rPr>
        <w:t>Develop</w:t>
      </w:r>
      <w:r w:rsidR="002E1E79">
        <w:rPr>
          <w:rFonts w:asciiTheme="minorHAnsi" w:hAnsiTheme="minorHAnsi" w:cstheme="minorHAnsi"/>
          <w:w w:val="105"/>
        </w:rPr>
        <w:t xml:space="preserve"> and utilize</w:t>
      </w:r>
      <w:r w:rsidRPr="00D43B55">
        <w:rPr>
          <w:rFonts w:asciiTheme="minorHAnsi" w:hAnsiTheme="minorHAnsi" w:cstheme="minorHAnsi"/>
          <w:w w:val="105"/>
        </w:rPr>
        <w:t xml:space="preserve"> tools for results monitoring based on the program framework, compile monitoring information/data and make them available to CP</w:t>
      </w:r>
      <w:r w:rsidRPr="00D43B55">
        <w:rPr>
          <w:rFonts w:asciiTheme="minorHAnsi" w:hAnsiTheme="minorHAnsi" w:cstheme="minorHAnsi"/>
          <w:spacing w:val="-30"/>
          <w:w w:val="105"/>
        </w:rPr>
        <w:t xml:space="preserve"> </w:t>
      </w:r>
      <w:r w:rsidRPr="00D43B55">
        <w:rPr>
          <w:rFonts w:asciiTheme="minorHAnsi" w:hAnsiTheme="minorHAnsi" w:cstheme="minorHAnsi"/>
          <w:w w:val="105"/>
        </w:rPr>
        <w:t>section</w:t>
      </w:r>
    </w:p>
    <w:p w14:paraId="14C04F9A" w14:textId="77777777" w:rsidR="00E04764" w:rsidRPr="00D43B55" w:rsidRDefault="00E04764" w:rsidP="00962B15">
      <w:pPr>
        <w:pStyle w:val="BodyText"/>
        <w:spacing w:before="6" w:after="80" w:line="276" w:lineRule="auto"/>
        <w:ind w:right="1000"/>
        <w:rPr>
          <w:rFonts w:asciiTheme="minorHAnsi" w:hAnsiTheme="minorHAnsi" w:cstheme="minorHAnsi"/>
          <w:sz w:val="22"/>
          <w:szCs w:val="22"/>
        </w:rPr>
      </w:pPr>
    </w:p>
    <w:p w14:paraId="686B39F6" w14:textId="65777A48" w:rsidR="00995D0B" w:rsidRPr="009F2E5D" w:rsidRDefault="00995D0B" w:rsidP="00995D0B">
      <w:pPr>
        <w:pStyle w:val="ListParagraph"/>
        <w:numPr>
          <w:ilvl w:val="1"/>
          <w:numId w:val="3"/>
        </w:numPr>
        <w:tabs>
          <w:tab w:val="left" w:pos="1131"/>
        </w:tabs>
        <w:spacing w:before="1"/>
        <w:ind w:right="1000"/>
        <w:jc w:val="both"/>
        <w:rPr>
          <w:rFonts w:asciiTheme="minorHAnsi" w:hAnsiTheme="minorHAnsi" w:cstheme="minorHAnsi"/>
          <w:b/>
          <w:bCs/>
        </w:rPr>
      </w:pPr>
      <w:r w:rsidRPr="00995D0B">
        <w:rPr>
          <w:rFonts w:asciiTheme="minorHAnsi" w:hAnsiTheme="minorHAnsi" w:cstheme="minorHAnsi"/>
          <w:b/>
          <w:bCs/>
          <w:w w:val="105"/>
        </w:rPr>
        <w:t>Strengthen</w:t>
      </w:r>
      <w:r w:rsidRPr="00995D0B">
        <w:rPr>
          <w:rFonts w:asciiTheme="minorHAnsi" w:hAnsiTheme="minorHAnsi" w:cstheme="minorHAnsi"/>
          <w:b/>
          <w:bCs/>
          <w:spacing w:val="-6"/>
          <w:w w:val="105"/>
        </w:rPr>
        <w:t xml:space="preserve"> </w:t>
      </w:r>
      <w:r w:rsidRPr="00995D0B">
        <w:rPr>
          <w:rFonts w:asciiTheme="minorHAnsi" w:hAnsiTheme="minorHAnsi" w:cstheme="minorHAnsi"/>
          <w:b/>
          <w:bCs/>
          <w:w w:val="105"/>
        </w:rPr>
        <w:t>the</w:t>
      </w:r>
      <w:r w:rsidRPr="00995D0B">
        <w:rPr>
          <w:rFonts w:asciiTheme="minorHAnsi" w:hAnsiTheme="minorHAnsi" w:cstheme="minorHAnsi"/>
          <w:b/>
          <w:bCs/>
          <w:spacing w:val="-6"/>
          <w:w w:val="105"/>
        </w:rPr>
        <w:t xml:space="preserve"> </w:t>
      </w:r>
      <w:r w:rsidRPr="00995D0B">
        <w:rPr>
          <w:rFonts w:asciiTheme="minorHAnsi" w:hAnsiTheme="minorHAnsi" w:cstheme="minorHAnsi"/>
          <w:b/>
          <w:bCs/>
          <w:w w:val="105"/>
        </w:rPr>
        <w:t>reporting</w:t>
      </w:r>
      <w:r w:rsidRPr="00995D0B">
        <w:rPr>
          <w:rFonts w:asciiTheme="minorHAnsi" w:hAnsiTheme="minorHAnsi" w:cstheme="minorHAnsi"/>
          <w:b/>
          <w:bCs/>
          <w:spacing w:val="-6"/>
          <w:w w:val="105"/>
        </w:rPr>
        <w:t xml:space="preserve"> </w:t>
      </w:r>
      <w:r w:rsidRPr="00995D0B">
        <w:rPr>
          <w:rFonts w:asciiTheme="minorHAnsi" w:hAnsiTheme="minorHAnsi" w:cstheme="minorHAnsi"/>
          <w:b/>
          <w:bCs/>
          <w:w w:val="105"/>
        </w:rPr>
        <w:t xml:space="preserve">mechanisms, develop data </w:t>
      </w:r>
      <w:proofErr w:type="gramStart"/>
      <w:r w:rsidRPr="00995D0B">
        <w:rPr>
          <w:rFonts w:asciiTheme="minorHAnsi" w:hAnsiTheme="minorHAnsi" w:cstheme="minorHAnsi"/>
          <w:b/>
          <w:bCs/>
          <w:w w:val="105"/>
        </w:rPr>
        <w:t>visualizations</w:t>
      </w:r>
      <w:proofErr w:type="gramEnd"/>
      <w:r w:rsidRPr="00995D0B">
        <w:rPr>
          <w:rFonts w:asciiTheme="minorHAnsi" w:hAnsiTheme="minorHAnsi" w:cstheme="minorHAnsi"/>
          <w:b/>
          <w:bCs/>
          <w:w w:val="105"/>
        </w:rPr>
        <w:t xml:space="preserve"> and create innovative dashboards which can be utilized for reporting and analysis.  </w:t>
      </w:r>
    </w:p>
    <w:p w14:paraId="339AFE50" w14:textId="77777777" w:rsidR="009F2E5D" w:rsidRPr="00995D0B" w:rsidRDefault="009F2E5D" w:rsidP="009F2E5D">
      <w:pPr>
        <w:pStyle w:val="ListParagraph"/>
        <w:tabs>
          <w:tab w:val="left" w:pos="1131"/>
        </w:tabs>
        <w:spacing w:before="1"/>
        <w:ind w:right="1000" w:firstLine="0"/>
        <w:rPr>
          <w:rFonts w:asciiTheme="minorHAnsi" w:hAnsiTheme="minorHAnsi" w:cstheme="minorHAnsi"/>
          <w:b/>
          <w:bCs/>
        </w:rPr>
      </w:pPr>
    </w:p>
    <w:p w14:paraId="033A8E52" w14:textId="67F6EDDC" w:rsidR="002E1E79" w:rsidRPr="008003DC" w:rsidRDefault="00995D0B" w:rsidP="00F95B64">
      <w:pPr>
        <w:pStyle w:val="ListParagraph"/>
        <w:numPr>
          <w:ilvl w:val="1"/>
          <w:numId w:val="8"/>
        </w:numPr>
        <w:tabs>
          <w:tab w:val="left" w:pos="1131"/>
        </w:tabs>
        <w:spacing w:before="1" w:after="80" w:line="276" w:lineRule="auto"/>
        <w:ind w:right="1000"/>
        <w:jc w:val="both"/>
        <w:rPr>
          <w:rFonts w:asciiTheme="minorHAnsi" w:hAnsiTheme="minorHAnsi" w:cstheme="minorHAnsi"/>
        </w:rPr>
      </w:pPr>
      <w:r>
        <w:rPr>
          <w:rFonts w:asciiTheme="minorHAnsi" w:hAnsiTheme="minorHAnsi" w:cstheme="minorHAnsi"/>
          <w:w w:val="105"/>
        </w:rPr>
        <w:t xml:space="preserve">Provide technical </w:t>
      </w:r>
      <w:r w:rsidR="00DE0C29" w:rsidRPr="00995D0B">
        <w:rPr>
          <w:rFonts w:asciiTheme="minorHAnsi" w:hAnsiTheme="minorHAnsi" w:cstheme="minorHAnsi"/>
          <w:w w:val="105"/>
        </w:rPr>
        <w:t xml:space="preserve">Support </w:t>
      </w:r>
      <w:r>
        <w:rPr>
          <w:rFonts w:asciiTheme="minorHAnsi" w:hAnsiTheme="minorHAnsi" w:cstheme="minorHAnsi"/>
          <w:w w:val="105"/>
        </w:rPr>
        <w:t xml:space="preserve">in </w:t>
      </w:r>
      <w:r w:rsidR="00DE0C29" w:rsidRPr="00995D0B">
        <w:rPr>
          <w:rFonts w:asciiTheme="minorHAnsi" w:hAnsiTheme="minorHAnsi" w:cstheme="minorHAnsi"/>
          <w:w w:val="105"/>
        </w:rPr>
        <w:t>development of data-repository</w:t>
      </w:r>
      <w:r w:rsidR="002E1E79" w:rsidRPr="00995D0B">
        <w:rPr>
          <w:rFonts w:asciiTheme="minorHAnsi" w:hAnsiTheme="minorHAnsi" w:cstheme="minorHAnsi"/>
          <w:w w:val="105"/>
        </w:rPr>
        <w:t xml:space="preserve"> of </w:t>
      </w:r>
      <w:r w:rsidRPr="00995D0B">
        <w:rPr>
          <w:rFonts w:asciiTheme="minorHAnsi" w:hAnsiTheme="minorHAnsi" w:cstheme="minorHAnsi"/>
          <w:w w:val="105"/>
        </w:rPr>
        <w:t>datasets</w:t>
      </w:r>
      <w:r w:rsidR="002E1E79" w:rsidRPr="00995D0B">
        <w:rPr>
          <w:rFonts w:asciiTheme="minorHAnsi" w:hAnsiTheme="minorHAnsi" w:cstheme="minorHAnsi"/>
          <w:w w:val="105"/>
        </w:rPr>
        <w:t xml:space="preserve"> like Census, </w:t>
      </w:r>
      <w:proofErr w:type="spellStart"/>
      <w:r w:rsidR="000B7F27" w:rsidRPr="00995D0B">
        <w:rPr>
          <w:rFonts w:asciiTheme="minorHAnsi" w:hAnsiTheme="minorHAnsi" w:cstheme="minorHAnsi"/>
          <w:w w:val="105"/>
        </w:rPr>
        <w:t>uDISE</w:t>
      </w:r>
      <w:proofErr w:type="spellEnd"/>
      <w:r w:rsidR="000B7F27" w:rsidRPr="00995D0B">
        <w:rPr>
          <w:rFonts w:asciiTheme="minorHAnsi" w:hAnsiTheme="minorHAnsi" w:cstheme="minorHAnsi"/>
          <w:w w:val="105"/>
        </w:rPr>
        <w:t xml:space="preserve">, </w:t>
      </w:r>
      <w:r w:rsidR="002E1E79" w:rsidRPr="00995D0B">
        <w:rPr>
          <w:rFonts w:asciiTheme="minorHAnsi" w:hAnsiTheme="minorHAnsi" w:cstheme="minorHAnsi"/>
          <w:w w:val="105"/>
        </w:rPr>
        <w:t>NFHS, SRS, NCRB, ChildLine</w:t>
      </w:r>
      <w:r w:rsidR="00DE0C29" w:rsidRPr="00995D0B">
        <w:rPr>
          <w:rFonts w:asciiTheme="minorHAnsi" w:hAnsiTheme="minorHAnsi" w:cstheme="minorHAnsi"/>
          <w:w w:val="105"/>
        </w:rPr>
        <w:t xml:space="preserve"> for quick reference</w:t>
      </w:r>
      <w:r w:rsidR="002E1E79" w:rsidRPr="00995D0B">
        <w:rPr>
          <w:rFonts w:asciiTheme="minorHAnsi" w:hAnsiTheme="minorHAnsi" w:cstheme="minorHAnsi"/>
          <w:w w:val="105"/>
        </w:rPr>
        <w:t>.</w:t>
      </w:r>
    </w:p>
    <w:p w14:paraId="572082EE" w14:textId="2E731C6A" w:rsidR="00DB46D8" w:rsidRDefault="00DB46D8" w:rsidP="00F95B64">
      <w:pPr>
        <w:pStyle w:val="ListParagraph"/>
        <w:numPr>
          <w:ilvl w:val="1"/>
          <w:numId w:val="8"/>
        </w:numPr>
        <w:tabs>
          <w:tab w:val="left" w:pos="1469"/>
        </w:tabs>
        <w:spacing w:after="80" w:line="276" w:lineRule="auto"/>
        <w:ind w:right="1000"/>
        <w:jc w:val="both"/>
        <w:rPr>
          <w:rFonts w:asciiTheme="minorHAnsi" w:hAnsiTheme="minorHAnsi" w:cstheme="minorHAnsi"/>
          <w:w w:val="105"/>
        </w:rPr>
      </w:pPr>
      <w:r>
        <w:rPr>
          <w:rFonts w:asciiTheme="minorHAnsi" w:hAnsiTheme="minorHAnsi" w:cstheme="minorHAnsi"/>
          <w:w w:val="105"/>
        </w:rPr>
        <w:t xml:space="preserve">Development of dashboard for the GPECM project which can be utilized by Section to </w:t>
      </w:r>
      <w:proofErr w:type="spellStart"/>
      <w:r>
        <w:rPr>
          <w:rFonts w:asciiTheme="minorHAnsi" w:hAnsiTheme="minorHAnsi" w:cstheme="minorHAnsi"/>
          <w:w w:val="105"/>
        </w:rPr>
        <w:t>analyse</w:t>
      </w:r>
      <w:proofErr w:type="spellEnd"/>
      <w:r>
        <w:rPr>
          <w:rFonts w:asciiTheme="minorHAnsi" w:hAnsiTheme="minorHAnsi" w:cstheme="minorHAnsi"/>
          <w:w w:val="105"/>
        </w:rPr>
        <w:t xml:space="preserve"> data and draw learnings emanating from the data. </w:t>
      </w:r>
    </w:p>
    <w:p w14:paraId="1115E02F" w14:textId="28C352D3" w:rsidR="00B75E02" w:rsidRPr="00995D0B" w:rsidRDefault="00B75E02" w:rsidP="00F95B64">
      <w:pPr>
        <w:pStyle w:val="ListParagraph"/>
        <w:numPr>
          <w:ilvl w:val="1"/>
          <w:numId w:val="8"/>
        </w:numPr>
        <w:tabs>
          <w:tab w:val="left" w:pos="1469"/>
        </w:tabs>
        <w:spacing w:after="80" w:line="276" w:lineRule="auto"/>
        <w:ind w:right="1000"/>
        <w:jc w:val="both"/>
        <w:rPr>
          <w:rFonts w:asciiTheme="minorHAnsi" w:hAnsiTheme="minorHAnsi" w:cstheme="minorHAnsi"/>
          <w:w w:val="105"/>
        </w:rPr>
      </w:pPr>
      <w:r>
        <w:rPr>
          <w:rFonts w:asciiTheme="minorHAnsi" w:hAnsiTheme="minorHAnsi" w:cstheme="minorHAnsi"/>
          <w:w w:val="105"/>
        </w:rPr>
        <w:t xml:space="preserve">Support in updating dashboard </w:t>
      </w:r>
      <w:r w:rsidR="00673A45">
        <w:rPr>
          <w:rFonts w:asciiTheme="minorHAnsi" w:hAnsiTheme="minorHAnsi" w:cstheme="minorHAnsi"/>
          <w:w w:val="105"/>
        </w:rPr>
        <w:t xml:space="preserve">of Childline and ensuring simple and easy data visualization. </w:t>
      </w:r>
    </w:p>
    <w:p w14:paraId="14C04F9E" w14:textId="7AD8E66E" w:rsidR="00E04764" w:rsidRPr="00B21BB4" w:rsidRDefault="00BC533A" w:rsidP="00F95B64">
      <w:pPr>
        <w:pStyle w:val="ListParagraph"/>
        <w:numPr>
          <w:ilvl w:val="1"/>
          <w:numId w:val="8"/>
        </w:numPr>
        <w:tabs>
          <w:tab w:val="left" w:pos="1469"/>
        </w:tabs>
        <w:spacing w:after="80" w:line="276" w:lineRule="auto"/>
        <w:ind w:right="1000"/>
        <w:jc w:val="both"/>
        <w:rPr>
          <w:rFonts w:asciiTheme="minorHAnsi" w:hAnsiTheme="minorHAnsi" w:cstheme="minorHAnsi"/>
        </w:rPr>
      </w:pPr>
      <w:r w:rsidRPr="00995D0B">
        <w:rPr>
          <w:rFonts w:asciiTheme="minorHAnsi" w:hAnsiTheme="minorHAnsi" w:cstheme="minorHAnsi"/>
          <w:w w:val="105"/>
        </w:rPr>
        <w:t>Contribute to the preparation of management reports (e.g., relevant sections of the annual reports),</w:t>
      </w:r>
      <w:r w:rsidRPr="00995D0B">
        <w:rPr>
          <w:rFonts w:asciiTheme="minorHAnsi" w:hAnsiTheme="minorHAnsi" w:cstheme="minorHAnsi"/>
          <w:spacing w:val="-9"/>
          <w:w w:val="105"/>
        </w:rPr>
        <w:t xml:space="preserve"> </w:t>
      </w:r>
      <w:r w:rsidRPr="00995D0B">
        <w:rPr>
          <w:rFonts w:asciiTheme="minorHAnsi" w:hAnsiTheme="minorHAnsi" w:cstheme="minorHAnsi"/>
          <w:w w:val="105"/>
        </w:rPr>
        <w:t>drawing</w:t>
      </w:r>
      <w:r w:rsidRPr="00995D0B">
        <w:rPr>
          <w:rFonts w:asciiTheme="minorHAnsi" w:hAnsiTheme="minorHAnsi" w:cstheme="minorHAnsi"/>
          <w:spacing w:val="-5"/>
          <w:w w:val="105"/>
        </w:rPr>
        <w:t xml:space="preserve"> </w:t>
      </w:r>
      <w:r w:rsidRPr="00995D0B">
        <w:rPr>
          <w:rFonts w:asciiTheme="minorHAnsi" w:hAnsiTheme="minorHAnsi" w:cstheme="minorHAnsi"/>
          <w:w w:val="105"/>
        </w:rPr>
        <w:t>on</w:t>
      </w:r>
      <w:r w:rsidRPr="00995D0B">
        <w:rPr>
          <w:rFonts w:asciiTheme="minorHAnsi" w:hAnsiTheme="minorHAnsi" w:cstheme="minorHAnsi"/>
          <w:spacing w:val="-3"/>
          <w:w w:val="105"/>
        </w:rPr>
        <w:t xml:space="preserve"> </w:t>
      </w:r>
      <w:r w:rsidRPr="00995D0B">
        <w:rPr>
          <w:rFonts w:asciiTheme="minorHAnsi" w:hAnsiTheme="minorHAnsi" w:cstheme="minorHAnsi"/>
          <w:w w:val="105"/>
        </w:rPr>
        <w:t>monitoring</w:t>
      </w:r>
      <w:r w:rsidRPr="00995D0B">
        <w:rPr>
          <w:rFonts w:asciiTheme="minorHAnsi" w:hAnsiTheme="minorHAnsi" w:cstheme="minorHAnsi"/>
          <w:spacing w:val="-7"/>
          <w:w w:val="105"/>
        </w:rPr>
        <w:t xml:space="preserve"> </w:t>
      </w:r>
      <w:r w:rsidRPr="00995D0B">
        <w:rPr>
          <w:rFonts w:asciiTheme="minorHAnsi" w:hAnsiTheme="minorHAnsi" w:cstheme="minorHAnsi"/>
          <w:w w:val="105"/>
        </w:rPr>
        <w:t>and</w:t>
      </w:r>
      <w:r w:rsidRPr="00995D0B">
        <w:rPr>
          <w:rFonts w:asciiTheme="minorHAnsi" w:hAnsiTheme="minorHAnsi" w:cstheme="minorHAnsi"/>
          <w:spacing w:val="-3"/>
          <w:w w:val="105"/>
        </w:rPr>
        <w:t xml:space="preserve"> </w:t>
      </w:r>
      <w:r w:rsidRPr="00995D0B">
        <w:rPr>
          <w:rFonts w:asciiTheme="minorHAnsi" w:hAnsiTheme="minorHAnsi" w:cstheme="minorHAnsi"/>
          <w:w w:val="105"/>
        </w:rPr>
        <w:t>analysis</w:t>
      </w:r>
      <w:r w:rsidRPr="00995D0B">
        <w:rPr>
          <w:rFonts w:asciiTheme="minorHAnsi" w:hAnsiTheme="minorHAnsi" w:cstheme="minorHAnsi"/>
          <w:spacing w:val="-4"/>
          <w:w w:val="105"/>
        </w:rPr>
        <w:t xml:space="preserve"> </w:t>
      </w:r>
      <w:r w:rsidRPr="00995D0B">
        <w:rPr>
          <w:rFonts w:asciiTheme="minorHAnsi" w:hAnsiTheme="minorHAnsi" w:cstheme="minorHAnsi"/>
          <w:w w:val="105"/>
        </w:rPr>
        <w:t>of</w:t>
      </w:r>
      <w:r w:rsidRPr="00995D0B">
        <w:rPr>
          <w:rFonts w:asciiTheme="minorHAnsi" w:hAnsiTheme="minorHAnsi" w:cstheme="minorHAnsi"/>
          <w:spacing w:val="-5"/>
          <w:w w:val="105"/>
        </w:rPr>
        <w:t xml:space="preserve"> </w:t>
      </w:r>
      <w:r w:rsidRPr="00995D0B">
        <w:rPr>
          <w:rFonts w:asciiTheme="minorHAnsi" w:hAnsiTheme="minorHAnsi" w:cstheme="minorHAnsi"/>
          <w:w w:val="105"/>
        </w:rPr>
        <w:t>key</w:t>
      </w:r>
      <w:r w:rsidRPr="00995D0B">
        <w:rPr>
          <w:rFonts w:asciiTheme="minorHAnsi" w:hAnsiTheme="minorHAnsi" w:cstheme="minorHAnsi"/>
          <w:spacing w:val="-4"/>
          <w:w w:val="105"/>
        </w:rPr>
        <w:t xml:space="preserve"> </w:t>
      </w:r>
      <w:r w:rsidRPr="00995D0B">
        <w:rPr>
          <w:rFonts w:asciiTheme="minorHAnsi" w:hAnsiTheme="minorHAnsi" w:cstheme="minorHAnsi"/>
          <w:w w:val="105"/>
        </w:rPr>
        <w:t>management</w:t>
      </w:r>
      <w:r w:rsidRPr="00995D0B">
        <w:rPr>
          <w:rFonts w:asciiTheme="minorHAnsi" w:hAnsiTheme="minorHAnsi" w:cstheme="minorHAnsi"/>
          <w:spacing w:val="-4"/>
          <w:w w:val="105"/>
        </w:rPr>
        <w:t xml:space="preserve"> </w:t>
      </w:r>
      <w:r w:rsidRPr="00995D0B">
        <w:rPr>
          <w:rFonts w:asciiTheme="minorHAnsi" w:hAnsiTheme="minorHAnsi" w:cstheme="minorHAnsi"/>
          <w:w w:val="105"/>
        </w:rPr>
        <w:t>indicators.</w:t>
      </w:r>
    </w:p>
    <w:p w14:paraId="14C04FA0" w14:textId="77777777" w:rsidR="00E04764" w:rsidRPr="00D43B55" w:rsidRDefault="00E04764">
      <w:pPr>
        <w:pStyle w:val="BodyText"/>
        <w:spacing w:before="1"/>
        <w:rPr>
          <w:rFonts w:asciiTheme="minorHAnsi" w:hAnsiTheme="minorHAnsi" w:cstheme="minorHAnsi"/>
          <w:sz w:val="22"/>
          <w:szCs w:val="22"/>
        </w:rPr>
      </w:pPr>
    </w:p>
    <w:p w14:paraId="14C04FA1" w14:textId="40CB2D09" w:rsidR="00E04764" w:rsidRPr="00D43B55" w:rsidRDefault="00B67EA3" w:rsidP="00B67EA3">
      <w:pPr>
        <w:pStyle w:val="Heading1"/>
        <w:tabs>
          <w:tab w:val="left" w:pos="1468"/>
          <w:tab w:val="left" w:pos="1469"/>
        </w:tabs>
        <w:ind w:left="810"/>
        <w:rPr>
          <w:rFonts w:asciiTheme="minorHAnsi" w:hAnsiTheme="minorHAnsi" w:cstheme="minorHAnsi"/>
          <w:sz w:val="22"/>
          <w:szCs w:val="22"/>
        </w:rPr>
      </w:pPr>
      <w:r>
        <w:rPr>
          <w:rFonts w:asciiTheme="minorHAnsi" w:hAnsiTheme="minorHAnsi" w:cstheme="minorHAnsi"/>
          <w:w w:val="105"/>
          <w:sz w:val="22"/>
          <w:szCs w:val="22"/>
        </w:rPr>
        <w:t xml:space="preserve">5. </w:t>
      </w:r>
      <w:r w:rsidR="00BC533A" w:rsidRPr="00D43B55">
        <w:rPr>
          <w:rFonts w:asciiTheme="minorHAnsi" w:hAnsiTheme="minorHAnsi" w:cstheme="minorHAnsi"/>
          <w:w w:val="105"/>
          <w:sz w:val="22"/>
          <w:szCs w:val="22"/>
        </w:rPr>
        <w:t>DELIVERABLES AND</w:t>
      </w:r>
      <w:r w:rsidR="00BC533A" w:rsidRPr="00D43B55">
        <w:rPr>
          <w:rFonts w:asciiTheme="minorHAnsi" w:hAnsiTheme="minorHAnsi" w:cstheme="minorHAnsi"/>
          <w:spacing w:val="-4"/>
          <w:w w:val="105"/>
          <w:sz w:val="22"/>
          <w:szCs w:val="22"/>
        </w:rPr>
        <w:t xml:space="preserve"> </w:t>
      </w:r>
      <w:r w:rsidR="00BC533A" w:rsidRPr="00D43B55">
        <w:rPr>
          <w:rFonts w:asciiTheme="minorHAnsi" w:hAnsiTheme="minorHAnsi" w:cstheme="minorHAnsi"/>
          <w:w w:val="105"/>
          <w:sz w:val="22"/>
          <w:szCs w:val="22"/>
        </w:rPr>
        <w:t>DEADLINES</w:t>
      </w:r>
    </w:p>
    <w:p w14:paraId="14C04FA2" w14:textId="77777777" w:rsidR="00E04764" w:rsidRPr="00D43B55" w:rsidRDefault="00E04764">
      <w:pPr>
        <w:pStyle w:val="BodyText"/>
        <w:spacing w:before="6"/>
        <w:rPr>
          <w:rFonts w:asciiTheme="minorHAnsi" w:hAnsiTheme="minorHAnsi" w:cstheme="minorHAnsi"/>
          <w:b/>
          <w:sz w:val="22"/>
          <w:szCs w:val="22"/>
        </w:rPr>
      </w:pPr>
    </w:p>
    <w:p w14:paraId="14C04FA4" w14:textId="77777777" w:rsidR="00E04764" w:rsidRPr="00D43B55" w:rsidRDefault="00E04764">
      <w:pPr>
        <w:pStyle w:val="BodyText"/>
        <w:spacing w:before="5"/>
        <w:rPr>
          <w:rFonts w:asciiTheme="minorHAnsi" w:hAnsiTheme="minorHAnsi" w:cstheme="minorHAnsi"/>
          <w:b/>
          <w:i/>
          <w:sz w:val="22"/>
          <w:szCs w:val="22"/>
        </w:rPr>
      </w:pPr>
    </w:p>
    <w:tbl>
      <w:tblPr>
        <w:tblW w:w="10565" w:type="dxa"/>
        <w:tblLook w:val="04A0" w:firstRow="1" w:lastRow="0" w:firstColumn="1" w:lastColumn="0" w:noHBand="0" w:noVBand="1"/>
      </w:tblPr>
      <w:tblGrid>
        <w:gridCol w:w="658"/>
        <w:gridCol w:w="2605"/>
        <w:gridCol w:w="5108"/>
        <w:gridCol w:w="2194"/>
      </w:tblGrid>
      <w:tr w:rsidR="004E5E59" w:rsidRPr="004E5E59" w14:paraId="26EEF0EC" w14:textId="77777777" w:rsidTr="00F9398A">
        <w:trPr>
          <w:trHeight w:val="1800"/>
        </w:trPr>
        <w:tc>
          <w:tcPr>
            <w:tcW w:w="6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2AAFA8" w14:textId="77777777" w:rsidR="004E5E59" w:rsidRPr="004E5E59" w:rsidRDefault="004E5E59" w:rsidP="004E5E59">
            <w:pPr>
              <w:widowControl/>
              <w:autoSpaceDE/>
              <w:autoSpaceDN/>
              <w:jc w:val="right"/>
              <w:rPr>
                <w:rFonts w:eastAsia="Times New Roman"/>
                <w:b/>
                <w:bCs/>
                <w:color w:val="0D0D0D"/>
              </w:rPr>
            </w:pPr>
            <w:r w:rsidRPr="004E5E59">
              <w:rPr>
                <w:rFonts w:eastAsia="Times New Roman"/>
                <w:b/>
                <w:bCs/>
                <w:color w:val="0D0D0D"/>
              </w:rPr>
              <w:t>S. No</w:t>
            </w:r>
          </w:p>
        </w:tc>
        <w:tc>
          <w:tcPr>
            <w:tcW w:w="2605" w:type="dxa"/>
            <w:tcBorders>
              <w:top w:val="single" w:sz="4" w:space="0" w:color="auto"/>
              <w:left w:val="nil"/>
              <w:bottom w:val="single" w:sz="4" w:space="0" w:color="auto"/>
              <w:right w:val="single" w:sz="4" w:space="0" w:color="auto"/>
            </w:tcBorders>
            <w:shd w:val="clear" w:color="auto" w:fill="auto"/>
            <w:vAlign w:val="center"/>
            <w:hideMark/>
          </w:tcPr>
          <w:p w14:paraId="34A19E4B" w14:textId="77777777" w:rsidR="004E5E59" w:rsidRPr="004E5E59" w:rsidRDefault="004E5E59" w:rsidP="004E5E59">
            <w:pPr>
              <w:widowControl/>
              <w:autoSpaceDE/>
              <w:autoSpaceDN/>
              <w:rPr>
                <w:rFonts w:eastAsia="Times New Roman"/>
                <w:b/>
                <w:bCs/>
                <w:color w:val="0D0D0D"/>
              </w:rPr>
            </w:pPr>
            <w:r w:rsidRPr="004E5E59">
              <w:rPr>
                <w:rFonts w:eastAsia="Times New Roman"/>
                <w:b/>
                <w:bCs/>
                <w:color w:val="0D0D0D"/>
              </w:rPr>
              <w:t>Major Task</w:t>
            </w:r>
          </w:p>
        </w:tc>
        <w:tc>
          <w:tcPr>
            <w:tcW w:w="5108" w:type="dxa"/>
            <w:tcBorders>
              <w:top w:val="single" w:sz="4" w:space="0" w:color="auto"/>
              <w:left w:val="nil"/>
              <w:bottom w:val="single" w:sz="4" w:space="0" w:color="auto"/>
              <w:right w:val="single" w:sz="4" w:space="0" w:color="auto"/>
            </w:tcBorders>
            <w:shd w:val="clear" w:color="auto" w:fill="auto"/>
            <w:vAlign w:val="center"/>
            <w:hideMark/>
          </w:tcPr>
          <w:p w14:paraId="37426A0E" w14:textId="77777777" w:rsidR="004E5E59" w:rsidRPr="004E5E59" w:rsidRDefault="004E5E59" w:rsidP="004E5E59">
            <w:pPr>
              <w:widowControl/>
              <w:autoSpaceDE/>
              <w:autoSpaceDN/>
              <w:rPr>
                <w:rFonts w:eastAsia="Times New Roman"/>
                <w:b/>
                <w:bCs/>
                <w:color w:val="0D0D0D"/>
              </w:rPr>
            </w:pPr>
            <w:r w:rsidRPr="004E5E59">
              <w:rPr>
                <w:rFonts w:eastAsia="Times New Roman"/>
                <w:b/>
                <w:bCs/>
                <w:color w:val="0D0D0D"/>
              </w:rPr>
              <w:t>Deliverable</w:t>
            </w:r>
          </w:p>
        </w:tc>
        <w:tc>
          <w:tcPr>
            <w:tcW w:w="2194" w:type="dxa"/>
            <w:tcBorders>
              <w:top w:val="single" w:sz="4" w:space="0" w:color="auto"/>
              <w:left w:val="nil"/>
              <w:bottom w:val="single" w:sz="4" w:space="0" w:color="auto"/>
              <w:right w:val="single" w:sz="4" w:space="0" w:color="auto"/>
            </w:tcBorders>
            <w:shd w:val="clear" w:color="auto" w:fill="auto"/>
            <w:vAlign w:val="center"/>
            <w:hideMark/>
          </w:tcPr>
          <w:p w14:paraId="09EB6784" w14:textId="77777777" w:rsidR="004E5E59" w:rsidRPr="004E5E59" w:rsidRDefault="004E5E59" w:rsidP="004E5E59">
            <w:pPr>
              <w:widowControl/>
              <w:autoSpaceDE/>
              <w:autoSpaceDN/>
              <w:rPr>
                <w:rFonts w:eastAsia="Times New Roman"/>
                <w:b/>
                <w:bCs/>
                <w:color w:val="0D0D0D"/>
              </w:rPr>
            </w:pPr>
            <w:r w:rsidRPr="004E5E59">
              <w:rPr>
                <w:rFonts w:eastAsia="Times New Roman"/>
                <w:b/>
                <w:bCs/>
                <w:color w:val="0D0D0D"/>
              </w:rPr>
              <w:t>Specific delivery date/deadline for completion of deliverable (please mention as date/no. of days/month)</w:t>
            </w:r>
          </w:p>
        </w:tc>
      </w:tr>
      <w:tr w:rsidR="004E5E59" w:rsidRPr="004E5E59" w14:paraId="7E70A7BD" w14:textId="77777777" w:rsidTr="00F9398A">
        <w:trPr>
          <w:trHeight w:val="1200"/>
        </w:trPr>
        <w:tc>
          <w:tcPr>
            <w:tcW w:w="658" w:type="dxa"/>
            <w:tcBorders>
              <w:top w:val="nil"/>
              <w:left w:val="single" w:sz="4" w:space="0" w:color="auto"/>
              <w:bottom w:val="single" w:sz="4" w:space="0" w:color="auto"/>
              <w:right w:val="single" w:sz="4" w:space="0" w:color="auto"/>
            </w:tcBorders>
            <w:shd w:val="clear" w:color="auto" w:fill="auto"/>
            <w:vAlign w:val="center"/>
            <w:hideMark/>
          </w:tcPr>
          <w:p w14:paraId="379D4987" w14:textId="77777777" w:rsidR="004E5E59" w:rsidRPr="004E5E59" w:rsidRDefault="004E5E59" w:rsidP="004E5E59">
            <w:pPr>
              <w:widowControl/>
              <w:autoSpaceDE/>
              <w:autoSpaceDN/>
              <w:jc w:val="right"/>
              <w:rPr>
                <w:rFonts w:eastAsia="Times New Roman"/>
                <w:color w:val="0D0D0D"/>
              </w:rPr>
            </w:pPr>
            <w:r w:rsidRPr="004E5E59">
              <w:rPr>
                <w:rFonts w:eastAsia="Times New Roman"/>
                <w:color w:val="0D0D0D"/>
              </w:rPr>
              <w:t>1</w:t>
            </w:r>
          </w:p>
        </w:tc>
        <w:tc>
          <w:tcPr>
            <w:tcW w:w="2605" w:type="dxa"/>
            <w:tcBorders>
              <w:top w:val="nil"/>
              <w:left w:val="nil"/>
              <w:bottom w:val="single" w:sz="4" w:space="0" w:color="auto"/>
              <w:right w:val="single" w:sz="4" w:space="0" w:color="auto"/>
            </w:tcBorders>
            <w:shd w:val="clear" w:color="auto" w:fill="auto"/>
            <w:hideMark/>
          </w:tcPr>
          <w:p w14:paraId="281A97F0" w14:textId="77777777" w:rsidR="004E5E59" w:rsidRPr="004E5E59" w:rsidRDefault="004E5E59" w:rsidP="004E5E59">
            <w:pPr>
              <w:widowControl/>
              <w:autoSpaceDE/>
              <w:autoSpaceDN/>
              <w:rPr>
                <w:rFonts w:eastAsia="Times New Roman"/>
                <w:color w:val="0D0D0D"/>
              </w:rPr>
            </w:pPr>
            <w:r w:rsidRPr="004E5E59">
              <w:rPr>
                <w:rFonts w:eastAsia="Times New Roman"/>
                <w:color w:val="0D0D0D"/>
              </w:rPr>
              <w:t>Develop and update data-repository from secondary data sources for quick reference, monthly reports, technical support in strengthening data collection and reporting systems</w:t>
            </w:r>
          </w:p>
        </w:tc>
        <w:tc>
          <w:tcPr>
            <w:tcW w:w="5108" w:type="dxa"/>
            <w:tcBorders>
              <w:top w:val="nil"/>
              <w:left w:val="nil"/>
              <w:bottom w:val="single" w:sz="4" w:space="0" w:color="auto"/>
              <w:right w:val="single" w:sz="4" w:space="0" w:color="auto"/>
            </w:tcBorders>
            <w:shd w:val="clear" w:color="auto" w:fill="auto"/>
            <w:hideMark/>
          </w:tcPr>
          <w:p w14:paraId="63CEA308" w14:textId="77777777" w:rsidR="00421E28" w:rsidRDefault="004E5E59" w:rsidP="004E5E59">
            <w:pPr>
              <w:widowControl/>
              <w:autoSpaceDE/>
              <w:autoSpaceDN/>
              <w:rPr>
                <w:rFonts w:eastAsia="Times New Roman"/>
                <w:color w:val="0D0D0D"/>
              </w:rPr>
            </w:pPr>
            <w:r w:rsidRPr="004E5E59">
              <w:rPr>
                <w:rFonts w:eastAsia="Times New Roman"/>
                <w:color w:val="0D0D0D"/>
              </w:rPr>
              <w:t>- Develop</w:t>
            </w:r>
            <w:r w:rsidR="00322983">
              <w:rPr>
                <w:rFonts w:eastAsia="Times New Roman"/>
                <w:color w:val="0D0D0D"/>
              </w:rPr>
              <w:t>ed</w:t>
            </w:r>
            <w:r w:rsidRPr="004E5E59">
              <w:rPr>
                <w:rFonts w:eastAsia="Times New Roman"/>
                <w:color w:val="0D0D0D"/>
              </w:rPr>
              <w:t xml:space="preserve"> a data repository from sources like Census, NCRB, NFHS, SRS as well as data shared by DMIS and CHILDLINE</w:t>
            </w:r>
            <w:r w:rsidRPr="004E5E59">
              <w:rPr>
                <w:rFonts w:eastAsia="Times New Roman"/>
                <w:color w:val="0D0D0D"/>
              </w:rPr>
              <w:br/>
              <w:t>- Collation of CHILDLINE data and design of data analytics</w:t>
            </w:r>
            <w:r w:rsidR="00322983">
              <w:rPr>
                <w:rFonts w:eastAsia="Times New Roman"/>
                <w:color w:val="0D0D0D"/>
              </w:rPr>
              <w:t xml:space="preserve"> completed</w:t>
            </w:r>
            <w:r w:rsidR="00CE5482">
              <w:rPr>
                <w:rFonts w:eastAsia="Times New Roman"/>
                <w:color w:val="0D0D0D"/>
              </w:rPr>
              <w:t xml:space="preserve"> </w:t>
            </w:r>
            <w:r w:rsidR="00B3322A">
              <w:rPr>
                <w:rFonts w:eastAsia="Times New Roman"/>
                <w:color w:val="0D0D0D"/>
              </w:rPr>
              <w:t>as per information available</w:t>
            </w:r>
          </w:p>
          <w:p w14:paraId="67CB92DB" w14:textId="65863707" w:rsidR="004E5E59" w:rsidRDefault="00421E28" w:rsidP="004E5E59">
            <w:pPr>
              <w:widowControl/>
              <w:autoSpaceDE/>
              <w:autoSpaceDN/>
              <w:rPr>
                <w:rFonts w:eastAsia="Times New Roman"/>
                <w:color w:val="0D0D0D"/>
              </w:rPr>
            </w:pPr>
            <w:r>
              <w:rPr>
                <w:rFonts w:eastAsia="Times New Roman"/>
                <w:color w:val="0D0D0D"/>
              </w:rPr>
              <w:t xml:space="preserve">- </w:t>
            </w:r>
            <w:r w:rsidR="00942745">
              <w:rPr>
                <w:rFonts w:eastAsia="Times New Roman"/>
                <w:color w:val="0D0D0D"/>
              </w:rPr>
              <w:t>Finalization of data tracking system for US fund</w:t>
            </w:r>
            <w:r w:rsidR="00B3322A">
              <w:rPr>
                <w:rFonts w:eastAsia="Times New Roman"/>
                <w:color w:val="0D0D0D"/>
              </w:rPr>
              <w:t xml:space="preserve"> </w:t>
            </w:r>
            <w:r w:rsidR="004E5E59" w:rsidRPr="004E5E59">
              <w:rPr>
                <w:rFonts w:eastAsia="Times New Roman"/>
                <w:color w:val="0D0D0D"/>
              </w:rPr>
              <w:br/>
              <w:t xml:space="preserve">- </w:t>
            </w:r>
            <w:r w:rsidR="00976C4B">
              <w:rPr>
                <w:rFonts w:eastAsia="Times New Roman"/>
                <w:color w:val="0D0D0D"/>
              </w:rPr>
              <w:t xml:space="preserve">Regular </w:t>
            </w:r>
            <w:r w:rsidR="004E5E59" w:rsidRPr="004E5E59">
              <w:rPr>
                <w:rFonts w:eastAsia="Times New Roman"/>
                <w:color w:val="0D0D0D"/>
              </w:rPr>
              <w:t>Update</w:t>
            </w:r>
            <w:r w:rsidR="00322983">
              <w:rPr>
                <w:rFonts w:eastAsia="Times New Roman"/>
                <w:color w:val="0D0D0D"/>
              </w:rPr>
              <w:t>d</w:t>
            </w:r>
            <w:r w:rsidR="004E5E59" w:rsidRPr="004E5E59">
              <w:rPr>
                <w:rFonts w:eastAsia="Times New Roman"/>
                <w:color w:val="0D0D0D"/>
              </w:rPr>
              <w:t xml:space="preserve"> DMIS report with Q3 data</w:t>
            </w:r>
          </w:p>
          <w:p w14:paraId="132E5826" w14:textId="6140839A" w:rsidR="00E1715A" w:rsidRDefault="00E1715A" w:rsidP="004E5E59">
            <w:pPr>
              <w:widowControl/>
              <w:autoSpaceDE/>
              <w:autoSpaceDN/>
              <w:rPr>
                <w:rFonts w:eastAsia="Times New Roman"/>
                <w:color w:val="0D0D0D"/>
              </w:rPr>
            </w:pPr>
            <w:r>
              <w:rPr>
                <w:rFonts w:eastAsia="Times New Roman"/>
                <w:color w:val="0D0D0D"/>
              </w:rPr>
              <w:t xml:space="preserve">- </w:t>
            </w:r>
            <w:r w:rsidR="00157D0E">
              <w:t>Conduct CP</w:t>
            </w:r>
            <w:r>
              <w:t xml:space="preserve"> data analysis and visualization products as required</w:t>
            </w:r>
            <w:r w:rsidR="00402B5B">
              <w:t xml:space="preserve"> for other programs </w:t>
            </w:r>
          </w:p>
          <w:p w14:paraId="1F438823" w14:textId="3FF4313B" w:rsidR="00EA4EEB" w:rsidRPr="004E5E59" w:rsidRDefault="00833140" w:rsidP="004E5E59">
            <w:pPr>
              <w:widowControl/>
              <w:autoSpaceDE/>
              <w:autoSpaceDN/>
              <w:rPr>
                <w:rFonts w:eastAsia="Times New Roman"/>
                <w:color w:val="0D0D0D"/>
              </w:rPr>
            </w:pPr>
            <w:r>
              <w:rPr>
                <w:rFonts w:eastAsia="Times New Roman"/>
                <w:color w:val="0D0D0D"/>
              </w:rPr>
              <w:t xml:space="preserve">- Monthly progress report submitted </w:t>
            </w:r>
          </w:p>
        </w:tc>
        <w:tc>
          <w:tcPr>
            <w:tcW w:w="2194" w:type="dxa"/>
            <w:tcBorders>
              <w:top w:val="nil"/>
              <w:left w:val="nil"/>
              <w:bottom w:val="single" w:sz="4" w:space="0" w:color="auto"/>
              <w:right w:val="single" w:sz="4" w:space="0" w:color="auto"/>
            </w:tcBorders>
            <w:shd w:val="clear" w:color="auto" w:fill="auto"/>
            <w:vAlign w:val="center"/>
            <w:hideMark/>
          </w:tcPr>
          <w:p w14:paraId="7CCA7829" w14:textId="03B013CE" w:rsidR="004E5E59" w:rsidRPr="004E5E59" w:rsidRDefault="00014EED" w:rsidP="00827232">
            <w:pPr>
              <w:widowControl/>
              <w:autoSpaceDE/>
              <w:autoSpaceDN/>
              <w:rPr>
                <w:rFonts w:eastAsia="Times New Roman"/>
                <w:color w:val="0D0D0D"/>
              </w:rPr>
            </w:pPr>
            <w:r>
              <w:rPr>
                <w:rFonts w:eastAsia="Times New Roman"/>
                <w:color w:val="0D0D0D"/>
              </w:rPr>
              <w:t>December 2021</w:t>
            </w:r>
          </w:p>
        </w:tc>
      </w:tr>
      <w:tr w:rsidR="004E5E59" w:rsidRPr="004E5E59" w14:paraId="0D4CE3C2" w14:textId="77777777" w:rsidTr="00F9398A">
        <w:trPr>
          <w:trHeight w:val="990"/>
        </w:trPr>
        <w:tc>
          <w:tcPr>
            <w:tcW w:w="658" w:type="dxa"/>
            <w:tcBorders>
              <w:top w:val="nil"/>
              <w:left w:val="single" w:sz="4" w:space="0" w:color="auto"/>
              <w:bottom w:val="single" w:sz="4" w:space="0" w:color="auto"/>
              <w:right w:val="single" w:sz="4" w:space="0" w:color="auto"/>
            </w:tcBorders>
            <w:shd w:val="clear" w:color="auto" w:fill="auto"/>
            <w:vAlign w:val="center"/>
            <w:hideMark/>
          </w:tcPr>
          <w:p w14:paraId="42DFFEC3" w14:textId="77777777" w:rsidR="004E5E59" w:rsidRPr="004E5E59" w:rsidRDefault="004E5E59" w:rsidP="004E5E59">
            <w:pPr>
              <w:widowControl/>
              <w:autoSpaceDE/>
              <w:autoSpaceDN/>
              <w:jc w:val="right"/>
              <w:rPr>
                <w:rFonts w:eastAsia="Times New Roman"/>
                <w:color w:val="0D0D0D"/>
              </w:rPr>
            </w:pPr>
            <w:r w:rsidRPr="004E5E59">
              <w:rPr>
                <w:rFonts w:eastAsia="Times New Roman"/>
                <w:color w:val="0D0D0D"/>
              </w:rPr>
              <w:t>2</w:t>
            </w:r>
          </w:p>
        </w:tc>
        <w:tc>
          <w:tcPr>
            <w:tcW w:w="2605" w:type="dxa"/>
            <w:tcBorders>
              <w:top w:val="nil"/>
              <w:left w:val="nil"/>
              <w:bottom w:val="single" w:sz="4" w:space="0" w:color="auto"/>
              <w:right w:val="single" w:sz="4" w:space="0" w:color="auto"/>
            </w:tcBorders>
            <w:shd w:val="clear" w:color="auto" w:fill="auto"/>
            <w:hideMark/>
          </w:tcPr>
          <w:p w14:paraId="263D577B" w14:textId="77777777" w:rsidR="004E5E59" w:rsidRPr="004E5E59" w:rsidRDefault="004E5E59" w:rsidP="004E5E59">
            <w:pPr>
              <w:widowControl/>
              <w:autoSpaceDE/>
              <w:autoSpaceDN/>
              <w:rPr>
                <w:rFonts w:eastAsia="Times New Roman"/>
                <w:color w:val="0D0D0D"/>
              </w:rPr>
            </w:pPr>
            <w:r w:rsidRPr="004E5E59">
              <w:rPr>
                <w:rFonts w:eastAsia="Times New Roman"/>
                <w:color w:val="0D0D0D"/>
              </w:rPr>
              <w:t>Technical support in strengthening MIS, monthly reports</w:t>
            </w:r>
          </w:p>
        </w:tc>
        <w:tc>
          <w:tcPr>
            <w:tcW w:w="5108" w:type="dxa"/>
            <w:tcBorders>
              <w:top w:val="nil"/>
              <w:left w:val="nil"/>
              <w:bottom w:val="single" w:sz="4" w:space="0" w:color="auto"/>
              <w:right w:val="single" w:sz="4" w:space="0" w:color="auto"/>
            </w:tcBorders>
            <w:shd w:val="clear" w:color="auto" w:fill="auto"/>
            <w:hideMark/>
          </w:tcPr>
          <w:p w14:paraId="044E6AB8" w14:textId="61672823" w:rsidR="00465570" w:rsidRDefault="004E5E59" w:rsidP="004E5E59">
            <w:pPr>
              <w:widowControl/>
              <w:autoSpaceDE/>
              <w:autoSpaceDN/>
              <w:rPr>
                <w:rFonts w:eastAsia="Times New Roman"/>
                <w:color w:val="0D0D0D"/>
              </w:rPr>
            </w:pPr>
            <w:r w:rsidRPr="004E5E59">
              <w:rPr>
                <w:rFonts w:eastAsia="Times New Roman"/>
                <w:color w:val="0D0D0D"/>
              </w:rPr>
              <w:t>- Technical support to states in implementation/utilization of CPMIS and JJMIS</w:t>
            </w:r>
            <w:r w:rsidRPr="004E5E59">
              <w:rPr>
                <w:rFonts w:eastAsia="Times New Roman"/>
                <w:color w:val="0D0D0D"/>
              </w:rPr>
              <w:br/>
              <w:t xml:space="preserve">- Collation of CHILDLINE data and design of data </w:t>
            </w:r>
            <w:r w:rsidR="00942745">
              <w:rPr>
                <w:rFonts w:eastAsia="Times New Roman"/>
                <w:color w:val="0D0D0D"/>
              </w:rPr>
              <w:t xml:space="preserve">Collating data for US fund program using new </w:t>
            </w:r>
            <w:proofErr w:type="gramStart"/>
            <w:r w:rsidR="00942745">
              <w:rPr>
                <w:rFonts w:eastAsia="Times New Roman"/>
                <w:color w:val="0D0D0D"/>
              </w:rPr>
              <w:t>Dash</w:t>
            </w:r>
            <w:r w:rsidR="00AA3B5C">
              <w:rPr>
                <w:rFonts w:eastAsia="Times New Roman"/>
                <w:color w:val="0D0D0D"/>
              </w:rPr>
              <w:t xml:space="preserve"> </w:t>
            </w:r>
            <w:r w:rsidR="00942745">
              <w:rPr>
                <w:rFonts w:eastAsia="Times New Roman"/>
                <w:color w:val="0D0D0D"/>
              </w:rPr>
              <w:t>board</w:t>
            </w:r>
            <w:proofErr w:type="gramEnd"/>
            <w:r w:rsidR="00942745">
              <w:rPr>
                <w:rFonts w:eastAsia="Times New Roman"/>
                <w:color w:val="0D0D0D"/>
              </w:rPr>
              <w:t>.</w:t>
            </w:r>
          </w:p>
          <w:p w14:paraId="4444F327" w14:textId="0BE6C31C" w:rsidR="00257AF5" w:rsidRDefault="00257AF5" w:rsidP="004E5E59">
            <w:pPr>
              <w:widowControl/>
              <w:autoSpaceDE/>
              <w:autoSpaceDN/>
              <w:rPr>
                <w:rFonts w:eastAsia="Times New Roman"/>
                <w:color w:val="0D0D0D"/>
              </w:rPr>
            </w:pPr>
            <w:r>
              <w:rPr>
                <w:rFonts w:eastAsia="Times New Roman"/>
                <w:color w:val="0D0D0D"/>
              </w:rPr>
              <w:t xml:space="preserve">- Data analysis </w:t>
            </w:r>
            <w:r w:rsidR="00FF7022">
              <w:rPr>
                <w:rFonts w:eastAsia="Times New Roman"/>
                <w:color w:val="0D0D0D"/>
              </w:rPr>
              <w:t>of NFHS-5 data for the new released states.</w:t>
            </w:r>
          </w:p>
          <w:p w14:paraId="37C8C5C6" w14:textId="5F7714F6" w:rsidR="006732ED" w:rsidRDefault="006732ED" w:rsidP="006732ED">
            <w:pPr>
              <w:widowControl/>
              <w:autoSpaceDE/>
              <w:autoSpaceDN/>
              <w:rPr>
                <w:rFonts w:eastAsia="Times New Roman"/>
                <w:color w:val="0D0D0D"/>
              </w:rPr>
            </w:pPr>
            <w:r>
              <w:rPr>
                <w:rFonts w:eastAsia="Times New Roman"/>
                <w:color w:val="0D0D0D"/>
              </w:rPr>
              <w:lastRenderedPageBreak/>
              <w:t xml:space="preserve">- </w:t>
            </w:r>
            <w:r w:rsidR="00471105">
              <w:t xml:space="preserve">Conduct </w:t>
            </w:r>
            <w:r>
              <w:t>CP data analysis and visualization products as required</w:t>
            </w:r>
            <w:r w:rsidR="00730A64">
              <w:t xml:space="preserve"> for other programs</w:t>
            </w:r>
          </w:p>
          <w:p w14:paraId="1A51DEF4" w14:textId="5A9831B6" w:rsidR="00833140" w:rsidRPr="004E5E59" w:rsidRDefault="00833140" w:rsidP="004E5E59">
            <w:pPr>
              <w:widowControl/>
              <w:autoSpaceDE/>
              <w:autoSpaceDN/>
              <w:rPr>
                <w:rFonts w:eastAsia="Times New Roman"/>
                <w:color w:val="0D0D0D"/>
              </w:rPr>
            </w:pPr>
            <w:r>
              <w:rPr>
                <w:rFonts w:eastAsia="Times New Roman"/>
                <w:color w:val="0D0D0D"/>
              </w:rPr>
              <w:t>- Monthly progress report submitted</w:t>
            </w:r>
          </w:p>
        </w:tc>
        <w:tc>
          <w:tcPr>
            <w:tcW w:w="2194" w:type="dxa"/>
            <w:tcBorders>
              <w:top w:val="nil"/>
              <w:left w:val="nil"/>
              <w:bottom w:val="single" w:sz="4" w:space="0" w:color="auto"/>
              <w:right w:val="single" w:sz="4" w:space="0" w:color="auto"/>
            </w:tcBorders>
            <w:shd w:val="clear" w:color="auto" w:fill="auto"/>
            <w:vAlign w:val="center"/>
            <w:hideMark/>
          </w:tcPr>
          <w:p w14:paraId="51E3053D" w14:textId="4AE256A5" w:rsidR="004E5E59" w:rsidRPr="004E5E59" w:rsidRDefault="00A14A4A" w:rsidP="00827232">
            <w:pPr>
              <w:widowControl/>
              <w:autoSpaceDE/>
              <w:autoSpaceDN/>
              <w:rPr>
                <w:rFonts w:eastAsia="Times New Roman"/>
                <w:color w:val="0D0D0D"/>
              </w:rPr>
            </w:pPr>
            <w:r>
              <w:rPr>
                <w:rFonts w:eastAsia="Times New Roman"/>
                <w:color w:val="0D0D0D"/>
              </w:rPr>
              <w:lastRenderedPageBreak/>
              <w:t>January 202</w:t>
            </w:r>
            <w:r w:rsidR="004D1F91">
              <w:rPr>
                <w:rFonts w:eastAsia="Times New Roman"/>
                <w:color w:val="0D0D0D"/>
              </w:rPr>
              <w:t>2</w:t>
            </w:r>
          </w:p>
        </w:tc>
      </w:tr>
      <w:tr w:rsidR="004E5E59" w:rsidRPr="004E5E59" w14:paraId="1E21FD17" w14:textId="77777777" w:rsidTr="00F9398A">
        <w:trPr>
          <w:trHeight w:val="1260"/>
        </w:trPr>
        <w:tc>
          <w:tcPr>
            <w:tcW w:w="658" w:type="dxa"/>
            <w:tcBorders>
              <w:top w:val="nil"/>
              <w:left w:val="single" w:sz="4" w:space="0" w:color="auto"/>
              <w:bottom w:val="single" w:sz="4" w:space="0" w:color="auto"/>
              <w:right w:val="single" w:sz="4" w:space="0" w:color="auto"/>
            </w:tcBorders>
            <w:shd w:val="clear" w:color="auto" w:fill="auto"/>
            <w:vAlign w:val="center"/>
            <w:hideMark/>
          </w:tcPr>
          <w:p w14:paraId="59CA40D9" w14:textId="77777777" w:rsidR="004E5E59" w:rsidRPr="004E5E59" w:rsidRDefault="004E5E59" w:rsidP="004E5E59">
            <w:pPr>
              <w:widowControl/>
              <w:autoSpaceDE/>
              <w:autoSpaceDN/>
              <w:jc w:val="right"/>
              <w:rPr>
                <w:rFonts w:eastAsia="Times New Roman"/>
                <w:color w:val="0D0D0D"/>
              </w:rPr>
            </w:pPr>
            <w:r w:rsidRPr="004E5E59">
              <w:rPr>
                <w:rFonts w:eastAsia="Times New Roman"/>
                <w:color w:val="0D0D0D"/>
              </w:rPr>
              <w:t>3</w:t>
            </w:r>
          </w:p>
        </w:tc>
        <w:tc>
          <w:tcPr>
            <w:tcW w:w="2605" w:type="dxa"/>
            <w:tcBorders>
              <w:top w:val="nil"/>
              <w:left w:val="nil"/>
              <w:bottom w:val="single" w:sz="4" w:space="0" w:color="auto"/>
              <w:right w:val="single" w:sz="4" w:space="0" w:color="auto"/>
            </w:tcBorders>
            <w:shd w:val="clear" w:color="auto" w:fill="auto"/>
            <w:hideMark/>
          </w:tcPr>
          <w:p w14:paraId="3F26A797" w14:textId="77777777" w:rsidR="004E5E59" w:rsidRPr="004E5E59" w:rsidRDefault="004E5E59" w:rsidP="004E5E59">
            <w:pPr>
              <w:widowControl/>
              <w:autoSpaceDE/>
              <w:autoSpaceDN/>
              <w:rPr>
                <w:rFonts w:eastAsia="Times New Roman"/>
                <w:color w:val="0D0D0D"/>
              </w:rPr>
            </w:pPr>
            <w:r w:rsidRPr="004E5E59">
              <w:rPr>
                <w:rFonts w:eastAsia="Times New Roman"/>
                <w:color w:val="0D0D0D"/>
              </w:rPr>
              <w:t>Technical support in strengthening data collection and reporting systems, monthly reports,</w:t>
            </w:r>
          </w:p>
        </w:tc>
        <w:tc>
          <w:tcPr>
            <w:tcW w:w="5108" w:type="dxa"/>
            <w:tcBorders>
              <w:top w:val="nil"/>
              <w:left w:val="nil"/>
              <w:bottom w:val="single" w:sz="4" w:space="0" w:color="auto"/>
              <w:right w:val="single" w:sz="4" w:space="0" w:color="auto"/>
            </w:tcBorders>
            <w:shd w:val="clear" w:color="auto" w:fill="auto"/>
            <w:hideMark/>
          </w:tcPr>
          <w:p w14:paraId="0690F66E" w14:textId="77777777" w:rsidR="0013509F" w:rsidRDefault="004E5E59" w:rsidP="004E5E59">
            <w:pPr>
              <w:widowControl/>
              <w:autoSpaceDE/>
              <w:autoSpaceDN/>
              <w:rPr>
                <w:rFonts w:eastAsia="Times New Roman"/>
                <w:color w:val="0D0D0D"/>
              </w:rPr>
            </w:pPr>
            <w:r w:rsidRPr="004E5E59">
              <w:rPr>
                <w:rFonts w:eastAsia="Times New Roman"/>
                <w:color w:val="0D0D0D"/>
              </w:rPr>
              <w:t>- Technical support on improvement and conducting QA for BBBP dashboard</w:t>
            </w:r>
            <w:r w:rsidRPr="004E5E59">
              <w:rPr>
                <w:rFonts w:eastAsia="Times New Roman"/>
                <w:color w:val="0D0D0D"/>
              </w:rPr>
              <w:br/>
              <w:t>- Collation of CHILDLINE data and design of data analytics</w:t>
            </w:r>
          </w:p>
          <w:p w14:paraId="7D1541A0" w14:textId="51361256" w:rsidR="004E5E59" w:rsidRDefault="0013509F" w:rsidP="004E5E59">
            <w:pPr>
              <w:widowControl/>
              <w:autoSpaceDE/>
              <w:autoSpaceDN/>
              <w:rPr>
                <w:rFonts w:eastAsia="Times New Roman"/>
                <w:color w:val="0D0D0D"/>
              </w:rPr>
            </w:pPr>
            <w:r>
              <w:rPr>
                <w:rFonts w:eastAsia="Times New Roman"/>
                <w:color w:val="0D0D0D"/>
              </w:rPr>
              <w:t>- Deep Dive state specific analysis of NHFS</w:t>
            </w:r>
            <w:r w:rsidR="00B255F1">
              <w:rPr>
                <w:rFonts w:eastAsia="Times New Roman"/>
                <w:color w:val="0D0D0D"/>
              </w:rPr>
              <w:t>-5 data for implementing states</w:t>
            </w:r>
            <w:r w:rsidR="004E5E59" w:rsidRPr="004E5E59">
              <w:rPr>
                <w:rFonts w:eastAsia="Times New Roman"/>
                <w:color w:val="0D0D0D"/>
              </w:rPr>
              <w:br/>
              <w:t>- Technical support to states in implementation/utilization of CPMIS and JJMIS</w:t>
            </w:r>
          </w:p>
          <w:p w14:paraId="18E9083C" w14:textId="7A8C8FEB" w:rsidR="006732ED" w:rsidRDefault="006732ED" w:rsidP="006732ED">
            <w:pPr>
              <w:widowControl/>
              <w:autoSpaceDE/>
              <w:autoSpaceDN/>
              <w:rPr>
                <w:rFonts w:eastAsia="Times New Roman"/>
                <w:color w:val="0D0D0D"/>
              </w:rPr>
            </w:pPr>
            <w:r>
              <w:rPr>
                <w:rFonts w:eastAsia="Times New Roman"/>
                <w:color w:val="0D0D0D"/>
              </w:rPr>
              <w:t xml:space="preserve">- </w:t>
            </w:r>
            <w:r w:rsidR="00730A64">
              <w:rPr>
                <w:rFonts w:eastAsia="Times New Roman"/>
                <w:color w:val="0D0D0D"/>
              </w:rPr>
              <w:t>Conduct</w:t>
            </w:r>
            <w:r>
              <w:t xml:space="preserve"> CP data analysis and visualization products as required</w:t>
            </w:r>
            <w:r w:rsidR="00595AB8">
              <w:t xml:space="preserve"> for other programs </w:t>
            </w:r>
          </w:p>
          <w:p w14:paraId="48F80EC4" w14:textId="3383929C" w:rsidR="00833140" w:rsidRPr="004E5E59" w:rsidRDefault="00833140" w:rsidP="004E5E59">
            <w:pPr>
              <w:widowControl/>
              <w:autoSpaceDE/>
              <w:autoSpaceDN/>
              <w:rPr>
                <w:rFonts w:eastAsia="Times New Roman"/>
                <w:color w:val="0D0D0D"/>
              </w:rPr>
            </w:pPr>
            <w:r>
              <w:rPr>
                <w:rFonts w:eastAsia="Times New Roman"/>
                <w:color w:val="0D0D0D"/>
              </w:rPr>
              <w:t>- Monthly progress report submitted</w:t>
            </w:r>
          </w:p>
        </w:tc>
        <w:tc>
          <w:tcPr>
            <w:tcW w:w="2194" w:type="dxa"/>
            <w:tcBorders>
              <w:top w:val="nil"/>
              <w:left w:val="nil"/>
              <w:bottom w:val="single" w:sz="4" w:space="0" w:color="auto"/>
              <w:right w:val="single" w:sz="4" w:space="0" w:color="auto"/>
            </w:tcBorders>
            <w:shd w:val="clear" w:color="auto" w:fill="auto"/>
            <w:vAlign w:val="center"/>
            <w:hideMark/>
          </w:tcPr>
          <w:p w14:paraId="6F5B56E8" w14:textId="4BC9AAFA" w:rsidR="004E5E59" w:rsidRPr="004E5E59" w:rsidRDefault="00A14A4A" w:rsidP="00827232">
            <w:pPr>
              <w:widowControl/>
              <w:autoSpaceDE/>
              <w:autoSpaceDN/>
              <w:rPr>
                <w:rFonts w:eastAsia="Times New Roman"/>
                <w:color w:val="0D0D0D"/>
              </w:rPr>
            </w:pPr>
            <w:r>
              <w:rPr>
                <w:rFonts w:eastAsia="Times New Roman"/>
                <w:color w:val="0D0D0D"/>
              </w:rPr>
              <w:t>February</w:t>
            </w:r>
            <w:r w:rsidR="008E3813">
              <w:rPr>
                <w:rFonts w:eastAsia="Times New Roman"/>
                <w:color w:val="0D0D0D"/>
              </w:rPr>
              <w:t xml:space="preserve"> </w:t>
            </w:r>
            <w:r w:rsidR="004E5E59" w:rsidRPr="004E5E59">
              <w:rPr>
                <w:rFonts w:eastAsia="Times New Roman"/>
                <w:color w:val="0D0D0D"/>
              </w:rPr>
              <w:t>20</w:t>
            </w:r>
            <w:r w:rsidR="00827232">
              <w:rPr>
                <w:rFonts w:eastAsia="Times New Roman"/>
                <w:color w:val="0D0D0D"/>
              </w:rPr>
              <w:t>2</w:t>
            </w:r>
            <w:r>
              <w:rPr>
                <w:rFonts w:eastAsia="Times New Roman"/>
                <w:color w:val="0D0D0D"/>
              </w:rPr>
              <w:t>2</w:t>
            </w:r>
          </w:p>
        </w:tc>
      </w:tr>
      <w:tr w:rsidR="004E5E59" w:rsidRPr="004E5E59" w14:paraId="12D157E9" w14:textId="77777777" w:rsidTr="00F9398A">
        <w:trPr>
          <w:trHeight w:val="1185"/>
        </w:trPr>
        <w:tc>
          <w:tcPr>
            <w:tcW w:w="658" w:type="dxa"/>
            <w:tcBorders>
              <w:top w:val="nil"/>
              <w:left w:val="single" w:sz="4" w:space="0" w:color="auto"/>
              <w:bottom w:val="single" w:sz="4" w:space="0" w:color="auto"/>
              <w:right w:val="single" w:sz="4" w:space="0" w:color="auto"/>
            </w:tcBorders>
            <w:shd w:val="clear" w:color="auto" w:fill="auto"/>
            <w:vAlign w:val="center"/>
            <w:hideMark/>
          </w:tcPr>
          <w:p w14:paraId="18F72A1C" w14:textId="77777777" w:rsidR="004E5E59" w:rsidRPr="004E5E59" w:rsidRDefault="004E5E59" w:rsidP="004E5E59">
            <w:pPr>
              <w:widowControl/>
              <w:autoSpaceDE/>
              <w:autoSpaceDN/>
              <w:jc w:val="right"/>
              <w:rPr>
                <w:rFonts w:eastAsia="Times New Roman"/>
                <w:color w:val="0D0D0D"/>
              </w:rPr>
            </w:pPr>
            <w:r w:rsidRPr="004E5E59">
              <w:rPr>
                <w:rFonts w:eastAsia="Times New Roman"/>
                <w:color w:val="0D0D0D"/>
              </w:rPr>
              <w:t>4</w:t>
            </w:r>
          </w:p>
        </w:tc>
        <w:tc>
          <w:tcPr>
            <w:tcW w:w="2605" w:type="dxa"/>
            <w:tcBorders>
              <w:top w:val="nil"/>
              <w:left w:val="nil"/>
              <w:bottom w:val="single" w:sz="4" w:space="0" w:color="auto"/>
              <w:right w:val="single" w:sz="4" w:space="0" w:color="auto"/>
            </w:tcBorders>
            <w:shd w:val="clear" w:color="auto" w:fill="auto"/>
            <w:hideMark/>
          </w:tcPr>
          <w:p w14:paraId="5D1723FA" w14:textId="77777777" w:rsidR="004E5E59" w:rsidRPr="004E5E59" w:rsidRDefault="004E5E59" w:rsidP="004E5E59">
            <w:pPr>
              <w:widowControl/>
              <w:autoSpaceDE/>
              <w:autoSpaceDN/>
              <w:rPr>
                <w:rFonts w:eastAsia="Times New Roman"/>
                <w:color w:val="0D0D0D"/>
              </w:rPr>
            </w:pPr>
            <w:r w:rsidRPr="004E5E59">
              <w:rPr>
                <w:rFonts w:eastAsia="Times New Roman"/>
                <w:color w:val="0D0D0D"/>
              </w:rPr>
              <w:t>Technical support in strengthening data collection and reporting systems, monthly reports, technical support in strengthening MIS</w:t>
            </w:r>
          </w:p>
        </w:tc>
        <w:tc>
          <w:tcPr>
            <w:tcW w:w="5108" w:type="dxa"/>
            <w:tcBorders>
              <w:top w:val="nil"/>
              <w:left w:val="nil"/>
              <w:bottom w:val="single" w:sz="4" w:space="0" w:color="auto"/>
              <w:right w:val="single" w:sz="4" w:space="0" w:color="auto"/>
            </w:tcBorders>
            <w:shd w:val="clear" w:color="auto" w:fill="auto"/>
            <w:hideMark/>
          </w:tcPr>
          <w:p w14:paraId="0F3E46AB" w14:textId="674DFA43" w:rsidR="004E5E59" w:rsidRDefault="004E5E59" w:rsidP="004E5E59">
            <w:pPr>
              <w:widowControl/>
              <w:autoSpaceDE/>
              <w:autoSpaceDN/>
              <w:rPr>
                <w:rFonts w:eastAsia="Times New Roman"/>
                <w:color w:val="0D0D0D"/>
              </w:rPr>
            </w:pPr>
            <w:r w:rsidRPr="004E5E59">
              <w:rPr>
                <w:rFonts w:eastAsia="Times New Roman"/>
                <w:color w:val="0D0D0D"/>
              </w:rPr>
              <w:t>-</w:t>
            </w:r>
            <w:r w:rsidR="00AA29CB" w:rsidRPr="00AA29CB">
              <w:rPr>
                <w:rFonts w:eastAsia="Times New Roman"/>
                <w:color w:val="0D0D0D"/>
              </w:rPr>
              <w:t xml:space="preserve">Regular </w:t>
            </w:r>
            <w:r w:rsidRPr="004E5E59">
              <w:rPr>
                <w:rFonts w:eastAsia="Times New Roman"/>
                <w:color w:val="0D0D0D"/>
              </w:rPr>
              <w:t xml:space="preserve">Update DMIS report with Q4 data </w:t>
            </w:r>
            <w:r w:rsidRPr="004E5E59">
              <w:rPr>
                <w:rFonts w:eastAsia="Times New Roman"/>
                <w:color w:val="0D0D0D"/>
              </w:rPr>
              <w:br/>
              <w:t>- Design annual factsheet for CHILDLINE data analysis</w:t>
            </w:r>
            <w:r w:rsidRPr="004E5E59">
              <w:rPr>
                <w:rFonts w:eastAsia="Times New Roman"/>
                <w:color w:val="0D0D0D"/>
              </w:rPr>
              <w:br/>
              <w:t>- Coordinate with states to share an update on CPMIS and JJIMS</w:t>
            </w:r>
            <w:r w:rsidRPr="004E5E59">
              <w:rPr>
                <w:rFonts w:eastAsia="Times New Roman"/>
                <w:color w:val="0D0D0D"/>
              </w:rPr>
              <w:br/>
              <w:t xml:space="preserve">- Update fact sheet based on </w:t>
            </w:r>
            <w:r w:rsidR="00833140" w:rsidRPr="004E5E59">
              <w:rPr>
                <w:rFonts w:eastAsia="Times New Roman"/>
                <w:color w:val="0D0D0D"/>
              </w:rPr>
              <w:t>availability</w:t>
            </w:r>
            <w:r w:rsidRPr="004E5E59">
              <w:rPr>
                <w:rFonts w:eastAsia="Times New Roman"/>
                <w:color w:val="0D0D0D"/>
              </w:rPr>
              <w:t xml:space="preserve"> of new data</w:t>
            </w:r>
          </w:p>
          <w:p w14:paraId="3586C0F8" w14:textId="15F4E425" w:rsidR="006732ED" w:rsidRDefault="006732ED" w:rsidP="004E5E59">
            <w:pPr>
              <w:widowControl/>
              <w:autoSpaceDE/>
              <w:autoSpaceDN/>
              <w:rPr>
                <w:rFonts w:eastAsia="Times New Roman"/>
                <w:color w:val="0D0D0D"/>
              </w:rPr>
            </w:pPr>
            <w:r>
              <w:rPr>
                <w:rFonts w:eastAsia="Times New Roman"/>
                <w:color w:val="0D0D0D"/>
              </w:rPr>
              <w:t xml:space="preserve">- </w:t>
            </w:r>
            <w:r w:rsidR="00A440C8">
              <w:rPr>
                <w:rFonts w:eastAsia="Times New Roman"/>
                <w:color w:val="0D0D0D"/>
              </w:rPr>
              <w:t>Conduct</w:t>
            </w:r>
            <w:r w:rsidR="00A440C8">
              <w:t xml:space="preserve"> CP data analysis and visualization products as required for other programs</w:t>
            </w:r>
          </w:p>
          <w:p w14:paraId="5BCC0350" w14:textId="6329D154" w:rsidR="00833140" w:rsidRPr="004E5E59" w:rsidRDefault="00833140" w:rsidP="004E5E59">
            <w:pPr>
              <w:widowControl/>
              <w:autoSpaceDE/>
              <w:autoSpaceDN/>
              <w:rPr>
                <w:rFonts w:eastAsia="Times New Roman"/>
                <w:color w:val="0D0D0D"/>
              </w:rPr>
            </w:pPr>
            <w:r>
              <w:rPr>
                <w:rFonts w:eastAsia="Times New Roman"/>
                <w:color w:val="0D0D0D"/>
              </w:rPr>
              <w:t>- Monthly progress report submitted</w:t>
            </w:r>
          </w:p>
        </w:tc>
        <w:tc>
          <w:tcPr>
            <w:tcW w:w="2194" w:type="dxa"/>
            <w:tcBorders>
              <w:top w:val="nil"/>
              <w:left w:val="nil"/>
              <w:bottom w:val="single" w:sz="4" w:space="0" w:color="auto"/>
              <w:right w:val="single" w:sz="4" w:space="0" w:color="auto"/>
            </w:tcBorders>
            <w:shd w:val="clear" w:color="auto" w:fill="auto"/>
            <w:vAlign w:val="center"/>
            <w:hideMark/>
          </w:tcPr>
          <w:p w14:paraId="3CA7F791" w14:textId="549030B6" w:rsidR="004E5E59" w:rsidRPr="004E5E59" w:rsidRDefault="00A14A4A" w:rsidP="00827232">
            <w:pPr>
              <w:widowControl/>
              <w:autoSpaceDE/>
              <w:autoSpaceDN/>
              <w:rPr>
                <w:rFonts w:eastAsia="Times New Roman"/>
                <w:color w:val="0D0D0D"/>
              </w:rPr>
            </w:pPr>
            <w:r>
              <w:rPr>
                <w:rFonts w:eastAsia="Times New Roman"/>
                <w:color w:val="0D0D0D"/>
              </w:rPr>
              <w:t>March 2022</w:t>
            </w:r>
          </w:p>
        </w:tc>
      </w:tr>
      <w:tr w:rsidR="004E5E59" w:rsidRPr="004E5E59" w14:paraId="3BFCC7BB" w14:textId="77777777" w:rsidTr="00F9398A">
        <w:trPr>
          <w:trHeight w:val="1500"/>
        </w:trPr>
        <w:tc>
          <w:tcPr>
            <w:tcW w:w="658" w:type="dxa"/>
            <w:tcBorders>
              <w:top w:val="nil"/>
              <w:left w:val="single" w:sz="4" w:space="0" w:color="auto"/>
              <w:bottom w:val="single" w:sz="4" w:space="0" w:color="auto"/>
              <w:right w:val="single" w:sz="4" w:space="0" w:color="auto"/>
            </w:tcBorders>
            <w:shd w:val="clear" w:color="auto" w:fill="auto"/>
            <w:vAlign w:val="center"/>
            <w:hideMark/>
          </w:tcPr>
          <w:p w14:paraId="04263E25" w14:textId="77777777" w:rsidR="004E5E59" w:rsidRPr="004E5E59" w:rsidRDefault="004E5E59" w:rsidP="004E5E59">
            <w:pPr>
              <w:widowControl/>
              <w:autoSpaceDE/>
              <w:autoSpaceDN/>
              <w:jc w:val="right"/>
              <w:rPr>
                <w:rFonts w:eastAsia="Times New Roman"/>
                <w:color w:val="0D0D0D"/>
              </w:rPr>
            </w:pPr>
            <w:r w:rsidRPr="004E5E59">
              <w:rPr>
                <w:rFonts w:eastAsia="Times New Roman"/>
                <w:color w:val="0D0D0D"/>
              </w:rPr>
              <w:t>5</w:t>
            </w:r>
          </w:p>
        </w:tc>
        <w:tc>
          <w:tcPr>
            <w:tcW w:w="2605" w:type="dxa"/>
            <w:tcBorders>
              <w:top w:val="nil"/>
              <w:left w:val="nil"/>
              <w:bottom w:val="single" w:sz="4" w:space="0" w:color="auto"/>
              <w:right w:val="single" w:sz="4" w:space="0" w:color="auto"/>
            </w:tcBorders>
            <w:shd w:val="clear" w:color="auto" w:fill="auto"/>
            <w:hideMark/>
          </w:tcPr>
          <w:p w14:paraId="4A2AC345" w14:textId="77777777" w:rsidR="004E5E59" w:rsidRPr="004E5E59" w:rsidRDefault="004E5E59" w:rsidP="004E5E59">
            <w:pPr>
              <w:widowControl/>
              <w:autoSpaceDE/>
              <w:autoSpaceDN/>
              <w:rPr>
                <w:rFonts w:eastAsia="Times New Roman"/>
                <w:color w:val="0D0D0D"/>
              </w:rPr>
            </w:pPr>
            <w:r w:rsidRPr="004E5E59">
              <w:rPr>
                <w:rFonts w:eastAsia="Times New Roman"/>
                <w:color w:val="0D0D0D"/>
              </w:rPr>
              <w:t>Technical support in strengthening data collection and reporting systems, monthly reports</w:t>
            </w:r>
          </w:p>
        </w:tc>
        <w:tc>
          <w:tcPr>
            <w:tcW w:w="5108" w:type="dxa"/>
            <w:tcBorders>
              <w:top w:val="nil"/>
              <w:left w:val="nil"/>
              <w:bottom w:val="single" w:sz="4" w:space="0" w:color="auto"/>
              <w:right w:val="single" w:sz="4" w:space="0" w:color="auto"/>
            </w:tcBorders>
            <w:shd w:val="clear" w:color="auto" w:fill="auto"/>
            <w:hideMark/>
          </w:tcPr>
          <w:p w14:paraId="6F94391B" w14:textId="77777777" w:rsidR="00807277" w:rsidRDefault="004E5E59" w:rsidP="004E5E59">
            <w:pPr>
              <w:widowControl/>
              <w:autoSpaceDE/>
              <w:autoSpaceDN/>
              <w:rPr>
                <w:rFonts w:eastAsia="Times New Roman"/>
                <w:color w:val="0D0D0D"/>
              </w:rPr>
            </w:pPr>
            <w:r w:rsidRPr="004E5E59">
              <w:rPr>
                <w:rFonts w:eastAsia="Times New Roman"/>
                <w:color w:val="0D0D0D"/>
              </w:rPr>
              <w:t>- Design annual report for DMIS</w:t>
            </w:r>
            <w:r w:rsidR="00DE1700">
              <w:rPr>
                <w:rFonts w:eastAsia="Times New Roman"/>
                <w:color w:val="0D0D0D"/>
              </w:rPr>
              <w:t xml:space="preserve"> including </w:t>
            </w:r>
            <w:r w:rsidR="005C2083">
              <w:rPr>
                <w:rFonts w:eastAsia="Times New Roman"/>
                <w:color w:val="0D0D0D"/>
              </w:rPr>
              <w:t>customized</w:t>
            </w:r>
            <w:r w:rsidR="00DE1700">
              <w:rPr>
                <w:rFonts w:eastAsia="Times New Roman"/>
                <w:color w:val="0D0D0D"/>
              </w:rPr>
              <w:t xml:space="preserve"> State reports</w:t>
            </w:r>
            <w:r w:rsidRPr="004E5E59">
              <w:rPr>
                <w:rFonts w:eastAsia="Times New Roman"/>
                <w:color w:val="0D0D0D"/>
              </w:rPr>
              <w:br/>
              <w:t>- Workshop (refresher) with the states and partners in reporting data into DMIS</w:t>
            </w:r>
          </w:p>
          <w:p w14:paraId="6975600A" w14:textId="4D672876" w:rsidR="004E5E59" w:rsidRDefault="00807277" w:rsidP="004E5E59">
            <w:pPr>
              <w:widowControl/>
              <w:autoSpaceDE/>
              <w:autoSpaceDN/>
              <w:rPr>
                <w:rFonts w:eastAsia="Times New Roman"/>
                <w:color w:val="0D0D0D"/>
              </w:rPr>
            </w:pPr>
            <w:r>
              <w:rPr>
                <w:rFonts w:eastAsia="Times New Roman"/>
                <w:color w:val="0D0D0D"/>
              </w:rPr>
              <w:t xml:space="preserve">- Analyze data of US fund using new dashboard. </w:t>
            </w:r>
            <w:r w:rsidR="004E5E59" w:rsidRPr="004E5E59">
              <w:rPr>
                <w:rFonts w:eastAsia="Times New Roman"/>
                <w:color w:val="0D0D0D"/>
              </w:rPr>
              <w:br/>
              <w:t>- Coordinate with the section to update the indicators in DMIS</w:t>
            </w:r>
            <w:r w:rsidR="00DE1700">
              <w:rPr>
                <w:rFonts w:eastAsia="Times New Roman"/>
                <w:color w:val="0D0D0D"/>
              </w:rPr>
              <w:t xml:space="preserve"> as per programmatic requirements</w:t>
            </w:r>
            <w:r w:rsidR="004E5E59" w:rsidRPr="004E5E59">
              <w:rPr>
                <w:rFonts w:eastAsia="Times New Roman"/>
                <w:color w:val="0D0D0D"/>
              </w:rPr>
              <w:br/>
              <w:t>- Collation of CHILDLINE data and design of data analytics</w:t>
            </w:r>
          </w:p>
          <w:p w14:paraId="63924921" w14:textId="6A7105BF" w:rsidR="006732ED" w:rsidRDefault="006732ED" w:rsidP="004E5E59">
            <w:pPr>
              <w:widowControl/>
              <w:autoSpaceDE/>
              <w:autoSpaceDN/>
              <w:rPr>
                <w:rFonts w:eastAsia="Times New Roman"/>
                <w:color w:val="0D0D0D"/>
              </w:rPr>
            </w:pPr>
            <w:r>
              <w:rPr>
                <w:rFonts w:eastAsia="Times New Roman"/>
                <w:color w:val="0D0D0D"/>
              </w:rPr>
              <w:t xml:space="preserve">- </w:t>
            </w:r>
            <w:r w:rsidR="00853FBE">
              <w:rPr>
                <w:rFonts w:eastAsia="Times New Roman"/>
                <w:color w:val="0D0D0D"/>
              </w:rPr>
              <w:t>Conduct</w:t>
            </w:r>
            <w:r w:rsidR="00853FBE">
              <w:t xml:space="preserve"> CP data analysis and visualization products as required for other programs</w:t>
            </w:r>
          </w:p>
          <w:p w14:paraId="6591FFE3" w14:textId="56F2562B" w:rsidR="00833140" w:rsidRPr="004E5E59" w:rsidRDefault="00833140" w:rsidP="004E5E59">
            <w:pPr>
              <w:widowControl/>
              <w:autoSpaceDE/>
              <w:autoSpaceDN/>
              <w:rPr>
                <w:rFonts w:eastAsia="Times New Roman"/>
                <w:color w:val="0D0D0D"/>
              </w:rPr>
            </w:pPr>
            <w:r>
              <w:rPr>
                <w:rFonts w:eastAsia="Times New Roman"/>
                <w:color w:val="0D0D0D"/>
              </w:rPr>
              <w:t>- Monthly progress report submitted</w:t>
            </w:r>
          </w:p>
        </w:tc>
        <w:tc>
          <w:tcPr>
            <w:tcW w:w="2194" w:type="dxa"/>
            <w:tcBorders>
              <w:top w:val="nil"/>
              <w:left w:val="nil"/>
              <w:bottom w:val="single" w:sz="4" w:space="0" w:color="auto"/>
              <w:right w:val="single" w:sz="4" w:space="0" w:color="auto"/>
            </w:tcBorders>
            <w:shd w:val="clear" w:color="auto" w:fill="auto"/>
            <w:vAlign w:val="center"/>
            <w:hideMark/>
          </w:tcPr>
          <w:p w14:paraId="2D128ECB" w14:textId="3C5EE875" w:rsidR="004E5E59" w:rsidRPr="004E5E59" w:rsidRDefault="00A14A4A" w:rsidP="00827232">
            <w:pPr>
              <w:widowControl/>
              <w:autoSpaceDE/>
              <w:autoSpaceDN/>
              <w:rPr>
                <w:rFonts w:eastAsia="Times New Roman"/>
                <w:color w:val="0D0D0D"/>
              </w:rPr>
            </w:pPr>
            <w:r>
              <w:rPr>
                <w:rFonts w:eastAsia="Times New Roman"/>
                <w:color w:val="0D0D0D"/>
              </w:rPr>
              <w:t>April 2022</w:t>
            </w:r>
          </w:p>
        </w:tc>
      </w:tr>
      <w:tr w:rsidR="004E5E59" w:rsidRPr="004E5E59" w14:paraId="7BCE24A9" w14:textId="77777777" w:rsidTr="00F9398A">
        <w:trPr>
          <w:trHeight w:val="900"/>
        </w:trPr>
        <w:tc>
          <w:tcPr>
            <w:tcW w:w="658" w:type="dxa"/>
            <w:tcBorders>
              <w:top w:val="nil"/>
              <w:left w:val="single" w:sz="4" w:space="0" w:color="auto"/>
              <w:bottom w:val="single" w:sz="4" w:space="0" w:color="auto"/>
              <w:right w:val="single" w:sz="4" w:space="0" w:color="auto"/>
            </w:tcBorders>
            <w:shd w:val="clear" w:color="auto" w:fill="auto"/>
            <w:vAlign w:val="center"/>
            <w:hideMark/>
          </w:tcPr>
          <w:p w14:paraId="6B871D6F" w14:textId="77777777" w:rsidR="004E5E59" w:rsidRPr="004E5E59" w:rsidRDefault="004E5E59" w:rsidP="004E5E59">
            <w:pPr>
              <w:widowControl/>
              <w:autoSpaceDE/>
              <w:autoSpaceDN/>
              <w:jc w:val="right"/>
              <w:rPr>
                <w:rFonts w:eastAsia="Times New Roman"/>
                <w:color w:val="0D0D0D"/>
              </w:rPr>
            </w:pPr>
            <w:r w:rsidRPr="004E5E59">
              <w:rPr>
                <w:rFonts w:eastAsia="Times New Roman"/>
                <w:color w:val="0D0D0D"/>
              </w:rPr>
              <w:t>6</w:t>
            </w:r>
          </w:p>
        </w:tc>
        <w:tc>
          <w:tcPr>
            <w:tcW w:w="2605" w:type="dxa"/>
            <w:tcBorders>
              <w:top w:val="nil"/>
              <w:left w:val="nil"/>
              <w:bottom w:val="single" w:sz="4" w:space="0" w:color="auto"/>
              <w:right w:val="single" w:sz="4" w:space="0" w:color="auto"/>
            </w:tcBorders>
            <w:shd w:val="clear" w:color="auto" w:fill="auto"/>
            <w:hideMark/>
          </w:tcPr>
          <w:p w14:paraId="3981169F" w14:textId="77777777" w:rsidR="004E5E59" w:rsidRPr="004E5E59" w:rsidRDefault="004E5E59" w:rsidP="004E5E59">
            <w:pPr>
              <w:widowControl/>
              <w:autoSpaceDE/>
              <w:autoSpaceDN/>
              <w:rPr>
                <w:rFonts w:eastAsia="Times New Roman"/>
                <w:color w:val="0D0D0D"/>
              </w:rPr>
            </w:pPr>
            <w:r w:rsidRPr="004E5E59">
              <w:rPr>
                <w:rFonts w:eastAsia="Times New Roman"/>
                <w:color w:val="0D0D0D"/>
              </w:rPr>
              <w:t>Technical support in strengthening data collection and reporting systems, monthly reports</w:t>
            </w:r>
          </w:p>
        </w:tc>
        <w:tc>
          <w:tcPr>
            <w:tcW w:w="5108" w:type="dxa"/>
            <w:tcBorders>
              <w:top w:val="nil"/>
              <w:left w:val="nil"/>
              <w:bottom w:val="single" w:sz="4" w:space="0" w:color="auto"/>
              <w:right w:val="single" w:sz="4" w:space="0" w:color="auto"/>
            </w:tcBorders>
            <w:shd w:val="clear" w:color="auto" w:fill="auto"/>
            <w:hideMark/>
          </w:tcPr>
          <w:p w14:paraId="28116E01" w14:textId="0BC65F65" w:rsidR="004E5E59" w:rsidRDefault="004E5E59" w:rsidP="004E5E59">
            <w:pPr>
              <w:widowControl/>
              <w:autoSpaceDE/>
              <w:autoSpaceDN/>
              <w:rPr>
                <w:rFonts w:eastAsia="Times New Roman"/>
                <w:color w:val="0D0D0D"/>
              </w:rPr>
            </w:pPr>
            <w:r w:rsidRPr="004E5E59">
              <w:rPr>
                <w:rFonts w:eastAsia="Times New Roman"/>
                <w:color w:val="0D0D0D"/>
              </w:rPr>
              <w:t>- Design annual report for DMIS</w:t>
            </w:r>
            <w:r w:rsidR="000D2797">
              <w:rPr>
                <w:rFonts w:eastAsia="Times New Roman"/>
                <w:color w:val="0D0D0D"/>
              </w:rPr>
              <w:t xml:space="preserve"> including </w:t>
            </w:r>
            <w:r w:rsidR="005C2083">
              <w:rPr>
                <w:rFonts w:eastAsia="Times New Roman"/>
                <w:color w:val="0D0D0D"/>
              </w:rPr>
              <w:t>customized</w:t>
            </w:r>
            <w:r w:rsidR="000D2797">
              <w:rPr>
                <w:rFonts w:eastAsia="Times New Roman"/>
                <w:color w:val="0D0D0D"/>
              </w:rPr>
              <w:t xml:space="preserve"> State reports</w:t>
            </w:r>
            <w:r w:rsidRPr="004E5E59">
              <w:rPr>
                <w:rFonts w:eastAsia="Times New Roman"/>
                <w:color w:val="0D0D0D"/>
              </w:rPr>
              <w:br/>
              <w:t>- Coordinate with the section to update the indicators in DMIS</w:t>
            </w:r>
            <w:r w:rsidRPr="004E5E59">
              <w:rPr>
                <w:rFonts w:eastAsia="Times New Roman"/>
                <w:color w:val="0D0D0D"/>
              </w:rPr>
              <w:br/>
              <w:t>- Collation of CHILDLINE data and design of data analytics</w:t>
            </w:r>
          </w:p>
          <w:p w14:paraId="284DAFCC" w14:textId="02A172D3" w:rsidR="00833140" w:rsidRPr="004E5E59" w:rsidRDefault="006732ED" w:rsidP="004E5E59">
            <w:pPr>
              <w:widowControl/>
              <w:autoSpaceDE/>
              <w:autoSpaceDN/>
              <w:rPr>
                <w:rFonts w:eastAsia="Times New Roman"/>
                <w:color w:val="0D0D0D"/>
              </w:rPr>
            </w:pPr>
            <w:r>
              <w:rPr>
                <w:rFonts w:eastAsia="Times New Roman"/>
                <w:color w:val="0D0D0D"/>
              </w:rPr>
              <w:t xml:space="preserve">- </w:t>
            </w:r>
            <w:r w:rsidR="00853FBE">
              <w:rPr>
                <w:rFonts w:eastAsia="Times New Roman"/>
                <w:color w:val="0D0D0D"/>
              </w:rPr>
              <w:t>Conduct</w:t>
            </w:r>
            <w:r w:rsidR="00853FBE">
              <w:t xml:space="preserve"> CP data analysis and visualization products as required for other programs</w:t>
            </w:r>
            <w:r w:rsidR="00833140">
              <w:rPr>
                <w:rFonts w:eastAsia="Times New Roman"/>
                <w:color w:val="0D0D0D"/>
              </w:rPr>
              <w:t>- Monthly progress report submitted</w:t>
            </w:r>
          </w:p>
        </w:tc>
        <w:tc>
          <w:tcPr>
            <w:tcW w:w="2194" w:type="dxa"/>
            <w:tcBorders>
              <w:top w:val="nil"/>
              <w:left w:val="nil"/>
              <w:bottom w:val="single" w:sz="4" w:space="0" w:color="auto"/>
              <w:right w:val="single" w:sz="4" w:space="0" w:color="auto"/>
            </w:tcBorders>
            <w:shd w:val="clear" w:color="auto" w:fill="auto"/>
            <w:vAlign w:val="center"/>
            <w:hideMark/>
          </w:tcPr>
          <w:p w14:paraId="475DFD60" w14:textId="6640E053" w:rsidR="004E5E59" w:rsidRPr="004E5E59" w:rsidRDefault="00A14A4A" w:rsidP="00827232">
            <w:pPr>
              <w:widowControl/>
              <w:autoSpaceDE/>
              <w:autoSpaceDN/>
              <w:rPr>
                <w:rFonts w:eastAsia="Times New Roman"/>
                <w:color w:val="0D0D0D"/>
              </w:rPr>
            </w:pPr>
            <w:r>
              <w:rPr>
                <w:rFonts w:eastAsia="Times New Roman"/>
                <w:color w:val="0D0D0D"/>
              </w:rPr>
              <w:t>May 2022</w:t>
            </w:r>
          </w:p>
        </w:tc>
      </w:tr>
      <w:tr w:rsidR="004E5E59" w:rsidRPr="004E5E59" w14:paraId="02B75A7A" w14:textId="77777777" w:rsidTr="00F9398A">
        <w:trPr>
          <w:trHeight w:val="1200"/>
        </w:trPr>
        <w:tc>
          <w:tcPr>
            <w:tcW w:w="658" w:type="dxa"/>
            <w:tcBorders>
              <w:top w:val="nil"/>
              <w:left w:val="single" w:sz="4" w:space="0" w:color="auto"/>
              <w:bottom w:val="single" w:sz="4" w:space="0" w:color="auto"/>
              <w:right w:val="single" w:sz="4" w:space="0" w:color="auto"/>
            </w:tcBorders>
            <w:shd w:val="clear" w:color="auto" w:fill="auto"/>
            <w:vAlign w:val="center"/>
            <w:hideMark/>
          </w:tcPr>
          <w:p w14:paraId="2E6170F7" w14:textId="77777777" w:rsidR="004E5E59" w:rsidRPr="004E5E59" w:rsidRDefault="004E5E59" w:rsidP="004E5E59">
            <w:pPr>
              <w:widowControl/>
              <w:autoSpaceDE/>
              <w:autoSpaceDN/>
              <w:jc w:val="right"/>
              <w:rPr>
                <w:rFonts w:eastAsia="Times New Roman"/>
                <w:color w:val="0D0D0D"/>
              </w:rPr>
            </w:pPr>
            <w:r w:rsidRPr="004E5E59">
              <w:rPr>
                <w:rFonts w:eastAsia="Times New Roman"/>
                <w:color w:val="0D0D0D"/>
              </w:rPr>
              <w:t>7</w:t>
            </w:r>
          </w:p>
        </w:tc>
        <w:tc>
          <w:tcPr>
            <w:tcW w:w="2605" w:type="dxa"/>
            <w:tcBorders>
              <w:top w:val="nil"/>
              <w:left w:val="nil"/>
              <w:bottom w:val="single" w:sz="4" w:space="0" w:color="auto"/>
              <w:right w:val="single" w:sz="4" w:space="0" w:color="auto"/>
            </w:tcBorders>
            <w:shd w:val="clear" w:color="auto" w:fill="auto"/>
            <w:hideMark/>
          </w:tcPr>
          <w:p w14:paraId="6B377A16" w14:textId="77777777" w:rsidR="004E5E59" w:rsidRPr="004E5E59" w:rsidRDefault="004E5E59" w:rsidP="004E5E59">
            <w:pPr>
              <w:widowControl/>
              <w:autoSpaceDE/>
              <w:autoSpaceDN/>
              <w:rPr>
                <w:rFonts w:eastAsia="Times New Roman"/>
                <w:color w:val="0D0D0D"/>
              </w:rPr>
            </w:pPr>
            <w:r w:rsidRPr="004E5E59">
              <w:rPr>
                <w:rFonts w:eastAsia="Times New Roman"/>
                <w:color w:val="0D0D0D"/>
              </w:rPr>
              <w:t>Support in designing online systems for data reporting and analysis, monthly reports</w:t>
            </w:r>
          </w:p>
        </w:tc>
        <w:tc>
          <w:tcPr>
            <w:tcW w:w="5108" w:type="dxa"/>
            <w:tcBorders>
              <w:top w:val="nil"/>
              <w:left w:val="nil"/>
              <w:bottom w:val="single" w:sz="4" w:space="0" w:color="auto"/>
              <w:right w:val="single" w:sz="4" w:space="0" w:color="auto"/>
            </w:tcBorders>
            <w:shd w:val="clear" w:color="auto" w:fill="auto"/>
            <w:hideMark/>
          </w:tcPr>
          <w:p w14:paraId="580C1F31" w14:textId="2516DF00" w:rsidR="004E5E59" w:rsidRDefault="004E5E59" w:rsidP="004E5E59">
            <w:pPr>
              <w:widowControl/>
              <w:autoSpaceDE/>
              <w:autoSpaceDN/>
              <w:rPr>
                <w:rFonts w:eastAsia="Times New Roman"/>
                <w:color w:val="0D0D0D"/>
              </w:rPr>
            </w:pPr>
            <w:r w:rsidRPr="004E5E59">
              <w:rPr>
                <w:rFonts w:eastAsia="Times New Roman"/>
                <w:color w:val="0D0D0D"/>
              </w:rPr>
              <w:t>- Explore tools to take DMIS into an online platform and present the available technologies and tools to the section.</w:t>
            </w:r>
            <w:r w:rsidRPr="004E5E59">
              <w:rPr>
                <w:rFonts w:eastAsia="Times New Roman"/>
                <w:color w:val="0D0D0D"/>
              </w:rPr>
              <w:br/>
              <w:t>- Collation of CHILDLINE data and design of data analytics</w:t>
            </w:r>
            <w:r w:rsidRPr="004E5E59">
              <w:rPr>
                <w:rFonts w:eastAsia="Times New Roman"/>
                <w:color w:val="0D0D0D"/>
              </w:rPr>
              <w:br/>
              <w:t>- Update DMIS report with Q1 data</w:t>
            </w:r>
          </w:p>
          <w:p w14:paraId="7975D2B8" w14:textId="464686E4" w:rsidR="006732ED" w:rsidRDefault="006732ED" w:rsidP="004E5E59">
            <w:pPr>
              <w:widowControl/>
              <w:autoSpaceDE/>
              <w:autoSpaceDN/>
              <w:rPr>
                <w:rFonts w:eastAsia="Times New Roman"/>
                <w:color w:val="0D0D0D"/>
              </w:rPr>
            </w:pPr>
            <w:r>
              <w:rPr>
                <w:rFonts w:eastAsia="Times New Roman"/>
                <w:color w:val="0D0D0D"/>
              </w:rPr>
              <w:t xml:space="preserve">- </w:t>
            </w:r>
            <w:r w:rsidR="00853FBE">
              <w:rPr>
                <w:rFonts w:eastAsia="Times New Roman"/>
                <w:color w:val="0D0D0D"/>
              </w:rPr>
              <w:t>Conduct</w:t>
            </w:r>
            <w:r w:rsidR="00853FBE">
              <w:t xml:space="preserve"> CP data analysis and visualization products as required for other programs</w:t>
            </w:r>
          </w:p>
          <w:p w14:paraId="4A538D56" w14:textId="64157038" w:rsidR="00833140" w:rsidRPr="004E5E59" w:rsidRDefault="00833140" w:rsidP="004E5E59">
            <w:pPr>
              <w:widowControl/>
              <w:autoSpaceDE/>
              <w:autoSpaceDN/>
              <w:rPr>
                <w:rFonts w:eastAsia="Times New Roman"/>
                <w:color w:val="0D0D0D"/>
              </w:rPr>
            </w:pPr>
            <w:r>
              <w:rPr>
                <w:rFonts w:eastAsia="Times New Roman"/>
                <w:color w:val="0D0D0D"/>
              </w:rPr>
              <w:t>- Monthly progress report submitted</w:t>
            </w:r>
          </w:p>
        </w:tc>
        <w:tc>
          <w:tcPr>
            <w:tcW w:w="2194" w:type="dxa"/>
            <w:tcBorders>
              <w:top w:val="nil"/>
              <w:left w:val="nil"/>
              <w:bottom w:val="single" w:sz="4" w:space="0" w:color="auto"/>
              <w:right w:val="single" w:sz="4" w:space="0" w:color="auto"/>
            </w:tcBorders>
            <w:shd w:val="clear" w:color="auto" w:fill="auto"/>
            <w:vAlign w:val="center"/>
            <w:hideMark/>
          </w:tcPr>
          <w:p w14:paraId="0261F317" w14:textId="5521D784" w:rsidR="004E5E59" w:rsidRPr="004E5E59" w:rsidRDefault="00A14A4A" w:rsidP="00827232">
            <w:pPr>
              <w:widowControl/>
              <w:autoSpaceDE/>
              <w:autoSpaceDN/>
              <w:rPr>
                <w:rFonts w:eastAsia="Times New Roman"/>
                <w:color w:val="0D0D0D"/>
              </w:rPr>
            </w:pPr>
            <w:r>
              <w:rPr>
                <w:rFonts w:eastAsia="Times New Roman"/>
                <w:color w:val="0D0D0D"/>
              </w:rPr>
              <w:t>June 2022</w:t>
            </w:r>
          </w:p>
        </w:tc>
      </w:tr>
      <w:tr w:rsidR="004E5E59" w:rsidRPr="004E5E59" w14:paraId="50A24F80" w14:textId="77777777" w:rsidTr="00F9398A">
        <w:trPr>
          <w:trHeight w:val="900"/>
        </w:trPr>
        <w:tc>
          <w:tcPr>
            <w:tcW w:w="658" w:type="dxa"/>
            <w:tcBorders>
              <w:top w:val="nil"/>
              <w:left w:val="single" w:sz="4" w:space="0" w:color="auto"/>
              <w:bottom w:val="single" w:sz="4" w:space="0" w:color="auto"/>
              <w:right w:val="single" w:sz="4" w:space="0" w:color="auto"/>
            </w:tcBorders>
            <w:shd w:val="clear" w:color="auto" w:fill="auto"/>
            <w:vAlign w:val="center"/>
            <w:hideMark/>
          </w:tcPr>
          <w:p w14:paraId="4F16B8BD" w14:textId="77777777" w:rsidR="004E5E59" w:rsidRPr="004E5E59" w:rsidRDefault="004E5E59" w:rsidP="004E5E59">
            <w:pPr>
              <w:widowControl/>
              <w:autoSpaceDE/>
              <w:autoSpaceDN/>
              <w:jc w:val="right"/>
              <w:rPr>
                <w:rFonts w:eastAsia="Times New Roman"/>
                <w:color w:val="0D0D0D"/>
              </w:rPr>
            </w:pPr>
            <w:r w:rsidRPr="004E5E59">
              <w:rPr>
                <w:rFonts w:eastAsia="Times New Roman"/>
                <w:color w:val="0D0D0D"/>
              </w:rPr>
              <w:lastRenderedPageBreak/>
              <w:t>8</w:t>
            </w:r>
          </w:p>
        </w:tc>
        <w:tc>
          <w:tcPr>
            <w:tcW w:w="2605" w:type="dxa"/>
            <w:tcBorders>
              <w:top w:val="nil"/>
              <w:left w:val="nil"/>
              <w:bottom w:val="single" w:sz="4" w:space="0" w:color="auto"/>
              <w:right w:val="single" w:sz="4" w:space="0" w:color="auto"/>
            </w:tcBorders>
            <w:shd w:val="clear" w:color="auto" w:fill="auto"/>
            <w:hideMark/>
          </w:tcPr>
          <w:p w14:paraId="35BA00E6" w14:textId="77777777" w:rsidR="004E5E59" w:rsidRPr="004E5E59" w:rsidRDefault="004E5E59" w:rsidP="004E5E59">
            <w:pPr>
              <w:widowControl/>
              <w:autoSpaceDE/>
              <w:autoSpaceDN/>
              <w:rPr>
                <w:rFonts w:eastAsia="Times New Roman"/>
                <w:color w:val="0D0D0D"/>
              </w:rPr>
            </w:pPr>
            <w:r w:rsidRPr="004E5E59">
              <w:rPr>
                <w:rFonts w:eastAsia="Times New Roman"/>
                <w:color w:val="0D0D0D"/>
              </w:rPr>
              <w:t>Design of online systems for data reporting and analysis, monthly reports</w:t>
            </w:r>
          </w:p>
        </w:tc>
        <w:tc>
          <w:tcPr>
            <w:tcW w:w="5108" w:type="dxa"/>
            <w:tcBorders>
              <w:top w:val="nil"/>
              <w:left w:val="nil"/>
              <w:bottom w:val="single" w:sz="4" w:space="0" w:color="auto"/>
              <w:right w:val="single" w:sz="4" w:space="0" w:color="auto"/>
            </w:tcBorders>
            <w:shd w:val="clear" w:color="auto" w:fill="auto"/>
            <w:hideMark/>
          </w:tcPr>
          <w:p w14:paraId="43E56BC1" w14:textId="77777777" w:rsidR="000D419F" w:rsidRDefault="004E5E59" w:rsidP="004E5E59">
            <w:pPr>
              <w:widowControl/>
              <w:autoSpaceDE/>
              <w:autoSpaceDN/>
              <w:rPr>
                <w:rFonts w:eastAsia="Times New Roman"/>
                <w:color w:val="0D0D0D"/>
              </w:rPr>
            </w:pPr>
            <w:r w:rsidRPr="004E5E59">
              <w:rPr>
                <w:rFonts w:eastAsia="Times New Roman"/>
                <w:color w:val="0D0D0D"/>
              </w:rPr>
              <w:t>- Collation of CHILDLINE data and design of data analytics</w:t>
            </w:r>
          </w:p>
          <w:p w14:paraId="2F770167" w14:textId="0B6A29AB" w:rsidR="004E5E59" w:rsidRDefault="000D419F" w:rsidP="004E5E59">
            <w:pPr>
              <w:widowControl/>
              <w:autoSpaceDE/>
              <w:autoSpaceDN/>
              <w:rPr>
                <w:rFonts w:eastAsia="Times New Roman"/>
                <w:color w:val="0D0D0D"/>
              </w:rPr>
            </w:pPr>
            <w:r>
              <w:rPr>
                <w:rFonts w:eastAsia="Times New Roman"/>
                <w:color w:val="0D0D0D"/>
              </w:rPr>
              <w:t>- Analyze data of US fund using new dashboard.</w:t>
            </w:r>
            <w:r w:rsidR="004E5E59" w:rsidRPr="004E5E59">
              <w:rPr>
                <w:rFonts w:eastAsia="Times New Roman"/>
                <w:color w:val="0D0D0D"/>
              </w:rPr>
              <w:br/>
              <w:t xml:space="preserve">- Explore online options for </w:t>
            </w:r>
            <w:proofErr w:type="spellStart"/>
            <w:r w:rsidR="004E5E59" w:rsidRPr="004E5E59">
              <w:rPr>
                <w:rFonts w:eastAsia="Times New Roman"/>
                <w:color w:val="0D0D0D"/>
              </w:rPr>
              <w:t>automatising</w:t>
            </w:r>
            <w:proofErr w:type="spellEnd"/>
            <w:r w:rsidR="004E5E59" w:rsidRPr="004E5E59">
              <w:rPr>
                <w:rFonts w:eastAsia="Times New Roman"/>
                <w:color w:val="0D0D0D"/>
              </w:rPr>
              <w:t xml:space="preserve"> DMIS</w:t>
            </w:r>
          </w:p>
          <w:p w14:paraId="3556A13D" w14:textId="365AF493" w:rsidR="006732ED" w:rsidRDefault="006732ED" w:rsidP="004E5E59">
            <w:pPr>
              <w:widowControl/>
              <w:autoSpaceDE/>
              <w:autoSpaceDN/>
              <w:rPr>
                <w:rFonts w:eastAsia="Times New Roman"/>
                <w:color w:val="0D0D0D"/>
              </w:rPr>
            </w:pPr>
            <w:r>
              <w:rPr>
                <w:rFonts w:eastAsia="Times New Roman"/>
                <w:color w:val="0D0D0D"/>
              </w:rPr>
              <w:t xml:space="preserve">- </w:t>
            </w:r>
            <w:r w:rsidR="004F0A4D">
              <w:rPr>
                <w:rFonts w:eastAsia="Times New Roman"/>
                <w:color w:val="0D0D0D"/>
              </w:rPr>
              <w:t>Conduct</w:t>
            </w:r>
            <w:r w:rsidR="004F0A4D">
              <w:t xml:space="preserve"> CP data analysis and visualization products as required for other programs</w:t>
            </w:r>
          </w:p>
          <w:p w14:paraId="3BC14C60" w14:textId="037DA73C" w:rsidR="0088693F" w:rsidRPr="004E5E59" w:rsidRDefault="0088693F" w:rsidP="004E5E59">
            <w:pPr>
              <w:widowControl/>
              <w:autoSpaceDE/>
              <w:autoSpaceDN/>
              <w:rPr>
                <w:rFonts w:eastAsia="Times New Roman"/>
                <w:color w:val="0D0D0D"/>
              </w:rPr>
            </w:pPr>
            <w:r>
              <w:rPr>
                <w:rFonts w:eastAsia="Times New Roman"/>
                <w:color w:val="0D0D0D"/>
              </w:rPr>
              <w:t>- Monthly progress report submitted</w:t>
            </w:r>
          </w:p>
        </w:tc>
        <w:tc>
          <w:tcPr>
            <w:tcW w:w="2194" w:type="dxa"/>
            <w:tcBorders>
              <w:top w:val="nil"/>
              <w:left w:val="nil"/>
              <w:bottom w:val="single" w:sz="4" w:space="0" w:color="auto"/>
              <w:right w:val="single" w:sz="4" w:space="0" w:color="auto"/>
            </w:tcBorders>
            <w:shd w:val="clear" w:color="auto" w:fill="auto"/>
            <w:vAlign w:val="center"/>
            <w:hideMark/>
          </w:tcPr>
          <w:p w14:paraId="019BCA08" w14:textId="0DFFA585" w:rsidR="004E5E59" w:rsidRPr="004E5E59" w:rsidRDefault="004F0A4D" w:rsidP="00827232">
            <w:pPr>
              <w:widowControl/>
              <w:autoSpaceDE/>
              <w:autoSpaceDN/>
              <w:rPr>
                <w:rFonts w:eastAsia="Times New Roman"/>
                <w:color w:val="0D0D0D"/>
              </w:rPr>
            </w:pPr>
            <w:proofErr w:type="gramStart"/>
            <w:r>
              <w:rPr>
                <w:rFonts w:eastAsia="Times New Roman"/>
                <w:color w:val="0D0D0D"/>
              </w:rPr>
              <w:t>Ju</w:t>
            </w:r>
            <w:r w:rsidR="00A14A4A">
              <w:rPr>
                <w:rFonts w:eastAsia="Times New Roman"/>
                <w:color w:val="0D0D0D"/>
              </w:rPr>
              <w:t>ly</w:t>
            </w:r>
            <w:r>
              <w:rPr>
                <w:rFonts w:eastAsia="Times New Roman"/>
                <w:color w:val="0D0D0D"/>
              </w:rPr>
              <w:t xml:space="preserve">  </w:t>
            </w:r>
            <w:r w:rsidR="005A7C47">
              <w:rPr>
                <w:rFonts w:eastAsia="Times New Roman"/>
                <w:color w:val="0D0D0D"/>
              </w:rPr>
              <w:t>20</w:t>
            </w:r>
            <w:r w:rsidR="004E5E59" w:rsidRPr="004E5E59">
              <w:rPr>
                <w:rFonts w:eastAsia="Times New Roman"/>
                <w:color w:val="0D0D0D"/>
              </w:rPr>
              <w:t>2</w:t>
            </w:r>
            <w:r w:rsidR="00A14A4A">
              <w:rPr>
                <w:rFonts w:eastAsia="Times New Roman"/>
                <w:color w:val="0D0D0D"/>
              </w:rPr>
              <w:t>2</w:t>
            </w:r>
            <w:proofErr w:type="gramEnd"/>
          </w:p>
        </w:tc>
      </w:tr>
      <w:tr w:rsidR="004E5E59" w:rsidRPr="004E5E59" w14:paraId="0A321CC3" w14:textId="77777777" w:rsidTr="00F9398A">
        <w:trPr>
          <w:trHeight w:val="900"/>
        </w:trPr>
        <w:tc>
          <w:tcPr>
            <w:tcW w:w="658" w:type="dxa"/>
            <w:tcBorders>
              <w:top w:val="nil"/>
              <w:left w:val="single" w:sz="4" w:space="0" w:color="auto"/>
              <w:bottom w:val="single" w:sz="4" w:space="0" w:color="auto"/>
              <w:right w:val="single" w:sz="4" w:space="0" w:color="auto"/>
            </w:tcBorders>
            <w:shd w:val="clear" w:color="auto" w:fill="auto"/>
            <w:vAlign w:val="center"/>
            <w:hideMark/>
          </w:tcPr>
          <w:p w14:paraId="7DD0BCFC" w14:textId="77777777" w:rsidR="004E5E59" w:rsidRPr="004E5E59" w:rsidRDefault="004E5E59" w:rsidP="004E5E59">
            <w:pPr>
              <w:widowControl/>
              <w:autoSpaceDE/>
              <w:autoSpaceDN/>
              <w:jc w:val="right"/>
              <w:rPr>
                <w:rFonts w:eastAsia="Times New Roman"/>
                <w:color w:val="0D0D0D"/>
              </w:rPr>
            </w:pPr>
            <w:r w:rsidRPr="004E5E59">
              <w:rPr>
                <w:rFonts w:eastAsia="Times New Roman"/>
                <w:color w:val="0D0D0D"/>
              </w:rPr>
              <w:t>9</w:t>
            </w:r>
          </w:p>
        </w:tc>
        <w:tc>
          <w:tcPr>
            <w:tcW w:w="2605" w:type="dxa"/>
            <w:tcBorders>
              <w:top w:val="nil"/>
              <w:left w:val="nil"/>
              <w:bottom w:val="single" w:sz="4" w:space="0" w:color="auto"/>
              <w:right w:val="single" w:sz="4" w:space="0" w:color="auto"/>
            </w:tcBorders>
            <w:shd w:val="clear" w:color="auto" w:fill="auto"/>
            <w:hideMark/>
          </w:tcPr>
          <w:p w14:paraId="4BEF12E5" w14:textId="77777777" w:rsidR="004E5E59" w:rsidRPr="004E5E59" w:rsidRDefault="004E5E59" w:rsidP="004E5E59">
            <w:pPr>
              <w:widowControl/>
              <w:autoSpaceDE/>
              <w:autoSpaceDN/>
              <w:rPr>
                <w:rFonts w:eastAsia="Times New Roman"/>
                <w:color w:val="0D0D0D"/>
              </w:rPr>
            </w:pPr>
            <w:r w:rsidRPr="004E5E59">
              <w:rPr>
                <w:rFonts w:eastAsia="Times New Roman"/>
                <w:color w:val="0D0D0D"/>
              </w:rPr>
              <w:t>Design of online systems for data reporting and analysis, monthly reports</w:t>
            </w:r>
          </w:p>
        </w:tc>
        <w:tc>
          <w:tcPr>
            <w:tcW w:w="5108" w:type="dxa"/>
            <w:tcBorders>
              <w:top w:val="nil"/>
              <w:left w:val="nil"/>
              <w:bottom w:val="single" w:sz="4" w:space="0" w:color="auto"/>
              <w:right w:val="single" w:sz="4" w:space="0" w:color="auto"/>
            </w:tcBorders>
            <w:shd w:val="clear" w:color="auto" w:fill="auto"/>
            <w:hideMark/>
          </w:tcPr>
          <w:p w14:paraId="1DAA3004" w14:textId="708C6FAC" w:rsidR="004E5E59" w:rsidRDefault="004E5E59" w:rsidP="004E5E59">
            <w:pPr>
              <w:widowControl/>
              <w:autoSpaceDE/>
              <w:autoSpaceDN/>
              <w:rPr>
                <w:rFonts w:eastAsia="Times New Roman"/>
                <w:color w:val="0D0D0D"/>
              </w:rPr>
            </w:pPr>
            <w:r w:rsidRPr="004E5E59">
              <w:rPr>
                <w:rFonts w:eastAsia="Times New Roman"/>
                <w:color w:val="0D0D0D"/>
              </w:rPr>
              <w:t>- Collation of CHILDLINE data and design of data analytics</w:t>
            </w:r>
            <w:r w:rsidRPr="004E5E59">
              <w:rPr>
                <w:rFonts w:eastAsia="Times New Roman"/>
                <w:color w:val="0D0D0D"/>
              </w:rPr>
              <w:br/>
              <w:t>- Analysis of DMIS data and share</w:t>
            </w:r>
          </w:p>
          <w:p w14:paraId="56A5060E" w14:textId="4B4ED056" w:rsidR="006732ED" w:rsidRDefault="006732ED" w:rsidP="004E5E59">
            <w:pPr>
              <w:widowControl/>
              <w:autoSpaceDE/>
              <w:autoSpaceDN/>
              <w:rPr>
                <w:rFonts w:eastAsia="Times New Roman"/>
                <w:color w:val="0D0D0D"/>
              </w:rPr>
            </w:pPr>
            <w:r>
              <w:rPr>
                <w:rFonts w:eastAsia="Times New Roman"/>
                <w:color w:val="0D0D0D"/>
              </w:rPr>
              <w:t xml:space="preserve">- </w:t>
            </w:r>
            <w:r w:rsidR="004F0A4D">
              <w:rPr>
                <w:rFonts w:eastAsia="Times New Roman"/>
                <w:color w:val="0D0D0D"/>
              </w:rPr>
              <w:t>Conduct</w:t>
            </w:r>
            <w:r w:rsidR="004F0A4D">
              <w:t xml:space="preserve"> CP data analysis and visualization products as required for other programs</w:t>
            </w:r>
          </w:p>
          <w:p w14:paraId="2DB4C511" w14:textId="2500C3C0" w:rsidR="0088693F" w:rsidRPr="004E5E59" w:rsidRDefault="0088693F" w:rsidP="004E5E59">
            <w:pPr>
              <w:widowControl/>
              <w:autoSpaceDE/>
              <w:autoSpaceDN/>
              <w:rPr>
                <w:rFonts w:eastAsia="Times New Roman"/>
                <w:color w:val="0D0D0D"/>
              </w:rPr>
            </w:pPr>
            <w:r>
              <w:rPr>
                <w:rFonts w:eastAsia="Times New Roman"/>
                <w:color w:val="0D0D0D"/>
              </w:rPr>
              <w:t>- Monthly progress report submitted</w:t>
            </w:r>
          </w:p>
        </w:tc>
        <w:tc>
          <w:tcPr>
            <w:tcW w:w="2194" w:type="dxa"/>
            <w:tcBorders>
              <w:top w:val="nil"/>
              <w:left w:val="nil"/>
              <w:bottom w:val="single" w:sz="4" w:space="0" w:color="auto"/>
              <w:right w:val="single" w:sz="4" w:space="0" w:color="auto"/>
            </w:tcBorders>
            <w:shd w:val="clear" w:color="auto" w:fill="auto"/>
            <w:vAlign w:val="center"/>
            <w:hideMark/>
          </w:tcPr>
          <w:p w14:paraId="0AF8E9E8" w14:textId="622DCE7A" w:rsidR="004E5E59" w:rsidRPr="004E5E59" w:rsidRDefault="00A14A4A" w:rsidP="00827232">
            <w:pPr>
              <w:widowControl/>
              <w:autoSpaceDE/>
              <w:autoSpaceDN/>
              <w:rPr>
                <w:rFonts w:eastAsia="Times New Roman"/>
                <w:color w:val="0D0D0D"/>
              </w:rPr>
            </w:pPr>
            <w:proofErr w:type="gramStart"/>
            <w:r>
              <w:rPr>
                <w:rFonts w:eastAsia="Times New Roman"/>
                <w:color w:val="0D0D0D"/>
              </w:rPr>
              <w:t>Aug</w:t>
            </w:r>
            <w:r w:rsidR="004F0A4D">
              <w:rPr>
                <w:rFonts w:eastAsia="Times New Roman"/>
                <w:color w:val="0D0D0D"/>
              </w:rPr>
              <w:t xml:space="preserve">  </w:t>
            </w:r>
            <w:r w:rsidR="005A7C47">
              <w:rPr>
                <w:rFonts w:eastAsia="Times New Roman"/>
                <w:color w:val="0D0D0D"/>
              </w:rPr>
              <w:t>20</w:t>
            </w:r>
            <w:r w:rsidR="004E5E59" w:rsidRPr="004E5E59">
              <w:rPr>
                <w:rFonts w:eastAsia="Times New Roman"/>
                <w:color w:val="0D0D0D"/>
              </w:rPr>
              <w:t>2</w:t>
            </w:r>
            <w:r>
              <w:rPr>
                <w:rFonts w:eastAsia="Times New Roman"/>
                <w:color w:val="0D0D0D"/>
              </w:rPr>
              <w:t>2</w:t>
            </w:r>
            <w:proofErr w:type="gramEnd"/>
          </w:p>
        </w:tc>
      </w:tr>
      <w:tr w:rsidR="004E5E59" w:rsidRPr="004E5E59" w14:paraId="68BB0CAE" w14:textId="77777777" w:rsidTr="00F9398A">
        <w:trPr>
          <w:trHeight w:val="900"/>
        </w:trPr>
        <w:tc>
          <w:tcPr>
            <w:tcW w:w="658" w:type="dxa"/>
            <w:tcBorders>
              <w:top w:val="nil"/>
              <w:left w:val="single" w:sz="4" w:space="0" w:color="auto"/>
              <w:bottom w:val="single" w:sz="4" w:space="0" w:color="auto"/>
              <w:right w:val="single" w:sz="4" w:space="0" w:color="auto"/>
            </w:tcBorders>
            <w:shd w:val="clear" w:color="auto" w:fill="auto"/>
            <w:vAlign w:val="center"/>
            <w:hideMark/>
          </w:tcPr>
          <w:p w14:paraId="3F861026" w14:textId="77777777" w:rsidR="004E5E59" w:rsidRPr="004E5E59" w:rsidRDefault="004E5E59" w:rsidP="004E5E59">
            <w:pPr>
              <w:widowControl/>
              <w:autoSpaceDE/>
              <w:autoSpaceDN/>
              <w:jc w:val="right"/>
              <w:rPr>
                <w:rFonts w:eastAsia="Times New Roman"/>
                <w:color w:val="0D0D0D"/>
              </w:rPr>
            </w:pPr>
            <w:r w:rsidRPr="004E5E59">
              <w:rPr>
                <w:rFonts w:eastAsia="Times New Roman"/>
                <w:color w:val="0D0D0D"/>
              </w:rPr>
              <w:t>10</w:t>
            </w:r>
          </w:p>
        </w:tc>
        <w:tc>
          <w:tcPr>
            <w:tcW w:w="2605" w:type="dxa"/>
            <w:tcBorders>
              <w:top w:val="nil"/>
              <w:left w:val="nil"/>
              <w:bottom w:val="single" w:sz="4" w:space="0" w:color="auto"/>
              <w:right w:val="single" w:sz="4" w:space="0" w:color="auto"/>
            </w:tcBorders>
            <w:shd w:val="clear" w:color="auto" w:fill="auto"/>
            <w:hideMark/>
          </w:tcPr>
          <w:p w14:paraId="15265B32" w14:textId="77777777" w:rsidR="004E5E59" w:rsidRPr="004E5E59" w:rsidRDefault="004E5E59" w:rsidP="004E5E59">
            <w:pPr>
              <w:widowControl/>
              <w:autoSpaceDE/>
              <w:autoSpaceDN/>
              <w:rPr>
                <w:rFonts w:eastAsia="Times New Roman"/>
                <w:color w:val="0D0D0D"/>
              </w:rPr>
            </w:pPr>
            <w:r w:rsidRPr="004E5E59">
              <w:rPr>
                <w:rFonts w:eastAsia="Times New Roman"/>
                <w:color w:val="0D0D0D"/>
              </w:rPr>
              <w:t>Design of online systems for data reporting and analysis, monthly reports</w:t>
            </w:r>
          </w:p>
        </w:tc>
        <w:tc>
          <w:tcPr>
            <w:tcW w:w="5108" w:type="dxa"/>
            <w:tcBorders>
              <w:top w:val="nil"/>
              <w:left w:val="nil"/>
              <w:bottom w:val="single" w:sz="4" w:space="0" w:color="auto"/>
              <w:right w:val="single" w:sz="4" w:space="0" w:color="auto"/>
            </w:tcBorders>
            <w:shd w:val="clear" w:color="auto" w:fill="auto"/>
            <w:hideMark/>
          </w:tcPr>
          <w:p w14:paraId="3D7E3DCB" w14:textId="66AD3AC4" w:rsidR="004E5E59" w:rsidRDefault="004E5E59" w:rsidP="004E5E59">
            <w:pPr>
              <w:widowControl/>
              <w:autoSpaceDE/>
              <w:autoSpaceDN/>
              <w:rPr>
                <w:rFonts w:eastAsia="Times New Roman"/>
                <w:color w:val="0D0D0D"/>
              </w:rPr>
            </w:pPr>
            <w:r w:rsidRPr="004E5E59">
              <w:rPr>
                <w:rFonts w:eastAsia="Times New Roman"/>
                <w:color w:val="0D0D0D"/>
              </w:rPr>
              <w:t>- Collation of CHILDLINE data and design of data analytics</w:t>
            </w:r>
            <w:r w:rsidRPr="004E5E59">
              <w:rPr>
                <w:rFonts w:eastAsia="Times New Roman"/>
                <w:color w:val="0D0D0D"/>
              </w:rPr>
              <w:br/>
              <w:t>- Update DMIS report with Q2 data</w:t>
            </w:r>
          </w:p>
          <w:p w14:paraId="7B855B63" w14:textId="1A26681A" w:rsidR="0088693F" w:rsidRPr="004E5E59" w:rsidRDefault="006732ED" w:rsidP="004E5E59">
            <w:pPr>
              <w:widowControl/>
              <w:autoSpaceDE/>
              <w:autoSpaceDN/>
              <w:rPr>
                <w:rFonts w:eastAsia="Times New Roman"/>
                <w:color w:val="0D0D0D"/>
              </w:rPr>
            </w:pPr>
            <w:r>
              <w:rPr>
                <w:rFonts w:eastAsia="Times New Roman"/>
                <w:color w:val="0D0D0D"/>
              </w:rPr>
              <w:t xml:space="preserve">- </w:t>
            </w:r>
            <w:r w:rsidR="004F0A4D">
              <w:rPr>
                <w:rFonts w:eastAsia="Times New Roman"/>
                <w:color w:val="0D0D0D"/>
              </w:rPr>
              <w:t>Conduct</w:t>
            </w:r>
            <w:r w:rsidR="004F0A4D">
              <w:t xml:space="preserve"> CP data analysis and visualization products as required for other programs</w:t>
            </w:r>
            <w:r w:rsidR="0088693F">
              <w:rPr>
                <w:rFonts w:eastAsia="Times New Roman"/>
                <w:color w:val="0D0D0D"/>
              </w:rPr>
              <w:t>- Monthly progress report submitted</w:t>
            </w:r>
          </w:p>
        </w:tc>
        <w:tc>
          <w:tcPr>
            <w:tcW w:w="2194" w:type="dxa"/>
            <w:tcBorders>
              <w:top w:val="nil"/>
              <w:left w:val="nil"/>
              <w:bottom w:val="single" w:sz="4" w:space="0" w:color="auto"/>
              <w:right w:val="single" w:sz="4" w:space="0" w:color="auto"/>
            </w:tcBorders>
            <w:shd w:val="clear" w:color="auto" w:fill="auto"/>
            <w:vAlign w:val="center"/>
            <w:hideMark/>
          </w:tcPr>
          <w:p w14:paraId="460FD715" w14:textId="6EB089DF" w:rsidR="004E5E59" w:rsidRPr="004E5E59" w:rsidRDefault="00A14A4A" w:rsidP="00827232">
            <w:pPr>
              <w:widowControl/>
              <w:autoSpaceDE/>
              <w:autoSpaceDN/>
              <w:rPr>
                <w:rFonts w:eastAsia="Times New Roman"/>
                <w:color w:val="0D0D0D"/>
              </w:rPr>
            </w:pPr>
            <w:proofErr w:type="gramStart"/>
            <w:r>
              <w:rPr>
                <w:rFonts w:eastAsia="Times New Roman"/>
                <w:color w:val="0D0D0D"/>
              </w:rPr>
              <w:t>Sep</w:t>
            </w:r>
            <w:r w:rsidR="004F0A4D">
              <w:rPr>
                <w:rFonts w:eastAsia="Times New Roman"/>
                <w:color w:val="0D0D0D"/>
              </w:rPr>
              <w:t xml:space="preserve">  </w:t>
            </w:r>
            <w:r w:rsidR="005A7C47">
              <w:rPr>
                <w:rFonts w:eastAsia="Times New Roman"/>
                <w:color w:val="0D0D0D"/>
              </w:rPr>
              <w:t>20</w:t>
            </w:r>
            <w:r w:rsidR="004E5E59" w:rsidRPr="004E5E59">
              <w:rPr>
                <w:rFonts w:eastAsia="Times New Roman"/>
                <w:color w:val="0D0D0D"/>
              </w:rPr>
              <w:t>2</w:t>
            </w:r>
            <w:r>
              <w:rPr>
                <w:rFonts w:eastAsia="Times New Roman"/>
                <w:color w:val="0D0D0D"/>
              </w:rPr>
              <w:t>2</w:t>
            </w:r>
            <w:proofErr w:type="gramEnd"/>
          </w:p>
        </w:tc>
      </w:tr>
      <w:tr w:rsidR="004E5E59" w:rsidRPr="004E5E59" w14:paraId="1459E935" w14:textId="77777777" w:rsidTr="00F9398A">
        <w:trPr>
          <w:trHeight w:val="900"/>
        </w:trPr>
        <w:tc>
          <w:tcPr>
            <w:tcW w:w="6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E2570F" w14:textId="77777777" w:rsidR="004E5E59" w:rsidRPr="004E5E59" w:rsidRDefault="004E5E59" w:rsidP="004E5E59">
            <w:pPr>
              <w:widowControl/>
              <w:autoSpaceDE/>
              <w:autoSpaceDN/>
              <w:jc w:val="right"/>
              <w:rPr>
                <w:rFonts w:eastAsia="Times New Roman"/>
                <w:color w:val="0D0D0D"/>
              </w:rPr>
            </w:pPr>
            <w:r w:rsidRPr="004E5E59">
              <w:rPr>
                <w:rFonts w:eastAsia="Times New Roman"/>
                <w:color w:val="0D0D0D"/>
              </w:rPr>
              <w:t>11</w:t>
            </w:r>
          </w:p>
        </w:tc>
        <w:tc>
          <w:tcPr>
            <w:tcW w:w="2605" w:type="dxa"/>
            <w:tcBorders>
              <w:top w:val="single" w:sz="4" w:space="0" w:color="auto"/>
              <w:left w:val="nil"/>
              <w:bottom w:val="single" w:sz="4" w:space="0" w:color="auto"/>
              <w:right w:val="single" w:sz="4" w:space="0" w:color="auto"/>
            </w:tcBorders>
            <w:shd w:val="clear" w:color="auto" w:fill="auto"/>
            <w:hideMark/>
          </w:tcPr>
          <w:p w14:paraId="0832D137" w14:textId="4656CE16" w:rsidR="004E5E59" w:rsidRPr="004E5E59" w:rsidRDefault="00B345E8" w:rsidP="004E5E59">
            <w:pPr>
              <w:widowControl/>
              <w:autoSpaceDE/>
              <w:autoSpaceDN/>
              <w:rPr>
                <w:rFonts w:eastAsia="Times New Roman"/>
                <w:color w:val="0D0D0D"/>
              </w:rPr>
            </w:pPr>
            <w:r w:rsidRPr="004E5E59">
              <w:rPr>
                <w:rFonts w:eastAsia="Times New Roman"/>
                <w:color w:val="0D0D0D"/>
              </w:rPr>
              <w:t>Design of online systems for data reporting and analysis, monthly reports</w:t>
            </w:r>
          </w:p>
        </w:tc>
        <w:tc>
          <w:tcPr>
            <w:tcW w:w="5108" w:type="dxa"/>
            <w:tcBorders>
              <w:top w:val="single" w:sz="4" w:space="0" w:color="auto"/>
              <w:left w:val="nil"/>
              <w:bottom w:val="single" w:sz="4" w:space="0" w:color="auto"/>
              <w:right w:val="single" w:sz="4" w:space="0" w:color="auto"/>
            </w:tcBorders>
            <w:shd w:val="clear" w:color="auto" w:fill="auto"/>
            <w:hideMark/>
          </w:tcPr>
          <w:p w14:paraId="15715DB9" w14:textId="77777777" w:rsidR="000D419F" w:rsidRDefault="004E5E59" w:rsidP="004E5E59">
            <w:pPr>
              <w:widowControl/>
              <w:autoSpaceDE/>
              <w:autoSpaceDN/>
              <w:rPr>
                <w:rFonts w:eastAsia="Times New Roman"/>
                <w:color w:val="0D0D0D"/>
              </w:rPr>
            </w:pPr>
            <w:r w:rsidRPr="004E5E59">
              <w:rPr>
                <w:rFonts w:eastAsia="Times New Roman"/>
                <w:color w:val="0D0D0D"/>
              </w:rPr>
              <w:t>- Update data-repositories in discussion with M&amp;E specialist</w:t>
            </w:r>
          </w:p>
          <w:p w14:paraId="5705A8A9" w14:textId="6B4D7A74" w:rsidR="004E5E59" w:rsidRDefault="000D419F" w:rsidP="004E5E59">
            <w:pPr>
              <w:widowControl/>
              <w:autoSpaceDE/>
              <w:autoSpaceDN/>
              <w:rPr>
                <w:rFonts w:eastAsia="Times New Roman"/>
                <w:color w:val="0D0D0D"/>
              </w:rPr>
            </w:pPr>
            <w:r>
              <w:rPr>
                <w:rFonts w:eastAsia="Times New Roman"/>
                <w:color w:val="0D0D0D"/>
              </w:rPr>
              <w:t>- Analyze data of US fund using new dashboard.</w:t>
            </w:r>
            <w:r w:rsidR="004E5E59" w:rsidRPr="004E5E59">
              <w:rPr>
                <w:rFonts w:eastAsia="Times New Roman"/>
                <w:color w:val="0D0D0D"/>
              </w:rPr>
              <w:br/>
              <w:t>' Prepare a report on the deliverables achieved, technical documentation on the processes and recommendations</w:t>
            </w:r>
          </w:p>
          <w:p w14:paraId="489ED5C3" w14:textId="5967A8CC" w:rsidR="006732ED" w:rsidRDefault="006732ED" w:rsidP="004E5E59">
            <w:pPr>
              <w:widowControl/>
              <w:autoSpaceDE/>
              <w:autoSpaceDN/>
              <w:rPr>
                <w:rFonts w:eastAsia="Times New Roman"/>
                <w:color w:val="0D0D0D"/>
              </w:rPr>
            </w:pPr>
            <w:r>
              <w:rPr>
                <w:rFonts w:eastAsia="Times New Roman"/>
                <w:color w:val="0D0D0D"/>
              </w:rPr>
              <w:t xml:space="preserve">- </w:t>
            </w:r>
            <w:r w:rsidR="004F0A4D">
              <w:rPr>
                <w:rFonts w:eastAsia="Times New Roman"/>
                <w:color w:val="0D0D0D"/>
              </w:rPr>
              <w:t>Conduct</w:t>
            </w:r>
            <w:r w:rsidR="004F0A4D">
              <w:t xml:space="preserve"> CP data analysis and visualization products as required for other programs</w:t>
            </w:r>
          </w:p>
          <w:p w14:paraId="3DE1E018" w14:textId="30BBD2E3" w:rsidR="00FB6616" w:rsidRDefault="00FB6616" w:rsidP="004E5E59">
            <w:pPr>
              <w:widowControl/>
              <w:autoSpaceDE/>
              <w:autoSpaceDN/>
              <w:rPr>
                <w:rFonts w:eastAsia="Times New Roman"/>
                <w:color w:val="0D0D0D"/>
              </w:rPr>
            </w:pPr>
            <w:r>
              <w:rPr>
                <w:rFonts w:eastAsia="Times New Roman"/>
                <w:color w:val="0D0D0D"/>
              </w:rPr>
              <w:t>- Monthly report</w:t>
            </w:r>
            <w:r w:rsidR="00532723">
              <w:rPr>
                <w:rFonts w:eastAsia="Times New Roman"/>
                <w:color w:val="0D0D0D"/>
              </w:rPr>
              <w:t xml:space="preserve"> submitted </w:t>
            </w:r>
          </w:p>
          <w:p w14:paraId="2090DAB6" w14:textId="7ABC3591" w:rsidR="005D2D58" w:rsidRPr="004E5E59" w:rsidRDefault="005D2D58" w:rsidP="004E5E59">
            <w:pPr>
              <w:widowControl/>
              <w:autoSpaceDE/>
              <w:autoSpaceDN/>
              <w:rPr>
                <w:rFonts w:eastAsia="Times New Roman"/>
                <w:color w:val="0D0D0D"/>
              </w:rPr>
            </w:pPr>
          </w:p>
        </w:tc>
        <w:tc>
          <w:tcPr>
            <w:tcW w:w="2194" w:type="dxa"/>
            <w:tcBorders>
              <w:top w:val="single" w:sz="4" w:space="0" w:color="auto"/>
              <w:left w:val="nil"/>
              <w:bottom w:val="single" w:sz="4" w:space="0" w:color="auto"/>
              <w:right w:val="single" w:sz="4" w:space="0" w:color="auto"/>
            </w:tcBorders>
            <w:shd w:val="clear" w:color="auto" w:fill="auto"/>
            <w:vAlign w:val="center"/>
            <w:hideMark/>
          </w:tcPr>
          <w:p w14:paraId="702346A4" w14:textId="1187D777" w:rsidR="004E5E59" w:rsidRPr="004E5E59" w:rsidRDefault="00A14A4A" w:rsidP="00827232">
            <w:pPr>
              <w:widowControl/>
              <w:autoSpaceDE/>
              <w:autoSpaceDN/>
              <w:rPr>
                <w:rFonts w:eastAsia="Times New Roman"/>
                <w:color w:val="0D0D0D"/>
              </w:rPr>
            </w:pPr>
            <w:r>
              <w:rPr>
                <w:rFonts w:eastAsia="Times New Roman"/>
                <w:color w:val="0D0D0D"/>
              </w:rPr>
              <w:t>October</w:t>
            </w:r>
            <w:r w:rsidR="004F0A4D">
              <w:rPr>
                <w:rFonts w:eastAsia="Times New Roman"/>
                <w:color w:val="0D0D0D"/>
              </w:rPr>
              <w:t xml:space="preserve"> </w:t>
            </w:r>
            <w:r w:rsidR="005A7C47">
              <w:rPr>
                <w:rFonts w:eastAsia="Times New Roman"/>
                <w:color w:val="0D0D0D"/>
              </w:rPr>
              <w:t>20</w:t>
            </w:r>
            <w:r w:rsidR="004E5E59" w:rsidRPr="004E5E59">
              <w:rPr>
                <w:rFonts w:eastAsia="Times New Roman"/>
                <w:color w:val="0D0D0D"/>
              </w:rPr>
              <w:t>2</w:t>
            </w:r>
            <w:r>
              <w:rPr>
                <w:rFonts w:eastAsia="Times New Roman"/>
                <w:color w:val="0D0D0D"/>
              </w:rPr>
              <w:t>2</w:t>
            </w:r>
          </w:p>
        </w:tc>
      </w:tr>
      <w:tr w:rsidR="00B345E8" w:rsidRPr="004E5E59" w14:paraId="32147F27" w14:textId="77777777" w:rsidTr="00F9398A">
        <w:trPr>
          <w:trHeight w:val="900"/>
        </w:trPr>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14:paraId="5D880505" w14:textId="6783F46B" w:rsidR="00B345E8" w:rsidRPr="004E5E59" w:rsidRDefault="00B345E8" w:rsidP="004E5E59">
            <w:pPr>
              <w:widowControl/>
              <w:autoSpaceDE/>
              <w:autoSpaceDN/>
              <w:jc w:val="right"/>
              <w:rPr>
                <w:rFonts w:eastAsia="Times New Roman"/>
                <w:color w:val="0D0D0D"/>
              </w:rPr>
            </w:pPr>
            <w:r>
              <w:rPr>
                <w:rFonts w:eastAsia="Times New Roman"/>
                <w:color w:val="0D0D0D"/>
              </w:rPr>
              <w:t>12</w:t>
            </w:r>
          </w:p>
        </w:tc>
        <w:tc>
          <w:tcPr>
            <w:tcW w:w="2605" w:type="dxa"/>
            <w:tcBorders>
              <w:top w:val="single" w:sz="4" w:space="0" w:color="auto"/>
              <w:left w:val="nil"/>
              <w:bottom w:val="single" w:sz="4" w:space="0" w:color="auto"/>
              <w:right w:val="single" w:sz="4" w:space="0" w:color="auto"/>
            </w:tcBorders>
            <w:shd w:val="clear" w:color="auto" w:fill="auto"/>
          </w:tcPr>
          <w:p w14:paraId="46358794" w14:textId="0E4A8492" w:rsidR="00B345E8" w:rsidRPr="004E5E59" w:rsidRDefault="00B345E8" w:rsidP="004E5E59">
            <w:pPr>
              <w:widowControl/>
              <w:autoSpaceDE/>
              <w:autoSpaceDN/>
              <w:rPr>
                <w:rFonts w:eastAsia="Times New Roman"/>
                <w:color w:val="0D0D0D"/>
              </w:rPr>
            </w:pPr>
            <w:r>
              <w:rPr>
                <w:rFonts w:eastAsia="Times New Roman"/>
                <w:color w:val="0D0D0D"/>
              </w:rPr>
              <w:t>Final report</w:t>
            </w:r>
          </w:p>
        </w:tc>
        <w:tc>
          <w:tcPr>
            <w:tcW w:w="5108" w:type="dxa"/>
            <w:tcBorders>
              <w:top w:val="single" w:sz="4" w:space="0" w:color="auto"/>
              <w:left w:val="nil"/>
              <w:bottom w:val="single" w:sz="4" w:space="0" w:color="auto"/>
              <w:right w:val="single" w:sz="4" w:space="0" w:color="auto"/>
            </w:tcBorders>
            <w:shd w:val="clear" w:color="auto" w:fill="auto"/>
          </w:tcPr>
          <w:p w14:paraId="282EA383" w14:textId="77777777" w:rsidR="00B345E8" w:rsidRDefault="007F74C2" w:rsidP="007F74C2">
            <w:pPr>
              <w:widowControl/>
              <w:autoSpaceDE/>
              <w:autoSpaceDN/>
              <w:rPr>
                <w:rFonts w:eastAsia="Times New Roman"/>
                <w:color w:val="0D0D0D"/>
              </w:rPr>
            </w:pPr>
            <w:r>
              <w:rPr>
                <w:rFonts w:eastAsia="Times New Roman"/>
                <w:color w:val="0D0D0D"/>
              </w:rPr>
              <w:t>-Prepare completion report</w:t>
            </w:r>
          </w:p>
          <w:p w14:paraId="6044DB0A" w14:textId="77777777" w:rsidR="007F74C2" w:rsidRDefault="007F74C2" w:rsidP="007F74C2">
            <w:pPr>
              <w:widowControl/>
              <w:autoSpaceDE/>
              <w:autoSpaceDN/>
              <w:rPr>
                <w:rFonts w:eastAsia="Times New Roman"/>
                <w:color w:val="0D0D0D"/>
              </w:rPr>
            </w:pPr>
            <w:r>
              <w:rPr>
                <w:rFonts w:eastAsia="Times New Roman"/>
                <w:color w:val="0D0D0D"/>
              </w:rPr>
              <w:t xml:space="preserve">- </w:t>
            </w:r>
            <w:r w:rsidR="00091FAC" w:rsidRPr="004E5E59">
              <w:rPr>
                <w:rFonts w:eastAsia="Times New Roman"/>
                <w:color w:val="0D0D0D"/>
              </w:rPr>
              <w:t>Prepare a report on the deliverables achieved, technical documentation on the processes and recommendations</w:t>
            </w:r>
          </w:p>
          <w:p w14:paraId="0E9F0EC9" w14:textId="2F938E2F" w:rsidR="00DC4281" w:rsidRPr="007F74C2" w:rsidRDefault="00DC4281" w:rsidP="007F74C2">
            <w:pPr>
              <w:widowControl/>
              <w:autoSpaceDE/>
              <w:autoSpaceDN/>
              <w:rPr>
                <w:rFonts w:eastAsia="Times New Roman"/>
                <w:color w:val="0D0D0D"/>
              </w:rPr>
            </w:pPr>
            <w:r>
              <w:rPr>
                <w:rFonts w:eastAsia="Times New Roman"/>
                <w:color w:val="0D0D0D"/>
              </w:rPr>
              <w:t xml:space="preserve">- Prepare handover document and data repository </w:t>
            </w:r>
          </w:p>
        </w:tc>
        <w:tc>
          <w:tcPr>
            <w:tcW w:w="2194" w:type="dxa"/>
            <w:tcBorders>
              <w:top w:val="single" w:sz="4" w:space="0" w:color="auto"/>
              <w:left w:val="nil"/>
              <w:bottom w:val="single" w:sz="4" w:space="0" w:color="auto"/>
              <w:right w:val="single" w:sz="4" w:space="0" w:color="auto"/>
            </w:tcBorders>
            <w:shd w:val="clear" w:color="auto" w:fill="auto"/>
            <w:vAlign w:val="center"/>
          </w:tcPr>
          <w:p w14:paraId="0706FC94" w14:textId="66055382" w:rsidR="00B345E8" w:rsidRDefault="00A14A4A" w:rsidP="00827232">
            <w:pPr>
              <w:widowControl/>
              <w:autoSpaceDE/>
              <w:autoSpaceDN/>
              <w:rPr>
                <w:rFonts w:eastAsia="Times New Roman"/>
                <w:color w:val="0D0D0D"/>
              </w:rPr>
            </w:pPr>
            <w:r>
              <w:rPr>
                <w:rFonts w:eastAsia="Times New Roman"/>
                <w:color w:val="0D0D0D"/>
              </w:rPr>
              <w:t>November</w:t>
            </w:r>
            <w:r w:rsidR="00B345E8">
              <w:rPr>
                <w:rFonts w:eastAsia="Times New Roman"/>
                <w:color w:val="0D0D0D"/>
              </w:rPr>
              <w:t xml:space="preserve"> (half months)</w:t>
            </w:r>
          </w:p>
        </w:tc>
      </w:tr>
      <w:tr w:rsidR="00F9398A" w:rsidRPr="004E5E59" w14:paraId="3DEFA9B3" w14:textId="77777777" w:rsidTr="00C6645F">
        <w:trPr>
          <w:trHeight w:val="900"/>
        </w:trPr>
        <w:tc>
          <w:tcPr>
            <w:tcW w:w="1056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737421A" w14:textId="33B3E38C" w:rsidR="00F9398A" w:rsidRPr="004E5E59" w:rsidRDefault="00F9398A" w:rsidP="00827232">
            <w:pPr>
              <w:widowControl/>
              <w:autoSpaceDE/>
              <w:autoSpaceDN/>
              <w:rPr>
                <w:rFonts w:eastAsia="Times New Roman"/>
                <w:color w:val="0D0D0D"/>
              </w:rPr>
            </w:pPr>
            <w:r>
              <w:rPr>
                <w:rFonts w:eastAsia="Times New Roman"/>
                <w:color w:val="0D0D0D"/>
              </w:rPr>
              <w:t xml:space="preserve">Note: </w:t>
            </w:r>
            <w:r w:rsidR="001413CA">
              <w:rPr>
                <w:rFonts w:eastAsia="Times New Roman"/>
                <w:color w:val="0D0D0D"/>
              </w:rPr>
              <w:t>There are certain activities</w:t>
            </w:r>
            <w:r w:rsidR="00D730C0">
              <w:rPr>
                <w:rFonts w:eastAsia="Times New Roman"/>
                <w:color w:val="0D0D0D"/>
              </w:rPr>
              <w:t xml:space="preserve"> </w:t>
            </w:r>
            <w:proofErr w:type="spellStart"/>
            <w:r w:rsidR="00D730C0">
              <w:rPr>
                <w:rFonts w:eastAsia="Times New Roman"/>
                <w:color w:val="0D0D0D"/>
              </w:rPr>
              <w:t>e.g</w:t>
            </w:r>
            <w:proofErr w:type="spellEnd"/>
            <w:r w:rsidR="00D730C0">
              <w:rPr>
                <w:rFonts w:eastAsia="Times New Roman"/>
                <w:color w:val="0D0D0D"/>
              </w:rPr>
              <w:t xml:space="preserve"> CPMIS and JJMIS</w:t>
            </w:r>
            <w:r w:rsidR="009C4EBF">
              <w:rPr>
                <w:rFonts w:eastAsia="Times New Roman"/>
                <w:color w:val="0D0D0D"/>
              </w:rPr>
              <w:t xml:space="preserve"> which are dependent </w:t>
            </w:r>
            <w:r w:rsidR="00CF3C5D">
              <w:rPr>
                <w:rFonts w:eastAsia="Times New Roman"/>
                <w:color w:val="0D0D0D"/>
              </w:rPr>
              <w:t xml:space="preserve">on Govt approval. </w:t>
            </w:r>
            <w:r w:rsidR="00AC36FA">
              <w:rPr>
                <w:rFonts w:eastAsia="Times New Roman"/>
                <w:color w:val="0D0D0D"/>
              </w:rPr>
              <w:t xml:space="preserve">Timelines of </w:t>
            </w:r>
            <w:r w:rsidR="00AA15CC">
              <w:rPr>
                <w:rFonts w:eastAsia="Times New Roman"/>
                <w:color w:val="0D0D0D"/>
              </w:rPr>
              <w:t xml:space="preserve">these activities may differ from the </w:t>
            </w:r>
            <w:r w:rsidR="00A30543">
              <w:rPr>
                <w:rFonts w:eastAsia="Times New Roman"/>
                <w:color w:val="0D0D0D"/>
              </w:rPr>
              <w:t>above table</w:t>
            </w:r>
            <w:r w:rsidR="00B80C64">
              <w:rPr>
                <w:rFonts w:eastAsia="Times New Roman"/>
                <w:color w:val="0D0D0D"/>
              </w:rPr>
              <w:t xml:space="preserve"> and accordingly this may be shifted </w:t>
            </w:r>
            <w:r w:rsidR="009B146D">
              <w:rPr>
                <w:rFonts w:eastAsia="Times New Roman"/>
                <w:color w:val="0D0D0D"/>
              </w:rPr>
              <w:t>to different month</w:t>
            </w:r>
            <w:r w:rsidR="000D2B36">
              <w:rPr>
                <w:rFonts w:eastAsia="Times New Roman"/>
                <w:color w:val="0D0D0D"/>
              </w:rPr>
              <w:t>.</w:t>
            </w:r>
            <w:r w:rsidR="003C293A">
              <w:rPr>
                <w:rFonts w:eastAsia="Times New Roman"/>
                <w:color w:val="0D0D0D"/>
              </w:rPr>
              <w:t xml:space="preserve"> This shall be agreed in section meetings and </w:t>
            </w:r>
            <w:r w:rsidR="00FF7118">
              <w:rPr>
                <w:rFonts w:eastAsia="Times New Roman"/>
                <w:color w:val="0D0D0D"/>
              </w:rPr>
              <w:t xml:space="preserve">adjusted accordingly. </w:t>
            </w:r>
          </w:p>
        </w:tc>
      </w:tr>
    </w:tbl>
    <w:p w14:paraId="14C04FD2" w14:textId="77777777" w:rsidR="00E04764" w:rsidRPr="00D43B55" w:rsidRDefault="00E04764">
      <w:pPr>
        <w:spacing w:line="247" w:lineRule="auto"/>
        <w:rPr>
          <w:rFonts w:asciiTheme="minorHAnsi" w:hAnsiTheme="minorHAnsi" w:cstheme="minorHAnsi"/>
        </w:rPr>
        <w:sectPr w:rsidR="00E04764" w:rsidRPr="00D43B55">
          <w:pgSz w:w="12240" w:h="15840"/>
          <w:pgMar w:top="1120" w:right="800" w:bottom="280" w:left="1080" w:header="720" w:footer="720" w:gutter="0"/>
          <w:cols w:space="720"/>
        </w:sectPr>
      </w:pPr>
    </w:p>
    <w:p w14:paraId="14C04FF1" w14:textId="77777777" w:rsidR="00E04764" w:rsidRPr="00D43B55" w:rsidRDefault="00E04764">
      <w:pPr>
        <w:pStyle w:val="BodyText"/>
        <w:rPr>
          <w:rFonts w:asciiTheme="minorHAnsi" w:hAnsiTheme="minorHAnsi" w:cstheme="minorHAnsi"/>
          <w:b/>
          <w:i/>
          <w:sz w:val="22"/>
          <w:szCs w:val="22"/>
        </w:rPr>
      </w:pPr>
    </w:p>
    <w:p w14:paraId="14C04FF2" w14:textId="77777777" w:rsidR="00E04764" w:rsidRPr="00D43B55" w:rsidRDefault="00E04764">
      <w:pPr>
        <w:pStyle w:val="BodyText"/>
        <w:spacing w:before="9"/>
        <w:rPr>
          <w:rFonts w:asciiTheme="minorHAnsi" w:hAnsiTheme="minorHAnsi" w:cstheme="minorHAnsi"/>
          <w:b/>
          <w:i/>
          <w:sz w:val="22"/>
          <w:szCs w:val="22"/>
        </w:rPr>
      </w:pPr>
    </w:p>
    <w:p w14:paraId="14C04FF3" w14:textId="44831A59" w:rsidR="00E04764" w:rsidRPr="00D43B55" w:rsidRDefault="00B67EA3" w:rsidP="00B67EA3">
      <w:pPr>
        <w:pStyle w:val="Heading1"/>
        <w:tabs>
          <w:tab w:val="left" w:pos="1468"/>
          <w:tab w:val="left" w:pos="1469"/>
        </w:tabs>
        <w:spacing w:before="65"/>
        <w:ind w:left="810"/>
        <w:rPr>
          <w:rFonts w:asciiTheme="minorHAnsi" w:hAnsiTheme="minorHAnsi" w:cstheme="minorHAnsi"/>
          <w:sz w:val="22"/>
          <w:szCs w:val="22"/>
        </w:rPr>
      </w:pPr>
      <w:r>
        <w:rPr>
          <w:rFonts w:asciiTheme="minorHAnsi" w:hAnsiTheme="minorHAnsi" w:cstheme="minorHAnsi"/>
          <w:w w:val="105"/>
          <w:sz w:val="22"/>
          <w:szCs w:val="22"/>
        </w:rPr>
        <w:t xml:space="preserve">5. </w:t>
      </w:r>
      <w:r w:rsidR="00BC533A" w:rsidRPr="00D43B55">
        <w:rPr>
          <w:rFonts w:asciiTheme="minorHAnsi" w:hAnsiTheme="minorHAnsi" w:cstheme="minorHAnsi"/>
          <w:w w:val="105"/>
          <w:sz w:val="22"/>
          <w:szCs w:val="22"/>
        </w:rPr>
        <w:t>DUTY</w:t>
      </w:r>
      <w:r w:rsidR="00BC533A" w:rsidRPr="00D43B55">
        <w:rPr>
          <w:rFonts w:asciiTheme="minorHAnsi" w:hAnsiTheme="minorHAnsi" w:cstheme="minorHAnsi"/>
          <w:spacing w:val="-1"/>
          <w:w w:val="105"/>
          <w:sz w:val="22"/>
          <w:szCs w:val="22"/>
        </w:rPr>
        <w:t xml:space="preserve"> </w:t>
      </w:r>
      <w:r w:rsidR="00BC533A" w:rsidRPr="00D43B55">
        <w:rPr>
          <w:rFonts w:asciiTheme="minorHAnsi" w:hAnsiTheme="minorHAnsi" w:cstheme="minorHAnsi"/>
          <w:w w:val="105"/>
          <w:sz w:val="22"/>
          <w:szCs w:val="22"/>
        </w:rPr>
        <w:t>STATION</w:t>
      </w:r>
    </w:p>
    <w:p w14:paraId="14C04FF4" w14:textId="77777777" w:rsidR="00E04764" w:rsidRPr="00D43B55" w:rsidRDefault="00E04764">
      <w:pPr>
        <w:pStyle w:val="BodyText"/>
        <w:spacing w:before="3"/>
        <w:rPr>
          <w:rFonts w:asciiTheme="minorHAnsi" w:hAnsiTheme="minorHAnsi" w:cstheme="minorHAnsi"/>
          <w:b/>
          <w:sz w:val="22"/>
          <w:szCs w:val="22"/>
        </w:rPr>
      </w:pPr>
    </w:p>
    <w:p w14:paraId="14C04FF5" w14:textId="78EA5AE4" w:rsidR="00E04764" w:rsidRPr="00D43B55" w:rsidRDefault="00BC533A">
      <w:pPr>
        <w:pStyle w:val="BodyText"/>
        <w:ind w:left="792"/>
        <w:rPr>
          <w:rFonts w:asciiTheme="minorHAnsi" w:hAnsiTheme="minorHAnsi" w:cstheme="minorHAnsi"/>
          <w:sz w:val="22"/>
          <w:szCs w:val="22"/>
        </w:rPr>
      </w:pPr>
      <w:r w:rsidRPr="00D43B55">
        <w:rPr>
          <w:rFonts w:asciiTheme="minorHAnsi" w:hAnsiTheme="minorHAnsi" w:cstheme="minorHAnsi"/>
          <w:w w:val="105"/>
          <w:sz w:val="22"/>
          <w:szCs w:val="22"/>
        </w:rPr>
        <w:t xml:space="preserve">New Delhi </w:t>
      </w:r>
    </w:p>
    <w:p w14:paraId="14C04FF6" w14:textId="77777777" w:rsidR="00E04764" w:rsidRPr="00D43B55" w:rsidRDefault="00E04764">
      <w:pPr>
        <w:pStyle w:val="BodyText"/>
        <w:spacing w:before="6"/>
        <w:rPr>
          <w:rFonts w:asciiTheme="minorHAnsi" w:hAnsiTheme="minorHAnsi" w:cstheme="minorHAnsi"/>
          <w:sz w:val="22"/>
          <w:szCs w:val="22"/>
        </w:rPr>
      </w:pPr>
    </w:p>
    <w:p w14:paraId="14C04FF7" w14:textId="77777777" w:rsidR="00E04764" w:rsidRPr="00D43B55" w:rsidRDefault="00BC533A">
      <w:pPr>
        <w:pStyle w:val="Heading1"/>
        <w:numPr>
          <w:ilvl w:val="0"/>
          <w:numId w:val="3"/>
        </w:numPr>
        <w:tabs>
          <w:tab w:val="left" w:pos="1468"/>
          <w:tab w:val="left" w:pos="1469"/>
        </w:tabs>
        <w:ind w:left="1468" w:hanging="677"/>
        <w:rPr>
          <w:rFonts w:asciiTheme="minorHAnsi" w:hAnsiTheme="minorHAnsi" w:cstheme="minorHAnsi"/>
          <w:sz w:val="22"/>
          <w:szCs w:val="22"/>
        </w:rPr>
      </w:pPr>
      <w:r w:rsidRPr="00D43B55">
        <w:rPr>
          <w:rFonts w:asciiTheme="minorHAnsi" w:hAnsiTheme="minorHAnsi" w:cstheme="minorHAnsi"/>
          <w:w w:val="105"/>
          <w:sz w:val="22"/>
          <w:szCs w:val="22"/>
        </w:rPr>
        <w:t>SUPERVISOR</w:t>
      </w:r>
    </w:p>
    <w:p w14:paraId="14C04FF8" w14:textId="77777777" w:rsidR="00E04764" w:rsidRPr="00D43B55" w:rsidRDefault="00E04764">
      <w:pPr>
        <w:pStyle w:val="BodyText"/>
        <w:spacing w:before="4"/>
        <w:rPr>
          <w:rFonts w:asciiTheme="minorHAnsi" w:hAnsiTheme="minorHAnsi" w:cstheme="minorHAnsi"/>
          <w:b/>
          <w:sz w:val="22"/>
          <w:szCs w:val="22"/>
        </w:rPr>
      </w:pPr>
    </w:p>
    <w:p w14:paraId="14C04FF9" w14:textId="04B7AEEE" w:rsidR="00E04764" w:rsidRPr="00D43B55" w:rsidRDefault="00737ABC">
      <w:pPr>
        <w:pStyle w:val="BodyText"/>
        <w:ind w:left="792"/>
        <w:rPr>
          <w:rFonts w:asciiTheme="minorHAnsi" w:hAnsiTheme="minorHAnsi" w:cstheme="minorHAnsi"/>
          <w:sz w:val="22"/>
          <w:szCs w:val="22"/>
        </w:rPr>
      </w:pPr>
      <w:r w:rsidRPr="00D43B55">
        <w:rPr>
          <w:rFonts w:asciiTheme="minorHAnsi" w:hAnsiTheme="minorHAnsi" w:cstheme="minorHAnsi"/>
          <w:w w:val="105"/>
          <w:sz w:val="22"/>
          <w:szCs w:val="22"/>
        </w:rPr>
        <w:t>M&amp;E Specialist- CP</w:t>
      </w:r>
      <w:r w:rsidR="00BC533A" w:rsidRPr="00D43B55">
        <w:rPr>
          <w:rFonts w:asciiTheme="minorHAnsi" w:hAnsiTheme="minorHAnsi" w:cstheme="minorHAnsi"/>
          <w:w w:val="105"/>
          <w:sz w:val="22"/>
          <w:szCs w:val="22"/>
        </w:rPr>
        <w:t>, UNICEF India</w:t>
      </w:r>
    </w:p>
    <w:p w14:paraId="14C04FFA" w14:textId="77777777" w:rsidR="00E04764" w:rsidRPr="00D43B55" w:rsidRDefault="00E04764">
      <w:pPr>
        <w:pStyle w:val="BodyText"/>
        <w:spacing w:before="5"/>
        <w:rPr>
          <w:rFonts w:asciiTheme="minorHAnsi" w:hAnsiTheme="minorHAnsi" w:cstheme="minorHAnsi"/>
          <w:sz w:val="22"/>
          <w:szCs w:val="22"/>
        </w:rPr>
      </w:pPr>
    </w:p>
    <w:p w14:paraId="14C04FFB" w14:textId="77777777" w:rsidR="00E04764" w:rsidRPr="00D43B55" w:rsidRDefault="00BC533A">
      <w:pPr>
        <w:pStyle w:val="Heading1"/>
        <w:numPr>
          <w:ilvl w:val="0"/>
          <w:numId w:val="3"/>
        </w:numPr>
        <w:tabs>
          <w:tab w:val="left" w:pos="1468"/>
          <w:tab w:val="left" w:pos="1469"/>
        </w:tabs>
        <w:spacing w:before="1"/>
        <w:ind w:left="1468" w:hanging="677"/>
        <w:rPr>
          <w:rFonts w:asciiTheme="minorHAnsi" w:hAnsiTheme="minorHAnsi" w:cstheme="minorHAnsi"/>
          <w:sz w:val="22"/>
          <w:szCs w:val="22"/>
        </w:rPr>
      </w:pPr>
      <w:r w:rsidRPr="00D43B55">
        <w:rPr>
          <w:rFonts w:asciiTheme="minorHAnsi" w:hAnsiTheme="minorHAnsi" w:cstheme="minorHAnsi"/>
          <w:w w:val="105"/>
          <w:sz w:val="22"/>
          <w:szCs w:val="22"/>
        </w:rPr>
        <w:t>OFFICIAL TRAVEL INVOLVED (ITINERARY AND</w:t>
      </w:r>
      <w:r w:rsidRPr="00D43B55">
        <w:rPr>
          <w:rFonts w:asciiTheme="minorHAnsi" w:hAnsiTheme="minorHAnsi" w:cstheme="minorHAnsi"/>
          <w:spacing w:val="-13"/>
          <w:w w:val="105"/>
          <w:sz w:val="22"/>
          <w:szCs w:val="22"/>
        </w:rPr>
        <w:t xml:space="preserve"> </w:t>
      </w:r>
      <w:r w:rsidRPr="00D43B55">
        <w:rPr>
          <w:rFonts w:asciiTheme="minorHAnsi" w:hAnsiTheme="minorHAnsi" w:cstheme="minorHAnsi"/>
          <w:w w:val="105"/>
          <w:sz w:val="22"/>
          <w:szCs w:val="22"/>
        </w:rPr>
        <w:t>DURATION)</w:t>
      </w:r>
    </w:p>
    <w:p w14:paraId="14C04FFC" w14:textId="77777777" w:rsidR="00E04764" w:rsidRPr="00D43B55" w:rsidRDefault="00E04764">
      <w:pPr>
        <w:pStyle w:val="BodyText"/>
        <w:spacing w:before="3"/>
        <w:rPr>
          <w:rFonts w:asciiTheme="minorHAnsi" w:hAnsiTheme="minorHAnsi" w:cstheme="minorHAnsi"/>
          <w:b/>
          <w:sz w:val="22"/>
          <w:szCs w:val="22"/>
        </w:rPr>
      </w:pPr>
    </w:p>
    <w:p w14:paraId="14C04FFD" w14:textId="153BDF38" w:rsidR="00E04764" w:rsidRPr="00D43B55" w:rsidRDefault="001E53D8">
      <w:pPr>
        <w:pStyle w:val="BodyText"/>
        <w:ind w:left="792"/>
        <w:rPr>
          <w:rFonts w:asciiTheme="minorHAnsi" w:hAnsiTheme="minorHAnsi" w:cstheme="minorHAnsi"/>
          <w:sz w:val="22"/>
          <w:szCs w:val="22"/>
        </w:rPr>
      </w:pPr>
      <w:r>
        <w:rPr>
          <w:rFonts w:asciiTheme="minorHAnsi" w:hAnsiTheme="minorHAnsi" w:cstheme="minorHAnsi"/>
          <w:w w:val="105"/>
          <w:sz w:val="22"/>
          <w:szCs w:val="22"/>
        </w:rPr>
        <w:t>Not required</w:t>
      </w:r>
    </w:p>
    <w:p w14:paraId="14C04FFE" w14:textId="77777777" w:rsidR="00E04764" w:rsidRPr="00D43B55" w:rsidRDefault="00E04764">
      <w:pPr>
        <w:pStyle w:val="BodyText"/>
        <w:spacing w:before="3"/>
        <w:rPr>
          <w:rFonts w:asciiTheme="minorHAnsi" w:hAnsiTheme="minorHAnsi" w:cstheme="minorHAnsi"/>
          <w:sz w:val="22"/>
          <w:szCs w:val="22"/>
        </w:rPr>
      </w:pPr>
    </w:p>
    <w:p w14:paraId="14C04FFF" w14:textId="15BE9031" w:rsidR="00E04764" w:rsidRPr="00D43B55" w:rsidRDefault="00BC533A">
      <w:pPr>
        <w:pStyle w:val="Heading1"/>
        <w:numPr>
          <w:ilvl w:val="0"/>
          <w:numId w:val="3"/>
        </w:numPr>
        <w:tabs>
          <w:tab w:val="left" w:pos="1456"/>
          <w:tab w:val="left" w:pos="1457"/>
        </w:tabs>
        <w:spacing w:before="1"/>
        <w:ind w:left="1456" w:hanging="677"/>
        <w:rPr>
          <w:rFonts w:asciiTheme="minorHAnsi" w:hAnsiTheme="minorHAnsi" w:cstheme="minorHAnsi"/>
          <w:sz w:val="22"/>
          <w:szCs w:val="22"/>
        </w:rPr>
      </w:pPr>
      <w:r w:rsidRPr="00D43B55">
        <w:rPr>
          <w:rFonts w:asciiTheme="minorHAnsi" w:hAnsiTheme="minorHAnsi" w:cstheme="minorHAnsi"/>
          <w:w w:val="105"/>
          <w:sz w:val="22"/>
          <w:szCs w:val="22"/>
        </w:rPr>
        <w:t>ESTIMATED DURATION OF CONTRACT (FULL</w:t>
      </w:r>
      <w:r w:rsidRPr="00D43B55">
        <w:rPr>
          <w:rFonts w:asciiTheme="minorHAnsi" w:hAnsiTheme="minorHAnsi" w:cstheme="minorHAnsi"/>
          <w:spacing w:val="-26"/>
          <w:w w:val="105"/>
          <w:sz w:val="22"/>
          <w:szCs w:val="22"/>
        </w:rPr>
        <w:t xml:space="preserve"> </w:t>
      </w:r>
      <w:r w:rsidRPr="00D43B55">
        <w:rPr>
          <w:rFonts w:asciiTheme="minorHAnsi" w:hAnsiTheme="minorHAnsi" w:cstheme="minorHAnsi"/>
          <w:w w:val="105"/>
          <w:sz w:val="22"/>
          <w:szCs w:val="22"/>
        </w:rPr>
        <w:t>TIME)</w:t>
      </w:r>
    </w:p>
    <w:p w14:paraId="14C05000" w14:textId="77777777" w:rsidR="00E04764" w:rsidRPr="00D43B55" w:rsidRDefault="00E04764">
      <w:pPr>
        <w:pStyle w:val="BodyText"/>
        <w:spacing w:before="5"/>
        <w:rPr>
          <w:rFonts w:asciiTheme="minorHAnsi" w:hAnsiTheme="minorHAnsi" w:cstheme="minorHAnsi"/>
          <w:b/>
          <w:sz w:val="22"/>
          <w:szCs w:val="22"/>
        </w:rPr>
      </w:pPr>
    </w:p>
    <w:p w14:paraId="14C05001" w14:textId="667C514B" w:rsidR="00E04764" w:rsidRPr="00D43B55" w:rsidRDefault="00BC533A">
      <w:pPr>
        <w:pStyle w:val="BodyText"/>
        <w:spacing w:before="1"/>
        <w:ind w:left="780"/>
        <w:rPr>
          <w:rFonts w:asciiTheme="minorHAnsi" w:hAnsiTheme="minorHAnsi" w:cstheme="minorHAnsi"/>
          <w:sz w:val="22"/>
          <w:szCs w:val="22"/>
        </w:rPr>
      </w:pPr>
      <w:r w:rsidRPr="00D43B55">
        <w:rPr>
          <w:rFonts w:asciiTheme="minorHAnsi" w:hAnsiTheme="minorHAnsi" w:cstheme="minorHAnsi"/>
          <w:w w:val="105"/>
          <w:sz w:val="22"/>
          <w:szCs w:val="22"/>
        </w:rPr>
        <w:t>Full time contractor (11</w:t>
      </w:r>
      <w:r w:rsidR="007B3486">
        <w:rPr>
          <w:rFonts w:asciiTheme="minorHAnsi" w:hAnsiTheme="minorHAnsi" w:cstheme="minorHAnsi"/>
          <w:w w:val="105"/>
          <w:sz w:val="22"/>
          <w:szCs w:val="22"/>
        </w:rPr>
        <w:t>.5</w:t>
      </w:r>
      <w:r w:rsidRPr="00D43B55">
        <w:rPr>
          <w:rFonts w:asciiTheme="minorHAnsi" w:hAnsiTheme="minorHAnsi" w:cstheme="minorHAnsi"/>
          <w:w w:val="105"/>
          <w:sz w:val="22"/>
          <w:szCs w:val="22"/>
        </w:rPr>
        <w:t xml:space="preserve"> months contract)</w:t>
      </w:r>
    </w:p>
    <w:p w14:paraId="14C05002" w14:textId="77777777" w:rsidR="00E04764" w:rsidRPr="00D43B55" w:rsidRDefault="00E04764">
      <w:pPr>
        <w:pStyle w:val="BodyText"/>
        <w:spacing w:before="3"/>
        <w:rPr>
          <w:rFonts w:asciiTheme="minorHAnsi" w:hAnsiTheme="minorHAnsi" w:cstheme="minorHAnsi"/>
          <w:sz w:val="22"/>
          <w:szCs w:val="22"/>
        </w:rPr>
      </w:pPr>
    </w:p>
    <w:p w14:paraId="14C05006" w14:textId="77777777" w:rsidR="00E04764" w:rsidRPr="00D43B55" w:rsidRDefault="00E04764">
      <w:pPr>
        <w:pStyle w:val="BodyText"/>
        <w:spacing w:before="1"/>
        <w:rPr>
          <w:rFonts w:asciiTheme="minorHAnsi" w:hAnsiTheme="minorHAnsi" w:cstheme="minorHAnsi"/>
          <w:sz w:val="22"/>
          <w:szCs w:val="22"/>
        </w:rPr>
      </w:pPr>
    </w:p>
    <w:p w14:paraId="14C0500C" w14:textId="77777777" w:rsidR="00E04764" w:rsidRPr="00D43B55" w:rsidRDefault="00BC533A">
      <w:pPr>
        <w:pStyle w:val="Heading1"/>
        <w:numPr>
          <w:ilvl w:val="0"/>
          <w:numId w:val="3"/>
        </w:numPr>
        <w:tabs>
          <w:tab w:val="left" w:pos="1456"/>
          <w:tab w:val="left" w:pos="1457"/>
        </w:tabs>
        <w:spacing w:before="47" w:line="249" w:lineRule="auto"/>
        <w:ind w:left="1456" w:right="1376" w:hanging="677"/>
        <w:rPr>
          <w:rFonts w:asciiTheme="minorHAnsi" w:hAnsiTheme="minorHAnsi" w:cstheme="minorHAnsi"/>
          <w:sz w:val="22"/>
          <w:szCs w:val="22"/>
        </w:rPr>
      </w:pPr>
      <w:r w:rsidRPr="00D43B55">
        <w:rPr>
          <w:rFonts w:asciiTheme="minorHAnsi" w:hAnsiTheme="minorHAnsi" w:cstheme="minorHAnsi"/>
          <w:w w:val="105"/>
          <w:sz w:val="22"/>
          <w:szCs w:val="22"/>
        </w:rPr>
        <w:t>QUALIFICATIONS / SPECIALIZED KNOWLEDGE / EXPERIENCE/ COMPETENCIES (CORE/TECHNICAL/FUNCTIONAL)</w:t>
      </w:r>
      <w:r w:rsidRPr="00D43B55">
        <w:rPr>
          <w:rFonts w:asciiTheme="minorHAnsi" w:hAnsiTheme="minorHAnsi" w:cstheme="minorHAnsi"/>
          <w:spacing w:val="-19"/>
          <w:w w:val="105"/>
          <w:sz w:val="22"/>
          <w:szCs w:val="22"/>
        </w:rPr>
        <w:t xml:space="preserve"> </w:t>
      </w:r>
      <w:r w:rsidRPr="00D43B55">
        <w:rPr>
          <w:rFonts w:asciiTheme="minorHAnsi" w:hAnsiTheme="minorHAnsi" w:cstheme="minorHAnsi"/>
          <w:w w:val="105"/>
          <w:sz w:val="22"/>
          <w:szCs w:val="22"/>
        </w:rPr>
        <w:t>/</w:t>
      </w:r>
      <w:r w:rsidRPr="00D43B55">
        <w:rPr>
          <w:rFonts w:asciiTheme="minorHAnsi" w:hAnsiTheme="minorHAnsi" w:cstheme="minorHAnsi"/>
          <w:spacing w:val="-17"/>
          <w:w w:val="105"/>
          <w:sz w:val="22"/>
          <w:szCs w:val="22"/>
        </w:rPr>
        <w:t xml:space="preserve"> </w:t>
      </w:r>
      <w:r w:rsidRPr="00D43B55">
        <w:rPr>
          <w:rFonts w:asciiTheme="minorHAnsi" w:hAnsiTheme="minorHAnsi" w:cstheme="minorHAnsi"/>
          <w:w w:val="105"/>
          <w:sz w:val="22"/>
          <w:szCs w:val="22"/>
        </w:rPr>
        <w:t>LANGUAGE</w:t>
      </w:r>
      <w:r w:rsidRPr="00D43B55">
        <w:rPr>
          <w:rFonts w:asciiTheme="minorHAnsi" w:hAnsiTheme="minorHAnsi" w:cstheme="minorHAnsi"/>
          <w:spacing w:val="-18"/>
          <w:w w:val="105"/>
          <w:sz w:val="22"/>
          <w:szCs w:val="22"/>
        </w:rPr>
        <w:t xml:space="preserve"> </w:t>
      </w:r>
      <w:r w:rsidRPr="00D43B55">
        <w:rPr>
          <w:rFonts w:asciiTheme="minorHAnsi" w:hAnsiTheme="minorHAnsi" w:cstheme="minorHAnsi"/>
          <w:w w:val="105"/>
          <w:sz w:val="22"/>
          <w:szCs w:val="22"/>
        </w:rPr>
        <w:t>SKILLS</w:t>
      </w:r>
      <w:r w:rsidRPr="00D43B55">
        <w:rPr>
          <w:rFonts w:asciiTheme="minorHAnsi" w:hAnsiTheme="minorHAnsi" w:cstheme="minorHAnsi"/>
          <w:spacing w:val="-19"/>
          <w:w w:val="105"/>
          <w:sz w:val="22"/>
          <w:szCs w:val="22"/>
        </w:rPr>
        <w:t xml:space="preserve"> </w:t>
      </w:r>
      <w:r w:rsidRPr="00D43B55">
        <w:rPr>
          <w:rFonts w:asciiTheme="minorHAnsi" w:hAnsiTheme="minorHAnsi" w:cstheme="minorHAnsi"/>
          <w:w w:val="105"/>
          <w:sz w:val="22"/>
          <w:szCs w:val="22"/>
        </w:rPr>
        <w:t>REQUIRED</w:t>
      </w:r>
      <w:r w:rsidRPr="00D43B55">
        <w:rPr>
          <w:rFonts w:asciiTheme="minorHAnsi" w:hAnsiTheme="minorHAnsi" w:cstheme="minorHAnsi"/>
          <w:spacing w:val="-19"/>
          <w:w w:val="105"/>
          <w:sz w:val="22"/>
          <w:szCs w:val="22"/>
        </w:rPr>
        <w:t xml:space="preserve"> </w:t>
      </w:r>
      <w:r w:rsidRPr="00D43B55">
        <w:rPr>
          <w:rFonts w:asciiTheme="minorHAnsi" w:hAnsiTheme="minorHAnsi" w:cstheme="minorHAnsi"/>
          <w:w w:val="105"/>
          <w:sz w:val="22"/>
          <w:szCs w:val="22"/>
        </w:rPr>
        <w:t>FOR</w:t>
      </w:r>
      <w:r w:rsidRPr="00D43B55">
        <w:rPr>
          <w:rFonts w:asciiTheme="minorHAnsi" w:hAnsiTheme="minorHAnsi" w:cstheme="minorHAnsi"/>
          <w:spacing w:val="-22"/>
          <w:w w:val="105"/>
          <w:sz w:val="22"/>
          <w:szCs w:val="22"/>
        </w:rPr>
        <w:t xml:space="preserve"> </w:t>
      </w:r>
      <w:r w:rsidRPr="00D43B55">
        <w:rPr>
          <w:rFonts w:asciiTheme="minorHAnsi" w:hAnsiTheme="minorHAnsi" w:cstheme="minorHAnsi"/>
          <w:w w:val="105"/>
          <w:sz w:val="22"/>
          <w:szCs w:val="22"/>
        </w:rPr>
        <w:t>THE</w:t>
      </w:r>
      <w:r w:rsidRPr="00D43B55">
        <w:rPr>
          <w:rFonts w:asciiTheme="minorHAnsi" w:hAnsiTheme="minorHAnsi" w:cstheme="minorHAnsi"/>
          <w:spacing w:val="-19"/>
          <w:w w:val="105"/>
          <w:sz w:val="22"/>
          <w:szCs w:val="22"/>
        </w:rPr>
        <w:t xml:space="preserve"> </w:t>
      </w:r>
      <w:r w:rsidRPr="00D43B55">
        <w:rPr>
          <w:rFonts w:asciiTheme="minorHAnsi" w:hAnsiTheme="minorHAnsi" w:cstheme="minorHAnsi"/>
          <w:w w:val="105"/>
          <w:sz w:val="22"/>
          <w:szCs w:val="22"/>
        </w:rPr>
        <w:t>ASSIGNMENT</w:t>
      </w:r>
    </w:p>
    <w:p w14:paraId="14C0500D" w14:textId="77777777" w:rsidR="00E04764" w:rsidRPr="00D43B55" w:rsidRDefault="00E04764">
      <w:pPr>
        <w:pStyle w:val="BodyText"/>
        <w:spacing w:before="4"/>
        <w:rPr>
          <w:rFonts w:asciiTheme="minorHAnsi" w:hAnsiTheme="minorHAnsi" w:cstheme="minorHAnsi"/>
          <w:b/>
          <w:sz w:val="22"/>
          <w:szCs w:val="22"/>
        </w:rPr>
      </w:pPr>
    </w:p>
    <w:p w14:paraId="14C0500E" w14:textId="77777777" w:rsidR="00E04764" w:rsidRPr="00D43B55" w:rsidRDefault="00BC533A">
      <w:pPr>
        <w:ind w:left="792"/>
        <w:rPr>
          <w:rFonts w:asciiTheme="minorHAnsi" w:hAnsiTheme="minorHAnsi" w:cstheme="minorHAnsi"/>
          <w:b/>
        </w:rPr>
      </w:pPr>
      <w:r w:rsidRPr="00D43B55">
        <w:rPr>
          <w:rFonts w:asciiTheme="minorHAnsi" w:hAnsiTheme="minorHAnsi" w:cstheme="minorHAnsi"/>
          <w:b/>
          <w:w w:val="105"/>
        </w:rPr>
        <w:t>EDUCATION</w:t>
      </w:r>
    </w:p>
    <w:p w14:paraId="14C0500F" w14:textId="07055E36" w:rsidR="00E04764" w:rsidRPr="00D43B55" w:rsidRDefault="00BC533A">
      <w:pPr>
        <w:pStyle w:val="ListParagraph"/>
        <w:numPr>
          <w:ilvl w:val="0"/>
          <w:numId w:val="1"/>
        </w:numPr>
        <w:tabs>
          <w:tab w:val="left" w:pos="1469"/>
        </w:tabs>
        <w:spacing w:before="9" w:line="249" w:lineRule="auto"/>
        <w:ind w:right="944"/>
        <w:rPr>
          <w:rFonts w:asciiTheme="minorHAnsi" w:hAnsiTheme="minorHAnsi" w:cstheme="minorHAnsi"/>
        </w:rPr>
      </w:pPr>
      <w:r w:rsidRPr="00D43B55">
        <w:rPr>
          <w:rFonts w:asciiTheme="minorHAnsi" w:hAnsiTheme="minorHAnsi" w:cstheme="minorHAnsi"/>
          <w:w w:val="105"/>
        </w:rPr>
        <w:t xml:space="preserve">University degree in </w:t>
      </w:r>
      <w:r w:rsidR="00F37FEB">
        <w:rPr>
          <w:rFonts w:asciiTheme="minorHAnsi" w:hAnsiTheme="minorHAnsi" w:cstheme="minorHAnsi"/>
          <w:w w:val="105"/>
        </w:rPr>
        <w:t xml:space="preserve">information management, </w:t>
      </w:r>
      <w:r w:rsidRPr="00D43B55">
        <w:rPr>
          <w:rFonts w:asciiTheme="minorHAnsi" w:hAnsiTheme="minorHAnsi" w:cstheme="minorHAnsi"/>
          <w:w w:val="105"/>
        </w:rPr>
        <w:t>demography/statistics/population studies/management/sociology or another relevant social science</w:t>
      </w:r>
      <w:r w:rsidRPr="00D43B55">
        <w:rPr>
          <w:rFonts w:asciiTheme="minorHAnsi" w:hAnsiTheme="minorHAnsi" w:cstheme="minorHAnsi"/>
          <w:spacing w:val="-10"/>
          <w:w w:val="105"/>
        </w:rPr>
        <w:t xml:space="preserve"> </w:t>
      </w:r>
      <w:r w:rsidRPr="00D43B55">
        <w:rPr>
          <w:rFonts w:asciiTheme="minorHAnsi" w:hAnsiTheme="minorHAnsi" w:cstheme="minorHAnsi"/>
          <w:w w:val="105"/>
        </w:rPr>
        <w:t>field.</w:t>
      </w:r>
    </w:p>
    <w:p w14:paraId="14C05010" w14:textId="77777777" w:rsidR="00E04764" w:rsidRPr="00D43B55" w:rsidRDefault="00E04764">
      <w:pPr>
        <w:pStyle w:val="BodyText"/>
        <w:spacing w:before="6"/>
        <w:rPr>
          <w:rFonts w:asciiTheme="minorHAnsi" w:hAnsiTheme="minorHAnsi" w:cstheme="minorHAnsi"/>
          <w:sz w:val="22"/>
          <w:szCs w:val="22"/>
        </w:rPr>
      </w:pPr>
    </w:p>
    <w:p w14:paraId="14C05011" w14:textId="77777777" w:rsidR="00E04764" w:rsidRPr="00D43B55" w:rsidRDefault="00BC533A">
      <w:pPr>
        <w:pStyle w:val="Heading1"/>
        <w:spacing w:before="1"/>
        <w:rPr>
          <w:rFonts w:asciiTheme="minorHAnsi" w:hAnsiTheme="minorHAnsi" w:cstheme="minorHAnsi"/>
          <w:sz w:val="22"/>
          <w:szCs w:val="22"/>
        </w:rPr>
      </w:pPr>
      <w:r w:rsidRPr="00D43B55">
        <w:rPr>
          <w:rFonts w:asciiTheme="minorHAnsi" w:hAnsiTheme="minorHAnsi" w:cstheme="minorHAnsi"/>
          <w:w w:val="105"/>
          <w:sz w:val="22"/>
          <w:szCs w:val="22"/>
        </w:rPr>
        <w:t>WORK EXPERIENCE</w:t>
      </w:r>
    </w:p>
    <w:p w14:paraId="14C05012" w14:textId="77777777" w:rsidR="00E04764" w:rsidRPr="00D43B55" w:rsidRDefault="00BC533A">
      <w:pPr>
        <w:pStyle w:val="ListParagraph"/>
        <w:numPr>
          <w:ilvl w:val="0"/>
          <w:numId w:val="1"/>
        </w:numPr>
        <w:tabs>
          <w:tab w:val="left" w:pos="1469"/>
        </w:tabs>
        <w:spacing w:before="9" w:line="247" w:lineRule="auto"/>
        <w:ind w:right="942"/>
        <w:rPr>
          <w:rFonts w:asciiTheme="minorHAnsi" w:hAnsiTheme="minorHAnsi" w:cstheme="minorHAnsi"/>
        </w:rPr>
      </w:pPr>
      <w:r w:rsidRPr="00D43B55">
        <w:rPr>
          <w:rFonts w:asciiTheme="minorHAnsi" w:hAnsiTheme="minorHAnsi" w:cstheme="minorHAnsi"/>
          <w:w w:val="105"/>
        </w:rPr>
        <w:t>A minimum of 8-10 years of professional experience in data analysis, monitoring, research, evaluation.</w:t>
      </w:r>
    </w:p>
    <w:p w14:paraId="14C05013" w14:textId="77777777" w:rsidR="00E04764" w:rsidRPr="00D43B55" w:rsidRDefault="00BC533A">
      <w:pPr>
        <w:pStyle w:val="ListParagraph"/>
        <w:numPr>
          <w:ilvl w:val="0"/>
          <w:numId w:val="1"/>
        </w:numPr>
        <w:tabs>
          <w:tab w:val="left" w:pos="1469"/>
        </w:tabs>
        <w:ind w:hanging="253"/>
        <w:rPr>
          <w:rFonts w:asciiTheme="minorHAnsi" w:hAnsiTheme="minorHAnsi" w:cstheme="minorHAnsi"/>
        </w:rPr>
      </w:pPr>
      <w:r w:rsidRPr="00D43B55">
        <w:rPr>
          <w:rFonts w:asciiTheme="minorHAnsi" w:hAnsiTheme="minorHAnsi" w:cstheme="minorHAnsi"/>
          <w:w w:val="105"/>
        </w:rPr>
        <w:t>Experience in child protection related areas is highly</w:t>
      </w:r>
      <w:r w:rsidRPr="00D43B55">
        <w:rPr>
          <w:rFonts w:asciiTheme="minorHAnsi" w:hAnsiTheme="minorHAnsi" w:cstheme="minorHAnsi"/>
          <w:spacing w:val="-20"/>
          <w:w w:val="105"/>
        </w:rPr>
        <w:t xml:space="preserve"> </w:t>
      </w:r>
      <w:r w:rsidRPr="00D43B55">
        <w:rPr>
          <w:rFonts w:asciiTheme="minorHAnsi" w:hAnsiTheme="minorHAnsi" w:cstheme="minorHAnsi"/>
          <w:w w:val="105"/>
        </w:rPr>
        <w:t>desirable.</w:t>
      </w:r>
    </w:p>
    <w:p w14:paraId="14C05014" w14:textId="77777777" w:rsidR="00E04764" w:rsidRPr="00D43B55" w:rsidRDefault="00E04764">
      <w:pPr>
        <w:pStyle w:val="BodyText"/>
        <w:spacing w:before="5"/>
        <w:rPr>
          <w:rFonts w:asciiTheme="minorHAnsi" w:hAnsiTheme="minorHAnsi" w:cstheme="minorHAnsi"/>
          <w:sz w:val="22"/>
          <w:szCs w:val="22"/>
        </w:rPr>
      </w:pPr>
    </w:p>
    <w:p w14:paraId="14C05015" w14:textId="77777777" w:rsidR="00E04764" w:rsidRPr="00D43B55" w:rsidRDefault="00BC533A">
      <w:pPr>
        <w:pStyle w:val="Heading1"/>
        <w:spacing w:before="1"/>
        <w:rPr>
          <w:rFonts w:asciiTheme="minorHAnsi" w:hAnsiTheme="minorHAnsi" w:cstheme="minorHAnsi"/>
          <w:sz w:val="22"/>
          <w:szCs w:val="22"/>
        </w:rPr>
      </w:pPr>
      <w:r w:rsidRPr="00D43B55">
        <w:rPr>
          <w:rFonts w:asciiTheme="minorHAnsi" w:hAnsiTheme="minorHAnsi" w:cstheme="minorHAnsi"/>
          <w:w w:val="105"/>
          <w:sz w:val="22"/>
          <w:szCs w:val="22"/>
        </w:rPr>
        <w:t>TECHNICAL KNOWELDGE AND SKILLS</w:t>
      </w:r>
    </w:p>
    <w:p w14:paraId="14C05016" w14:textId="4BEFD744" w:rsidR="00E04764" w:rsidRPr="00D43B55" w:rsidRDefault="00BC533A">
      <w:pPr>
        <w:pStyle w:val="ListParagraph"/>
        <w:numPr>
          <w:ilvl w:val="0"/>
          <w:numId w:val="1"/>
        </w:numPr>
        <w:tabs>
          <w:tab w:val="left" w:pos="1469"/>
        </w:tabs>
        <w:spacing w:before="9"/>
        <w:ind w:hanging="253"/>
        <w:rPr>
          <w:rFonts w:asciiTheme="minorHAnsi" w:hAnsiTheme="minorHAnsi" w:cstheme="minorHAnsi"/>
        </w:rPr>
      </w:pPr>
      <w:r w:rsidRPr="00D43B55">
        <w:rPr>
          <w:rFonts w:asciiTheme="minorHAnsi" w:hAnsiTheme="minorHAnsi" w:cstheme="minorHAnsi"/>
          <w:w w:val="105"/>
        </w:rPr>
        <w:t>Understanding of data analysis,</w:t>
      </w:r>
      <w:r w:rsidR="00F37FEB">
        <w:rPr>
          <w:rFonts w:asciiTheme="minorHAnsi" w:hAnsiTheme="minorHAnsi" w:cstheme="minorHAnsi"/>
          <w:w w:val="105"/>
        </w:rPr>
        <w:t xml:space="preserve"> spatial analysis,</w:t>
      </w:r>
      <w:r w:rsidRPr="00D43B55">
        <w:rPr>
          <w:rFonts w:asciiTheme="minorHAnsi" w:hAnsiTheme="minorHAnsi" w:cstheme="minorHAnsi"/>
          <w:w w:val="105"/>
        </w:rPr>
        <w:t xml:space="preserve"> monitoring, research is</w:t>
      </w:r>
      <w:r w:rsidRPr="00D43B55">
        <w:rPr>
          <w:rFonts w:asciiTheme="minorHAnsi" w:hAnsiTheme="minorHAnsi" w:cstheme="minorHAnsi"/>
          <w:spacing w:val="-25"/>
          <w:w w:val="105"/>
        </w:rPr>
        <w:t xml:space="preserve"> </w:t>
      </w:r>
      <w:r w:rsidRPr="00D43B55">
        <w:rPr>
          <w:rFonts w:asciiTheme="minorHAnsi" w:hAnsiTheme="minorHAnsi" w:cstheme="minorHAnsi"/>
          <w:w w:val="105"/>
        </w:rPr>
        <w:t>required.</w:t>
      </w:r>
    </w:p>
    <w:p w14:paraId="14C05017" w14:textId="3623AE0B" w:rsidR="00E04764" w:rsidRPr="00D43B55" w:rsidRDefault="00BC533A">
      <w:pPr>
        <w:pStyle w:val="ListParagraph"/>
        <w:numPr>
          <w:ilvl w:val="0"/>
          <w:numId w:val="1"/>
        </w:numPr>
        <w:tabs>
          <w:tab w:val="left" w:pos="1469"/>
        </w:tabs>
        <w:spacing w:before="9"/>
        <w:ind w:hanging="253"/>
        <w:rPr>
          <w:rFonts w:asciiTheme="minorHAnsi" w:hAnsiTheme="minorHAnsi" w:cstheme="minorHAnsi"/>
        </w:rPr>
      </w:pPr>
      <w:r w:rsidRPr="00D43B55">
        <w:rPr>
          <w:rFonts w:asciiTheme="minorHAnsi" w:hAnsiTheme="minorHAnsi" w:cstheme="minorHAnsi"/>
          <w:w w:val="105"/>
        </w:rPr>
        <w:t>Exposure to large scale datasets like NFHS, Census</w:t>
      </w:r>
      <w:r w:rsidR="001C75A9" w:rsidRPr="00D43B55">
        <w:rPr>
          <w:rFonts w:asciiTheme="minorHAnsi" w:hAnsiTheme="minorHAnsi" w:cstheme="minorHAnsi"/>
          <w:w w:val="105"/>
        </w:rPr>
        <w:t xml:space="preserve">, </w:t>
      </w:r>
      <w:r w:rsidR="001C75A9" w:rsidRPr="00D43B55">
        <w:rPr>
          <w:rFonts w:asciiTheme="minorHAnsi" w:hAnsiTheme="minorHAnsi" w:cstheme="minorHAnsi"/>
          <w:color w:val="303030"/>
          <w:lang w:val="en-IN"/>
        </w:rPr>
        <w:t>SRS, NCRB</w:t>
      </w:r>
      <w:r w:rsidRPr="00D43B55">
        <w:rPr>
          <w:rFonts w:asciiTheme="minorHAnsi" w:hAnsiTheme="minorHAnsi" w:cstheme="minorHAnsi"/>
          <w:w w:val="105"/>
        </w:rPr>
        <w:t xml:space="preserve"> is</w:t>
      </w:r>
      <w:r w:rsidRPr="00D43B55">
        <w:rPr>
          <w:rFonts w:asciiTheme="minorHAnsi" w:hAnsiTheme="minorHAnsi" w:cstheme="minorHAnsi"/>
          <w:spacing w:val="-26"/>
          <w:w w:val="105"/>
        </w:rPr>
        <w:t xml:space="preserve"> </w:t>
      </w:r>
      <w:r w:rsidRPr="00D43B55">
        <w:rPr>
          <w:rFonts w:asciiTheme="minorHAnsi" w:hAnsiTheme="minorHAnsi" w:cstheme="minorHAnsi"/>
          <w:w w:val="105"/>
        </w:rPr>
        <w:t>required.</w:t>
      </w:r>
    </w:p>
    <w:p w14:paraId="14C05018" w14:textId="1C8F4465" w:rsidR="00E04764" w:rsidRPr="00D43B55" w:rsidRDefault="00BC533A">
      <w:pPr>
        <w:pStyle w:val="ListParagraph"/>
        <w:numPr>
          <w:ilvl w:val="0"/>
          <w:numId w:val="1"/>
        </w:numPr>
        <w:tabs>
          <w:tab w:val="left" w:pos="1469"/>
        </w:tabs>
        <w:spacing w:before="7"/>
        <w:ind w:hanging="253"/>
        <w:rPr>
          <w:rFonts w:asciiTheme="minorHAnsi" w:hAnsiTheme="minorHAnsi" w:cstheme="minorHAnsi"/>
        </w:rPr>
      </w:pPr>
      <w:r w:rsidRPr="00D43B55">
        <w:rPr>
          <w:rFonts w:asciiTheme="minorHAnsi" w:hAnsiTheme="minorHAnsi" w:cstheme="minorHAnsi"/>
          <w:w w:val="105"/>
        </w:rPr>
        <w:t>Experience of using SPSS or other statistical packages is</w:t>
      </w:r>
      <w:r w:rsidRPr="00D43B55">
        <w:rPr>
          <w:rFonts w:asciiTheme="minorHAnsi" w:hAnsiTheme="minorHAnsi" w:cstheme="minorHAnsi"/>
          <w:spacing w:val="-25"/>
          <w:w w:val="105"/>
        </w:rPr>
        <w:t xml:space="preserve"> </w:t>
      </w:r>
      <w:r w:rsidRPr="00D43B55">
        <w:rPr>
          <w:rFonts w:asciiTheme="minorHAnsi" w:hAnsiTheme="minorHAnsi" w:cstheme="minorHAnsi"/>
          <w:w w:val="105"/>
        </w:rPr>
        <w:t>desirable.</w:t>
      </w:r>
    </w:p>
    <w:p w14:paraId="3F3F8A2B" w14:textId="39A6BE4F" w:rsidR="001C5D93" w:rsidRPr="00A10D8A" w:rsidRDefault="001C5D93" w:rsidP="001C5D93">
      <w:pPr>
        <w:pStyle w:val="ListParagraph"/>
        <w:numPr>
          <w:ilvl w:val="0"/>
          <w:numId w:val="1"/>
        </w:numPr>
        <w:rPr>
          <w:rFonts w:asciiTheme="minorHAnsi" w:eastAsiaTheme="minorHAnsi" w:hAnsiTheme="minorHAnsi" w:cstheme="minorHAnsi"/>
          <w:color w:val="303030"/>
          <w:lang w:val="en-IN"/>
        </w:rPr>
      </w:pPr>
      <w:r w:rsidRPr="00A10D8A">
        <w:rPr>
          <w:rFonts w:asciiTheme="minorHAnsi" w:hAnsiTheme="minorHAnsi" w:cstheme="minorHAnsi"/>
          <w:color w:val="303030"/>
          <w:lang w:val="en-IN"/>
        </w:rPr>
        <w:t xml:space="preserve">Advanced </w:t>
      </w:r>
      <w:r w:rsidR="00622C42">
        <w:rPr>
          <w:rFonts w:asciiTheme="minorHAnsi" w:hAnsiTheme="minorHAnsi" w:cstheme="minorHAnsi"/>
          <w:color w:val="303030"/>
          <w:lang w:val="en-IN"/>
        </w:rPr>
        <w:t>E</w:t>
      </w:r>
      <w:r w:rsidRPr="00A10D8A">
        <w:rPr>
          <w:rFonts w:asciiTheme="minorHAnsi" w:hAnsiTheme="minorHAnsi" w:cstheme="minorHAnsi"/>
          <w:color w:val="303030"/>
          <w:lang w:val="en-IN"/>
        </w:rPr>
        <w:t xml:space="preserve">xcel skills, </w:t>
      </w:r>
      <w:proofErr w:type="spellStart"/>
      <w:r w:rsidRPr="00A10D8A">
        <w:rPr>
          <w:rFonts w:asciiTheme="minorHAnsi" w:hAnsiTheme="minorHAnsi" w:cstheme="minorHAnsi"/>
          <w:color w:val="303030"/>
          <w:lang w:val="en-IN"/>
        </w:rPr>
        <w:t>Infogram</w:t>
      </w:r>
      <w:proofErr w:type="spellEnd"/>
      <w:r w:rsidRPr="00A10D8A">
        <w:rPr>
          <w:rFonts w:asciiTheme="minorHAnsi" w:hAnsiTheme="minorHAnsi" w:cstheme="minorHAnsi"/>
          <w:color w:val="303030"/>
          <w:lang w:val="en-IN"/>
        </w:rPr>
        <w:t xml:space="preserve">, </w:t>
      </w:r>
      <w:proofErr w:type="spellStart"/>
      <w:r w:rsidRPr="00A10D8A">
        <w:rPr>
          <w:rFonts w:asciiTheme="minorHAnsi" w:hAnsiTheme="minorHAnsi" w:cstheme="minorHAnsi"/>
          <w:color w:val="303030"/>
          <w:lang w:val="en-IN"/>
        </w:rPr>
        <w:t>PowerBI</w:t>
      </w:r>
      <w:proofErr w:type="spellEnd"/>
      <w:r w:rsidR="00553CBD" w:rsidRPr="00A10D8A">
        <w:rPr>
          <w:rFonts w:asciiTheme="minorHAnsi" w:hAnsiTheme="minorHAnsi" w:cstheme="minorHAnsi"/>
          <w:color w:val="303030"/>
          <w:lang w:val="en-IN"/>
        </w:rPr>
        <w:t xml:space="preserve"> is desirable.</w:t>
      </w:r>
    </w:p>
    <w:p w14:paraId="14C05019" w14:textId="77777777" w:rsidR="00E04764" w:rsidRPr="00D43B55" w:rsidRDefault="00BC533A">
      <w:pPr>
        <w:pStyle w:val="ListParagraph"/>
        <w:numPr>
          <w:ilvl w:val="0"/>
          <w:numId w:val="1"/>
        </w:numPr>
        <w:tabs>
          <w:tab w:val="left" w:pos="1469"/>
        </w:tabs>
        <w:spacing w:before="9"/>
        <w:ind w:hanging="253"/>
        <w:rPr>
          <w:rFonts w:asciiTheme="minorHAnsi" w:hAnsiTheme="minorHAnsi" w:cstheme="minorHAnsi"/>
        </w:rPr>
      </w:pPr>
      <w:r w:rsidRPr="00D43B55">
        <w:rPr>
          <w:rFonts w:asciiTheme="minorHAnsi" w:hAnsiTheme="minorHAnsi" w:cstheme="minorHAnsi"/>
          <w:w w:val="105"/>
        </w:rPr>
        <w:t>Demonstrates good writing and editing</w:t>
      </w:r>
      <w:r w:rsidRPr="00D43B55">
        <w:rPr>
          <w:rFonts w:asciiTheme="minorHAnsi" w:hAnsiTheme="minorHAnsi" w:cstheme="minorHAnsi"/>
          <w:spacing w:val="-13"/>
          <w:w w:val="105"/>
        </w:rPr>
        <w:t xml:space="preserve"> </w:t>
      </w:r>
      <w:r w:rsidRPr="00D43B55">
        <w:rPr>
          <w:rFonts w:asciiTheme="minorHAnsi" w:hAnsiTheme="minorHAnsi" w:cstheme="minorHAnsi"/>
          <w:w w:val="105"/>
        </w:rPr>
        <w:t>skills.</w:t>
      </w:r>
    </w:p>
    <w:p w14:paraId="14C0501A" w14:textId="7ADF7775" w:rsidR="00E04764" w:rsidRPr="00D43B55" w:rsidRDefault="00BC533A">
      <w:pPr>
        <w:pStyle w:val="ListParagraph"/>
        <w:numPr>
          <w:ilvl w:val="0"/>
          <w:numId w:val="1"/>
        </w:numPr>
        <w:tabs>
          <w:tab w:val="left" w:pos="1469"/>
        </w:tabs>
        <w:spacing w:before="9"/>
        <w:ind w:hanging="253"/>
        <w:rPr>
          <w:rFonts w:asciiTheme="minorHAnsi" w:hAnsiTheme="minorHAnsi" w:cstheme="minorHAnsi"/>
        </w:rPr>
      </w:pPr>
      <w:r w:rsidRPr="00D43B55">
        <w:rPr>
          <w:rFonts w:asciiTheme="minorHAnsi" w:hAnsiTheme="minorHAnsi" w:cstheme="minorHAnsi"/>
          <w:w w:val="105"/>
        </w:rPr>
        <w:t>Experience in working with Government or UN agencies</w:t>
      </w:r>
      <w:r w:rsidR="00927C66" w:rsidRPr="00D43B55">
        <w:rPr>
          <w:rFonts w:asciiTheme="minorHAnsi" w:hAnsiTheme="minorHAnsi" w:cstheme="minorHAnsi"/>
          <w:w w:val="105"/>
        </w:rPr>
        <w:t xml:space="preserve"> </w:t>
      </w:r>
      <w:proofErr w:type="gramStart"/>
      <w:r w:rsidR="003F7096" w:rsidRPr="00D43B55">
        <w:rPr>
          <w:rFonts w:asciiTheme="minorHAnsi" w:hAnsiTheme="minorHAnsi" w:cstheme="minorHAnsi"/>
          <w:w w:val="105"/>
        </w:rPr>
        <w:t>or  INGOS</w:t>
      </w:r>
      <w:proofErr w:type="gramEnd"/>
    </w:p>
    <w:p w14:paraId="14C0501B" w14:textId="77777777" w:rsidR="00E04764" w:rsidRPr="00D43B55" w:rsidRDefault="00E04764">
      <w:pPr>
        <w:pStyle w:val="BodyText"/>
        <w:spacing w:before="4"/>
        <w:rPr>
          <w:rFonts w:asciiTheme="minorHAnsi" w:hAnsiTheme="minorHAnsi" w:cstheme="minorHAnsi"/>
          <w:sz w:val="22"/>
          <w:szCs w:val="22"/>
        </w:rPr>
      </w:pPr>
    </w:p>
    <w:p w14:paraId="14C0501C" w14:textId="77777777" w:rsidR="00E04764" w:rsidRPr="00D43B55" w:rsidRDefault="00BC533A">
      <w:pPr>
        <w:pStyle w:val="Heading1"/>
        <w:rPr>
          <w:rFonts w:asciiTheme="minorHAnsi" w:hAnsiTheme="minorHAnsi" w:cstheme="minorHAnsi"/>
          <w:sz w:val="22"/>
          <w:szCs w:val="22"/>
        </w:rPr>
      </w:pPr>
      <w:r w:rsidRPr="00D43B55">
        <w:rPr>
          <w:rFonts w:asciiTheme="minorHAnsi" w:hAnsiTheme="minorHAnsi" w:cstheme="minorHAnsi"/>
          <w:w w:val="105"/>
          <w:sz w:val="22"/>
          <w:szCs w:val="22"/>
        </w:rPr>
        <w:t>LANGUAGES</w:t>
      </w:r>
    </w:p>
    <w:p w14:paraId="14C0501D" w14:textId="77777777" w:rsidR="00E04764" w:rsidRPr="00D43B55" w:rsidRDefault="00BC533A">
      <w:pPr>
        <w:pStyle w:val="ListParagraph"/>
        <w:numPr>
          <w:ilvl w:val="0"/>
          <w:numId w:val="1"/>
        </w:numPr>
        <w:tabs>
          <w:tab w:val="left" w:pos="1469"/>
        </w:tabs>
        <w:spacing w:before="9"/>
        <w:ind w:hanging="253"/>
        <w:rPr>
          <w:rFonts w:asciiTheme="minorHAnsi" w:hAnsiTheme="minorHAnsi" w:cstheme="minorHAnsi"/>
        </w:rPr>
      </w:pPr>
      <w:r w:rsidRPr="00D43B55">
        <w:rPr>
          <w:rFonts w:asciiTheme="minorHAnsi" w:hAnsiTheme="minorHAnsi" w:cstheme="minorHAnsi"/>
          <w:w w:val="105"/>
        </w:rPr>
        <w:t>Fluency in English, Hindi (written and verbal) is</w:t>
      </w:r>
      <w:r w:rsidRPr="00D43B55">
        <w:rPr>
          <w:rFonts w:asciiTheme="minorHAnsi" w:hAnsiTheme="minorHAnsi" w:cstheme="minorHAnsi"/>
          <w:spacing w:val="-23"/>
          <w:w w:val="105"/>
        </w:rPr>
        <w:t xml:space="preserve"> </w:t>
      </w:r>
      <w:r w:rsidRPr="00D43B55">
        <w:rPr>
          <w:rFonts w:asciiTheme="minorHAnsi" w:hAnsiTheme="minorHAnsi" w:cstheme="minorHAnsi"/>
          <w:w w:val="105"/>
        </w:rPr>
        <w:t>required</w:t>
      </w:r>
    </w:p>
    <w:p w14:paraId="14C0501E" w14:textId="77777777" w:rsidR="00E04764" w:rsidRPr="00D43B55" w:rsidRDefault="00E04764">
      <w:pPr>
        <w:pStyle w:val="BodyText"/>
        <w:spacing w:before="3"/>
        <w:rPr>
          <w:rFonts w:asciiTheme="minorHAnsi" w:hAnsiTheme="minorHAnsi" w:cstheme="minorHAnsi"/>
          <w:sz w:val="22"/>
          <w:szCs w:val="22"/>
        </w:rPr>
      </w:pPr>
    </w:p>
    <w:p w14:paraId="14C0501F" w14:textId="77777777" w:rsidR="00E04764" w:rsidRPr="00D43B55" w:rsidRDefault="00BC533A">
      <w:pPr>
        <w:pStyle w:val="Heading1"/>
        <w:spacing w:before="1"/>
        <w:rPr>
          <w:rFonts w:asciiTheme="minorHAnsi" w:hAnsiTheme="minorHAnsi" w:cstheme="minorHAnsi"/>
          <w:sz w:val="22"/>
          <w:szCs w:val="22"/>
        </w:rPr>
      </w:pPr>
      <w:r w:rsidRPr="00D43B55">
        <w:rPr>
          <w:rFonts w:asciiTheme="minorHAnsi" w:hAnsiTheme="minorHAnsi" w:cstheme="minorHAnsi"/>
          <w:w w:val="105"/>
          <w:sz w:val="22"/>
          <w:szCs w:val="22"/>
        </w:rPr>
        <w:t>COMPETENCIES</w:t>
      </w:r>
    </w:p>
    <w:p w14:paraId="77B69AC9" w14:textId="1FD91CB7" w:rsidR="00F37FEB" w:rsidRPr="008003DC" w:rsidRDefault="002474D4">
      <w:pPr>
        <w:pStyle w:val="ListParagraph"/>
        <w:numPr>
          <w:ilvl w:val="0"/>
          <w:numId w:val="1"/>
        </w:numPr>
        <w:tabs>
          <w:tab w:val="left" w:pos="1469"/>
        </w:tabs>
        <w:spacing w:before="9"/>
        <w:ind w:hanging="253"/>
        <w:rPr>
          <w:rFonts w:asciiTheme="minorHAnsi" w:hAnsiTheme="minorHAnsi" w:cstheme="minorHAnsi"/>
        </w:rPr>
      </w:pPr>
      <w:r>
        <w:rPr>
          <w:rFonts w:asciiTheme="minorHAnsi" w:hAnsiTheme="minorHAnsi" w:cstheme="minorHAnsi"/>
        </w:rPr>
        <w:t>Strong analytical skills</w:t>
      </w:r>
    </w:p>
    <w:p w14:paraId="14C05020" w14:textId="4B222372" w:rsidR="00E04764" w:rsidRPr="00D43B55" w:rsidRDefault="00BC533A">
      <w:pPr>
        <w:pStyle w:val="ListParagraph"/>
        <w:numPr>
          <w:ilvl w:val="0"/>
          <w:numId w:val="1"/>
        </w:numPr>
        <w:tabs>
          <w:tab w:val="left" w:pos="1469"/>
        </w:tabs>
        <w:spacing w:before="9"/>
        <w:ind w:hanging="253"/>
        <w:rPr>
          <w:rFonts w:asciiTheme="minorHAnsi" w:hAnsiTheme="minorHAnsi" w:cstheme="minorHAnsi"/>
        </w:rPr>
      </w:pPr>
      <w:r w:rsidRPr="00D43B55">
        <w:rPr>
          <w:rFonts w:asciiTheme="minorHAnsi" w:hAnsiTheme="minorHAnsi" w:cstheme="minorHAnsi"/>
          <w:w w:val="105"/>
        </w:rPr>
        <w:t>Communication</w:t>
      </w:r>
    </w:p>
    <w:p w14:paraId="14C05022" w14:textId="77777777" w:rsidR="00E04764" w:rsidRPr="00D43B55" w:rsidRDefault="00BC533A">
      <w:pPr>
        <w:pStyle w:val="ListParagraph"/>
        <w:numPr>
          <w:ilvl w:val="0"/>
          <w:numId w:val="1"/>
        </w:numPr>
        <w:tabs>
          <w:tab w:val="left" w:pos="1469"/>
        </w:tabs>
        <w:spacing w:before="9"/>
        <w:ind w:hanging="253"/>
        <w:rPr>
          <w:rFonts w:asciiTheme="minorHAnsi" w:hAnsiTheme="minorHAnsi" w:cstheme="minorHAnsi"/>
        </w:rPr>
      </w:pPr>
      <w:r w:rsidRPr="00D43B55">
        <w:rPr>
          <w:rFonts w:asciiTheme="minorHAnsi" w:hAnsiTheme="minorHAnsi" w:cstheme="minorHAnsi"/>
          <w:w w:val="105"/>
        </w:rPr>
        <w:t>Drive for</w:t>
      </w:r>
      <w:r w:rsidRPr="00D43B55">
        <w:rPr>
          <w:rFonts w:asciiTheme="minorHAnsi" w:hAnsiTheme="minorHAnsi" w:cstheme="minorHAnsi"/>
          <w:spacing w:val="-7"/>
          <w:w w:val="105"/>
        </w:rPr>
        <w:t xml:space="preserve"> </w:t>
      </w:r>
      <w:r w:rsidRPr="00D43B55">
        <w:rPr>
          <w:rFonts w:asciiTheme="minorHAnsi" w:hAnsiTheme="minorHAnsi" w:cstheme="minorHAnsi"/>
          <w:w w:val="105"/>
        </w:rPr>
        <w:t>results</w:t>
      </w:r>
    </w:p>
    <w:p w14:paraId="14C05023" w14:textId="3804CBDF" w:rsidR="00E04764" w:rsidRPr="00B518D0" w:rsidRDefault="00E04764" w:rsidP="00B518D0">
      <w:pPr>
        <w:tabs>
          <w:tab w:val="left" w:pos="1469"/>
        </w:tabs>
        <w:spacing w:before="7"/>
        <w:ind w:left="1215"/>
        <w:rPr>
          <w:rFonts w:asciiTheme="minorHAnsi" w:hAnsiTheme="minorHAnsi" w:cstheme="minorHAnsi"/>
        </w:rPr>
      </w:pPr>
    </w:p>
    <w:p w14:paraId="14C05024" w14:textId="77777777" w:rsidR="00E04764" w:rsidRPr="00D43B55" w:rsidRDefault="00BC533A">
      <w:pPr>
        <w:pStyle w:val="ListParagraph"/>
        <w:numPr>
          <w:ilvl w:val="0"/>
          <w:numId w:val="1"/>
        </w:numPr>
        <w:tabs>
          <w:tab w:val="left" w:pos="1469"/>
        </w:tabs>
        <w:spacing w:before="9"/>
        <w:ind w:hanging="253"/>
        <w:rPr>
          <w:rFonts w:asciiTheme="minorHAnsi" w:hAnsiTheme="minorHAnsi" w:cstheme="minorHAnsi"/>
        </w:rPr>
      </w:pPr>
      <w:r w:rsidRPr="00D43B55">
        <w:rPr>
          <w:rFonts w:asciiTheme="minorHAnsi" w:hAnsiTheme="minorHAnsi" w:cstheme="minorHAnsi"/>
          <w:w w:val="105"/>
        </w:rPr>
        <w:t>Applying technical</w:t>
      </w:r>
      <w:r w:rsidRPr="00D43B55">
        <w:rPr>
          <w:rFonts w:asciiTheme="minorHAnsi" w:hAnsiTheme="minorHAnsi" w:cstheme="minorHAnsi"/>
          <w:spacing w:val="-2"/>
          <w:w w:val="105"/>
        </w:rPr>
        <w:t xml:space="preserve"> </w:t>
      </w:r>
      <w:r w:rsidRPr="00D43B55">
        <w:rPr>
          <w:rFonts w:asciiTheme="minorHAnsi" w:hAnsiTheme="minorHAnsi" w:cstheme="minorHAnsi"/>
          <w:w w:val="105"/>
        </w:rPr>
        <w:t>expertise</w:t>
      </w:r>
    </w:p>
    <w:p w14:paraId="14C05025" w14:textId="77777777" w:rsidR="00E04764" w:rsidRPr="00D43B55" w:rsidRDefault="00BC533A">
      <w:pPr>
        <w:pStyle w:val="ListParagraph"/>
        <w:numPr>
          <w:ilvl w:val="0"/>
          <w:numId w:val="1"/>
        </w:numPr>
        <w:tabs>
          <w:tab w:val="left" w:pos="1469"/>
        </w:tabs>
        <w:spacing w:before="9"/>
        <w:ind w:hanging="253"/>
        <w:rPr>
          <w:rFonts w:asciiTheme="minorHAnsi" w:hAnsiTheme="minorHAnsi" w:cstheme="minorHAnsi"/>
        </w:rPr>
      </w:pPr>
      <w:r w:rsidRPr="00D43B55">
        <w:rPr>
          <w:rFonts w:asciiTheme="minorHAnsi" w:hAnsiTheme="minorHAnsi" w:cstheme="minorHAnsi"/>
          <w:w w:val="105"/>
        </w:rPr>
        <w:t>Learning and</w:t>
      </w:r>
      <w:r w:rsidRPr="00D43B55">
        <w:rPr>
          <w:rFonts w:asciiTheme="minorHAnsi" w:hAnsiTheme="minorHAnsi" w:cstheme="minorHAnsi"/>
          <w:spacing w:val="-5"/>
          <w:w w:val="105"/>
        </w:rPr>
        <w:t xml:space="preserve"> </w:t>
      </w:r>
      <w:r w:rsidRPr="00D43B55">
        <w:rPr>
          <w:rFonts w:asciiTheme="minorHAnsi" w:hAnsiTheme="minorHAnsi" w:cstheme="minorHAnsi"/>
          <w:w w:val="105"/>
        </w:rPr>
        <w:t>researching</w:t>
      </w:r>
    </w:p>
    <w:p w14:paraId="14C05026" w14:textId="6872B8A6" w:rsidR="00E04764" w:rsidRDefault="00E04764">
      <w:pPr>
        <w:pStyle w:val="BodyText"/>
        <w:spacing w:before="6"/>
        <w:rPr>
          <w:rFonts w:asciiTheme="minorHAnsi" w:hAnsiTheme="minorHAnsi" w:cstheme="minorHAnsi"/>
          <w:sz w:val="22"/>
          <w:szCs w:val="22"/>
        </w:rPr>
      </w:pPr>
    </w:p>
    <w:p w14:paraId="14229405" w14:textId="0D9543E2" w:rsidR="005B00AC" w:rsidRDefault="005B00AC">
      <w:pPr>
        <w:pStyle w:val="BodyText"/>
        <w:spacing w:before="6"/>
        <w:rPr>
          <w:rFonts w:asciiTheme="minorHAnsi" w:hAnsiTheme="minorHAnsi" w:cstheme="minorHAnsi"/>
          <w:sz w:val="22"/>
          <w:szCs w:val="22"/>
        </w:rPr>
      </w:pPr>
    </w:p>
    <w:p w14:paraId="14C05027" w14:textId="56C95210" w:rsidR="00E04764" w:rsidRPr="00FF4E30" w:rsidRDefault="00FF4E30" w:rsidP="00FF4E30">
      <w:pPr>
        <w:pStyle w:val="BodyText"/>
        <w:spacing w:before="6"/>
        <w:rPr>
          <w:rFonts w:asciiTheme="minorHAnsi" w:hAnsiTheme="minorHAnsi" w:cstheme="minorHAnsi"/>
          <w:b/>
          <w:bCs/>
          <w:sz w:val="22"/>
          <w:szCs w:val="22"/>
        </w:rPr>
      </w:pPr>
      <w:r w:rsidRPr="00FF4E30">
        <w:rPr>
          <w:rFonts w:asciiTheme="minorHAnsi" w:hAnsiTheme="minorHAnsi" w:cstheme="minorHAnsi"/>
          <w:b/>
          <w:bCs/>
          <w:sz w:val="22"/>
          <w:szCs w:val="22"/>
        </w:rPr>
        <w:lastRenderedPageBreak/>
        <w:t xml:space="preserve">10. </w:t>
      </w:r>
      <w:r w:rsidR="00BC533A" w:rsidRPr="00FF4E30">
        <w:rPr>
          <w:rFonts w:asciiTheme="minorHAnsi" w:hAnsiTheme="minorHAnsi" w:cstheme="minorHAnsi"/>
          <w:b/>
          <w:bCs/>
          <w:w w:val="105"/>
          <w:sz w:val="22"/>
          <w:szCs w:val="22"/>
        </w:rPr>
        <w:t>TECHNICAL EVALUATION CRITERIA (WITH WEIGHTS FOR EACH</w:t>
      </w:r>
      <w:r w:rsidR="00BC533A" w:rsidRPr="00FF4E30">
        <w:rPr>
          <w:rFonts w:asciiTheme="minorHAnsi" w:hAnsiTheme="minorHAnsi" w:cstheme="minorHAnsi"/>
          <w:b/>
          <w:bCs/>
          <w:spacing w:val="-28"/>
          <w:w w:val="105"/>
          <w:sz w:val="22"/>
          <w:szCs w:val="22"/>
        </w:rPr>
        <w:t xml:space="preserve"> </w:t>
      </w:r>
      <w:r w:rsidR="00BC533A" w:rsidRPr="00FF4E30">
        <w:rPr>
          <w:rFonts w:asciiTheme="minorHAnsi" w:hAnsiTheme="minorHAnsi" w:cstheme="minorHAnsi"/>
          <w:b/>
          <w:bCs/>
          <w:w w:val="105"/>
          <w:sz w:val="22"/>
          <w:szCs w:val="22"/>
        </w:rPr>
        <w:t>CRITERIA)</w:t>
      </w:r>
    </w:p>
    <w:p w14:paraId="14C05028" w14:textId="77777777" w:rsidR="00E04764" w:rsidRPr="00D43B55" w:rsidRDefault="00E04764">
      <w:pPr>
        <w:pStyle w:val="BodyText"/>
        <w:spacing w:before="10"/>
        <w:rPr>
          <w:rFonts w:asciiTheme="minorHAnsi" w:hAnsiTheme="minorHAnsi" w:cstheme="minorHAnsi"/>
          <w:b/>
          <w:sz w:val="22"/>
          <w:szCs w:val="22"/>
        </w:rPr>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3"/>
        <w:gridCol w:w="7274"/>
        <w:gridCol w:w="1437"/>
        <w:gridCol w:w="31"/>
      </w:tblGrid>
      <w:tr w:rsidR="00E04764" w:rsidRPr="00D43B55" w14:paraId="14C0502D" w14:textId="77777777">
        <w:trPr>
          <w:gridAfter w:val="1"/>
          <w:wAfter w:w="31" w:type="dxa"/>
          <w:trHeight w:val="757"/>
        </w:trPr>
        <w:tc>
          <w:tcPr>
            <w:tcW w:w="763" w:type="dxa"/>
          </w:tcPr>
          <w:p w14:paraId="14C05029" w14:textId="77777777" w:rsidR="00E04764" w:rsidRPr="00D43B55" w:rsidRDefault="00BC533A">
            <w:pPr>
              <w:pStyle w:val="TableParagraph"/>
              <w:spacing w:before="6"/>
              <w:ind w:left="100"/>
              <w:rPr>
                <w:rFonts w:asciiTheme="minorHAnsi" w:hAnsiTheme="minorHAnsi" w:cstheme="minorHAnsi"/>
                <w:b/>
              </w:rPr>
            </w:pPr>
            <w:r w:rsidRPr="00D43B55">
              <w:rPr>
                <w:rFonts w:asciiTheme="minorHAnsi" w:hAnsiTheme="minorHAnsi" w:cstheme="minorHAnsi"/>
                <w:b/>
                <w:w w:val="105"/>
              </w:rPr>
              <w:t>S. No.</w:t>
            </w:r>
          </w:p>
        </w:tc>
        <w:tc>
          <w:tcPr>
            <w:tcW w:w="7274" w:type="dxa"/>
          </w:tcPr>
          <w:p w14:paraId="14C0502A" w14:textId="77777777" w:rsidR="00E04764" w:rsidRPr="00D43B55" w:rsidRDefault="00BC533A">
            <w:pPr>
              <w:pStyle w:val="TableParagraph"/>
              <w:spacing w:before="6"/>
              <w:ind w:left="97"/>
              <w:rPr>
                <w:rFonts w:asciiTheme="minorHAnsi" w:hAnsiTheme="minorHAnsi" w:cstheme="minorHAnsi"/>
                <w:b/>
              </w:rPr>
            </w:pPr>
            <w:r w:rsidRPr="00D43B55">
              <w:rPr>
                <w:rFonts w:asciiTheme="minorHAnsi" w:hAnsiTheme="minorHAnsi" w:cstheme="minorHAnsi"/>
                <w:b/>
                <w:w w:val="105"/>
              </w:rPr>
              <w:t>Criteria</w:t>
            </w:r>
          </w:p>
        </w:tc>
        <w:tc>
          <w:tcPr>
            <w:tcW w:w="1437" w:type="dxa"/>
          </w:tcPr>
          <w:p w14:paraId="14C0502B" w14:textId="77777777" w:rsidR="00E04764" w:rsidRPr="00D43B55" w:rsidRDefault="00BC533A">
            <w:pPr>
              <w:pStyle w:val="TableParagraph"/>
              <w:spacing w:before="6" w:line="247" w:lineRule="auto"/>
              <w:ind w:left="101" w:hanging="2"/>
              <w:rPr>
                <w:rFonts w:asciiTheme="minorHAnsi" w:hAnsiTheme="minorHAnsi" w:cstheme="minorHAnsi"/>
                <w:b/>
              </w:rPr>
            </w:pPr>
            <w:r w:rsidRPr="00D43B55">
              <w:rPr>
                <w:rFonts w:asciiTheme="minorHAnsi" w:hAnsiTheme="minorHAnsi" w:cstheme="minorHAnsi"/>
                <w:b/>
              </w:rPr>
              <w:t xml:space="preserve">Minimum/ </w:t>
            </w:r>
            <w:r w:rsidRPr="00D43B55">
              <w:rPr>
                <w:rFonts w:asciiTheme="minorHAnsi" w:hAnsiTheme="minorHAnsi" w:cstheme="minorHAnsi"/>
                <w:b/>
                <w:w w:val="105"/>
              </w:rPr>
              <w:t>Maximum</w:t>
            </w:r>
          </w:p>
          <w:p w14:paraId="14C0502C" w14:textId="77777777" w:rsidR="00E04764" w:rsidRPr="00D43B55" w:rsidRDefault="00BC533A">
            <w:pPr>
              <w:pStyle w:val="TableParagraph"/>
              <w:spacing w:before="1" w:line="228" w:lineRule="exact"/>
              <w:ind w:left="101"/>
              <w:rPr>
                <w:rFonts w:asciiTheme="minorHAnsi" w:hAnsiTheme="minorHAnsi" w:cstheme="minorHAnsi"/>
                <w:b/>
              </w:rPr>
            </w:pPr>
            <w:r w:rsidRPr="00D43B55">
              <w:rPr>
                <w:rFonts w:asciiTheme="minorHAnsi" w:hAnsiTheme="minorHAnsi" w:cstheme="minorHAnsi"/>
                <w:b/>
                <w:w w:val="105"/>
              </w:rPr>
              <w:t>Score</w:t>
            </w:r>
          </w:p>
        </w:tc>
      </w:tr>
      <w:tr w:rsidR="00E04764" w:rsidRPr="00D43B55" w14:paraId="14C05031" w14:textId="77777777">
        <w:trPr>
          <w:gridAfter w:val="1"/>
          <w:wAfter w:w="31" w:type="dxa"/>
          <w:trHeight w:val="290"/>
        </w:trPr>
        <w:tc>
          <w:tcPr>
            <w:tcW w:w="763" w:type="dxa"/>
            <w:vMerge w:val="restart"/>
          </w:tcPr>
          <w:p w14:paraId="14C0502E" w14:textId="77777777" w:rsidR="00E04764" w:rsidRPr="00D43B55" w:rsidRDefault="00BC533A">
            <w:pPr>
              <w:pStyle w:val="TableParagraph"/>
              <w:spacing w:before="3"/>
              <w:ind w:left="4"/>
              <w:jc w:val="center"/>
              <w:rPr>
                <w:rFonts w:asciiTheme="minorHAnsi" w:hAnsiTheme="minorHAnsi" w:cstheme="minorHAnsi"/>
                <w:b/>
              </w:rPr>
            </w:pPr>
            <w:r w:rsidRPr="00D43B55">
              <w:rPr>
                <w:rFonts w:asciiTheme="minorHAnsi" w:hAnsiTheme="minorHAnsi" w:cstheme="minorHAnsi"/>
                <w:b/>
                <w:w w:val="103"/>
              </w:rPr>
              <w:t>1</w:t>
            </w:r>
          </w:p>
        </w:tc>
        <w:tc>
          <w:tcPr>
            <w:tcW w:w="7274" w:type="dxa"/>
          </w:tcPr>
          <w:p w14:paraId="14C0502F" w14:textId="77777777" w:rsidR="00E04764" w:rsidRPr="00D43B55" w:rsidRDefault="00BC533A">
            <w:pPr>
              <w:pStyle w:val="TableParagraph"/>
              <w:spacing w:before="3"/>
              <w:ind w:left="98"/>
              <w:rPr>
                <w:rFonts w:asciiTheme="minorHAnsi" w:hAnsiTheme="minorHAnsi" w:cstheme="minorHAnsi"/>
                <w:b/>
              </w:rPr>
            </w:pPr>
            <w:r w:rsidRPr="00D43B55">
              <w:rPr>
                <w:rFonts w:asciiTheme="minorHAnsi" w:hAnsiTheme="minorHAnsi" w:cstheme="minorHAnsi"/>
                <w:b/>
                <w:w w:val="105"/>
              </w:rPr>
              <w:t>Educational Qualification</w:t>
            </w:r>
          </w:p>
        </w:tc>
        <w:tc>
          <w:tcPr>
            <w:tcW w:w="1437" w:type="dxa"/>
          </w:tcPr>
          <w:p w14:paraId="14C05030" w14:textId="77777777" w:rsidR="00E04764" w:rsidRPr="00D43B55" w:rsidRDefault="00BC533A">
            <w:pPr>
              <w:pStyle w:val="TableParagraph"/>
              <w:spacing w:before="3"/>
              <w:ind w:left="516"/>
              <w:rPr>
                <w:rFonts w:asciiTheme="minorHAnsi" w:hAnsiTheme="minorHAnsi" w:cstheme="minorHAnsi"/>
                <w:b/>
              </w:rPr>
            </w:pPr>
            <w:r w:rsidRPr="00D43B55">
              <w:rPr>
                <w:rFonts w:asciiTheme="minorHAnsi" w:hAnsiTheme="minorHAnsi" w:cstheme="minorHAnsi"/>
                <w:b/>
                <w:w w:val="105"/>
              </w:rPr>
              <w:t>7/10</w:t>
            </w:r>
          </w:p>
        </w:tc>
      </w:tr>
      <w:tr w:rsidR="00E04764" w:rsidRPr="00D43B55" w14:paraId="14C05035" w14:textId="77777777">
        <w:trPr>
          <w:gridAfter w:val="1"/>
          <w:wAfter w:w="31" w:type="dxa"/>
          <w:trHeight w:val="767"/>
        </w:trPr>
        <w:tc>
          <w:tcPr>
            <w:tcW w:w="763" w:type="dxa"/>
            <w:vMerge/>
            <w:tcBorders>
              <w:top w:val="nil"/>
            </w:tcBorders>
          </w:tcPr>
          <w:p w14:paraId="14C05032" w14:textId="77777777" w:rsidR="00E04764" w:rsidRPr="00D43B55" w:rsidRDefault="00E04764">
            <w:pPr>
              <w:rPr>
                <w:rFonts w:asciiTheme="minorHAnsi" w:hAnsiTheme="minorHAnsi" w:cstheme="minorHAnsi"/>
              </w:rPr>
            </w:pPr>
          </w:p>
        </w:tc>
        <w:tc>
          <w:tcPr>
            <w:tcW w:w="7274" w:type="dxa"/>
          </w:tcPr>
          <w:p w14:paraId="14C05033" w14:textId="77777777" w:rsidR="00E04764" w:rsidRPr="00D43B55" w:rsidRDefault="00BC533A">
            <w:pPr>
              <w:pStyle w:val="TableParagraph"/>
              <w:spacing w:before="6" w:line="285" w:lineRule="auto"/>
              <w:ind w:left="98"/>
              <w:rPr>
                <w:rFonts w:asciiTheme="minorHAnsi" w:hAnsiTheme="minorHAnsi" w:cstheme="minorHAnsi"/>
              </w:rPr>
            </w:pPr>
            <w:r w:rsidRPr="00D43B55">
              <w:rPr>
                <w:rFonts w:asciiTheme="minorHAnsi" w:hAnsiTheme="minorHAnsi" w:cstheme="minorHAnsi"/>
                <w:w w:val="105"/>
              </w:rPr>
              <w:t>A</w:t>
            </w:r>
            <w:r w:rsidRPr="00D43B55">
              <w:rPr>
                <w:rFonts w:asciiTheme="minorHAnsi" w:hAnsiTheme="minorHAnsi" w:cstheme="minorHAnsi"/>
                <w:spacing w:val="-12"/>
                <w:w w:val="105"/>
              </w:rPr>
              <w:t xml:space="preserve"> </w:t>
            </w:r>
            <w:r w:rsidRPr="00D43B55">
              <w:rPr>
                <w:rFonts w:asciiTheme="minorHAnsi" w:hAnsiTheme="minorHAnsi" w:cstheme="minorHAnsi"/>
                <w:w w:val="105"/>
              </w:rPr>
              <w:t>university</w:t>
            </w:r>
            <w:r w:rsidRPr="00D43B55">
              <w:rPr>
                <w:rFonts w:asciiTheme="minorHAnsi" w:hAnsiTheme="minorHAnsi" w:cstheme="minorHAnsi"/>
                <w:spacing w:val="-10"/>
                <w:w w:val="105"/>
              </w:rPr>
              <w:t xml:space="preserve"> </w:t>
            </w:r>
            <w:r w:rsidRPr="00D43B55">
              <w:rPr>
                <w:rFonts w:asciiTheme="minorHAnsi" w:hAnsiTheme="minorHAnsi" w:cstheme="minorHAnsi"/>
                <w:w w:val="105"/>
              </w:rPr>
              <w:t>degree</w:t>
            </w:r>
            <w:r w:rsidRPr="00D43B55">
              <w:rPr>
                <w:rFonts w:asciiTheme="minorHAnsi" w:hAnsiTheme="minorHAnsi" w:cstheme="minorHAnsi"/>
                <w:spacing w:val="-11"/>
                <w:w w:val="105"/>
              </w:rPr>
              <w:t xml:space="preserve"> </w:t>
            </w:r>
            <w:r w:rsidRPr="00D43B55">
              <w:rPr>
                <w:rFonts w:asciiTheme="minorHAnsi" w:hAnsiTheme="minorHAnsi" w:cstheme="minorHAnsi"/>
                <w:w w:val="105"/>
              </w:rPr>
              <w:t>in</w:t>
            </w:r>
            <w:r w:rsidRPr="00D43B55">
              <w:rPr>
                <w:rFonts w:asciiTheme="minorHAnsi" w:hAnsiTheme="minorHAnsi" w:cstheme="minorHAnsi"/>
                <w:spacing w:val="-11"/>
                <w:w w:val="105"/>
              </w:rPr>
              <w:t xml:space="preserve"> </w:t>
            </w:r>
            <w:r w:rsidRPr="00D43B55">
              <w:rPr>
                <w:rFonts w:asciiTheme="minorHAnsi" w:hAnsiTheme="minorHAnsi" w:cstheme="minorHAnsi"/>
                <w:w w:val="105"/>
              </w:rPr>
              <w:t>one</w:t>
            </w:r>
            <w:r w:rsidRPr="00D43B55">
              <w:rPr>
                <w:rFonts w:asciiTheme="minorHAnsi" w:hAnsiTheme="minorHAnsi" w:cstheme="minorHAnsi"/>
                <w:spacing w:val="-10"/>
                <w:w w:val="105"/>
              </w:rPr>
              <w:t xml:space="preserve"> </w:t>
            </w:r>
            <w:r w:rsidRPr="00D43B55">
              <w:rPr>
                <w:rFonts w:asciiTheme="minorHAnsi" w:hAnsiTheme="minorHAnsi" w:cstheme="minorHAnsi"/>
                <w:w w:val="105"/>
              </w:rPr>
              <w:t>of</w:t>
            </w:r>
            <w:r w:rsidRPr="00D43B55">
              <w:rPr>
                <w:rFonts w:asciiTheme="minorHAnsi" w:hAnsiTheme="minorHAnsi" w:cstheme="minorHAnsi"/>
                <w:spacing w:val="-12"/>
                <w:w w:val="105"/>
              </w:rPr>
              <w:t xml:space="preserve"> </w:t>
            </w:r>
            <w:r w:rsidRPr="00D43B55">
              <w:rPr>
                <w:rFonts w:asciiTheme="minorHAnsi" w:hAnsiTheme="minorHAnsi" w:cstheme="minorHAnsi"/>
                <w:w w:val="105"/>
              </w:rPr>
              <w:t>the</w:t>
            </w:r>
            <w:r w:rsidRPr="00D43B55">
              <w:rPr>
                <w:rFonts w:asciiTheme="minorHAnsi" w:hAnsiTheme="minorHAnsi" w:cstheme="minorHAnsi"/>
                <w:spacing w:val="-11"/>
                <w:w w:val="105"/>
              </w:rPr>
              <w:t xml:space="preserve"> </w:t>
            </w:r>
            <w:r w:rsidRPr="00D43B55">
              <w:rPr>
                <w:rFonts w:asciiTheme="minorHAnsi" w:hAnsiTheme="minorHAnsi" w:cstheme="minorHAnsi"/>
                <w:w w:val="105"/>
              </w:rPr>
              <w:t>following</w:t>
            </w:r>
            <w:r w:rsidRPr="00D43B55">
              <w:rPr>
                <w:rFonts w:asciiTheme="minorHAnsi" w:hAnsiTheme="minorHAnsi" w:cstheme="minorHAnsi"/>
                <w:spacing w:val="-11"/>
                <w:w w:val="105"/>
              </w:rPr>
              <w:t xml:space="preserve"> </w:t>
            </w:r>
            <w:r w:rsidRPr="00D43B55">
              <w:rPr>
                <w:rFonts w:asciiTheme="minorHAnsi" w:hAnsiTheme="minorHAnsi" w:cstheme="minorHAnsi"/>
                <w:w w:val="105"/>
              </w:rPr>
              <w:t>fields</w:t>
            </w:r>
            <w:r w:rsidRPr="00D43B55">
              <w:rPr>
                <w:rFonts w:asciiTheme="minorHAnsi" w:hAnsiTheme="minorHAnsi" w:cstheme="minorHAnsi"/>
                <w:spacing w:val="-11"/>
                <w:w w:val="105"/>
              </w:rPr>
              <w:t xml:space="preserve"> </w:t>
            </w:r>
            <w:r w:rsidRPr="00D43B55">
              <w:rPr>
                <w:rFonts w:asciiTheme="minorHAnsi" w:hAnsiTheme="minorHAnsi" w:cstheme="minorHAnsi"/>
                <w:w w:val="105"/>
              </w:rPr>
              <w:t>is</w:t>
            </w:r>
            <w:r w:rsidRPr="00D43B55">
              <w:rPr>
                <w:rFonts w:asciiTheme="minorHAnsi" w:hAnsiTheme="minorHAnsi" w:cstheme="minorHAnsi"/>
                <w:spacing w:val="-11"/>
                <w:w w:val="105"/>
              </w:rPr>
              <w:t xml:space="preserve"> </w:t>
            </w:r>
            <w:r w:rsidRPr="00D43B55">
              <w:rPr>
                <w:rFonts w:asciiTheme="minorHAnsi" w:hAnsiTheme="minorHAnsi" w:cstheme="minorHAnsi"/>
                <w:w w:val="105"/>
              </w:rPr>
              <w:t>required:</w:t>
            </w:r>
            <w:r w:rsidRPr="00D43B55">
              <w:rPr>
                <w:rFonts w:asciiTheme="minorHAnsi" w:hAnsiTheme="minorHAnsi" w:cstheme="minorHAnsi"/>
                <w:spacing w:val="-11"/>
                <w:w w:val="105"/>
              </w:rPr>
              <w:t xml:space="preserve"> </w:t>
            </w:r>
            <w:r w:rsidRPr="00D43B55">
              <w:rPr>
                <w:rFonts w:asciiTheme="minorHAnsi" w:hAnsiTheme="minorHAnsi" w:cstheme="minorHAnsi"/>
                <w:w w:val="105"/>
              </w:rPr>
              <w:t>demography,</w:t>
            </w:r>
            <w:r w:rsidRPr="00D43B55">
              <w:rPr>
                <w:rFonts w:asciiTheme="minorHAnsi" w:hAnsiTheme="minorHAnsi" w:cstheme="minorHAnsi"/>
                <w:spacing w:val="-13"/>
                <w:w w:val="105"/>
              </w:rPr>
              <w:t xml:space="preserve"> </w:t>
            </w:r>
            <w:r w:rsidRPr="00D43B55">
              <w:rPr>
                <w:rFonts w:asciiTheme="minorHAnsi" w:hAnsiTheme="minorHAnsi" w:cstheme="minorHAnsi"/>
                <w:w w:val="105"/>
              </w:rPr>
              <w:t>statistics, population</w:t>
            </w:r>
            <w:r w:rsidRPr="00D43B55">
              <w:rPr>
                <w:rFonts w:asciiTheme="minorHAnsi" w:hAnsiTheme="minorHAnsi" w:cstheme="minorHAnsi"/>
                <w:spacing w:val="-13"/>
                <w:w w:val="105"/>
              </w:rPr>
              <w:t xml:space="preserve"> </w:t>
            </w:r>
            <w:r w:rsidRPr="00D43B55">
              <w:rPr>
                <w:rFonts w:asciiTheme="minorHAnsi" w:hAnsiTheme="minorHAnsi" w:cstheme="minorHAnsi"/>
                <w:w w:val="105"/>
              </w:rPr>
              <w:t>studies,</w:t>
            </w:r>
            <w:r w:rsidRPr="00D43B55">
              <w:rPr>
                <w:rFonts w:asciiTheme="minorHAnsi" w:hAnsiTheme="minorHAnsi" w:cstheme="minorHAnsi"/>
                <w:spacing w:val="-14"/>
                <w:w w:val="105"/>
              </w:rPr>
              <w:t xml:space="preserve"> </w:t>
            </w:r>
            <w:r w:rsidRPr="00D43B55">
              <w:rPr>
                <w:rFonts w:asciiTheme="minorHAnsi" w:hAnsiTheme="minorHAnsi" w:cstheme="minorHAnsi"/>
                <w:w w:val="105"/>
              </w:rPr>
              <w:t>management,</w:t>
            </w:r>
            <w:r w:rsidRPr="00D43B55">
              <w:rPr>
                <w:rFonts w:asciiTheme="minorHAnsi" w:hAnsiTheme="minorHAnsi" w:cstheme="minorHAnsi"/>
                <w:spacing w:val="-15"/>
                <w:w w:val="105"/>
              </w:rPr>
              <w:t xml:space="preserve"> </w:t>
            </w:r>
            <w:proofErr w:type="gramStart"/>
            <w:r w:rsidRPr="00D43B55">
              <w:rPr>
                <w:rFonts w:asciiTheme="minorHAnsi" w:hAnsiTheme="minorHAnsi" w:cstheme="minorHAnsi"/>
                <w:w w:val="105"/>
              </w:rPr>
              <w:t>sociology</w:t>
            </w:r>
            <w:proofErr w:type="gramEnd"/>
            <w:r w:rsidRPr="00D43B55">
              <w:rPr>
                <w:rFonts w:asciiTheme="minorHAnsi" w:hAnsiTheme="minorHAnsi" w:cstheme="minorHAnsi"/>
                <w:spacing w:val="-12"/>
                <w:w w:val="105"/>
              </w:rPr>
              <w:t xml:space="preserve"> </w:t>
            </w:r>
            <w:r w:rsidRPr="00D43B55">
              <w:rPr>
                <w:rFonts w:asciiTheme="minorHAnsi" w:hAnsiTheme="minorHAnsi" w:cstheme="minorHAnsi"/>
                <w:w w:val="105"/>
              </w:rPr>
              <w:t>or</w:t>
            </w:r>
            <w:r w:rsidRPr="00D43B55">
              <w:rPr>
                <w:rFonts w:asciiTheme="minorHAnsi" w:hAnsiTheme="minorHAnsi" w:cstheme="minorHAnsi"/>
                <w:spacing w:val="-11"/>
                <w:w w:val="105"/>
              </w:rPr>
              <w:t xml:space="preserve"> </w:t>
            </w:r>
            <w:r w:rsidRPr="00D43B55">
              <w:rPr>
                <w:rFonts w:asciiTheme="minorHAnsi" w:hAnsiTheme="minorHAnsi" w:cstheme="minorHAnsi"/>
                <w:w w:val="105"/>
              </w:rPr>
              <w:t>another</w:t>
            </w:r>
            <w:r w:rsidRPr="00D43B55">
              <w:rPr>
                <w:rFonts w:asciiTheme="minorHAnsi" w:hAnsiTheme="minorHAnsi" w:cstheme="minorHAnsi"/>
                <w:spacing w:val="-15"/>
                <w:w w:val="105"/>
              </w:rPr>
              <w:t xml:space="preserve"> </w:t>
            </w:r>
            <w:r w:rsidRPr="00D43B55">
              <w:rPr>
                <w:rFonts w:asciiTheme="minorHAnsi" w:hAnsiTheme="minorHAnsi" w:cstheme="minorHAnsi"/>
                <w:w w:val="105"/>
              </w:rPr>
              <w:t>relevant</w:t>
            </w:r>
            <w:r w:rsidRPr="00D43B55">
              <w:rPr>
                <w:rFonts w:asciiTheme="minorHAnsi" w:hAnsiTheme="minorHAnsi" w:cstheme="minorHAnsi"/>
                <w:spacing w:val="-13"/>
                <w:w w:val="105"/>
              </w:rPr>
              <w:t xml:space="preserve"> </w:t>
            </w:r>
            <w:r w:rsidRPr="00D43B55">
              <w:rPr>
                <w:rFonts w:asciiTheme="minorHAnsi" w:hAnsiTheme="minorHAnsi" w:cstheme="minorHAnsi"/>
                <w:w w:val="105"/>
              </w:rPr>
              <w:t>social</w:t>
            </w:r>
            <w:r w:rsidRPr="00D43B55">
              <w:rPr>
                <w:rFonts w:asciiTheme="minorHAnsi" w:hAnsiTheme="minorHAnsi" w:cstheme="minorHAnsi"/>
                <w:spacing w:val="-11"/>
                <w:w w:val="105"/>
              </w:rPr>
              <w:t xml:space="preserve"> </w:t>
            </w:r>
            <w:r w:rsidRPr="00D43B55">
              <w:rPr>
                <w:rFonts w:asciiTheme="minorHAnsi" w:hAnsiTheme="minorHAnsi" w:cstheme="minorHAnsi"/>
                <w:w w:val="105"/>
              </w:rPr>
              <w:t>science</w:t>
            </w:r>
            <w:r w:rsidRPr="00D43B55">
              <w:rPr>
                <w:rFonts w:asciiTheme="minorHAnsi" w:hAnsiTheme="minorHAnsi" w:cstheme="minorHAnsi"/>
                <w:spacing w:val="-13"/>
                <w:w w:val="105"/>
              </w:rPr>
              <w:t xml:space="preserve"> </w:t>
            </w:r>
            <w:r w:rsidRPr="00D43B55">
              <w:rPr>
                <w:rFonts w:asciiTheme="minorHAnsi" w:hAnsiTheme="minorHAnsi" w:cstheme="minorHAnsi"/>
                <w:w w:val="105"/>
              </w:rPr>
              <w:t>field.</w:t>
            </w:r>
          </w:p>
        </w:tc>
        <w:tc>
          <w:tcPr>
            <w:tcW w:w="1437" w:type="dxa"/>
          </w:tcPr>
          <w:p w14:paraId="14C05034" w14:textId="77777777" w:rsidR="00E04764" w:rsidRPr="00D43B55" w:rsidRDefault="00E04764">
            <w:pPr>
              <w:pStyle w:val="TableParagraph"/>
              <w:rPr>
                <w:rFonts w:asciiTheme="minorHAnsi" w:hAnsiTheme="minorHAnsi" w:cstheme="minorHAnsi"/>
              </w:rPr>
            </w:pPr>
          </w:p>
        </w:tc>
      </w:tr>
      <w:tr w:rsidR="00E04764" w:rsidRPr="00D43B55" w14:paraId="14C05039" w14:textId="77777777">
        <w:trPr>
          <w:gridAfter w:val="1"/>
          <w:wAfter w:w="31" w:type="dxa"/>
          <w:trHeight w:val="251"/>
        </w:trPr>
        <w:tc>
          <w:tcPr>
            <w:tcW w:w="763" w:type="dxa"/>
            <w:vMerge w:val="restart"/>
          </w:tcPr>
          <w:p w14:paraId="14C05036" w14:textId="77777777" w:rsidR="00E04764" w:rsidRPr="00D43B55" w:rsidRDefault="00BC533A">
            <w:pPr>
              <w:pStyle w:val="TableParagraph"/>
              <w:spacing w:before="6"/>
              <w:ind w:left="4"/>
              <w:jc w:val="center"/>
              <w:rPr>
                <w:rFonts w:asciiTheme="minorHAnsi" w:hAnsiTheme="minorHAnsi" w:cstheme="minorHAnsi"/>
                <w:b/>
              </w:rPr>
            </w:pPr>
            <w:r w:rsidRPr="00D43B55">
              <w:rPr>
                <w:rFonts w:asciiTheme="minorHAnsi" w:hAnsiTheme="minorHAnsi" w:cstheme="minorHAnsi"/>
                <w:b/>
                <w:w w:val="103"/>
              </w:rPr>
              <w:t>2</w:t>
            </w:r>
          </w:p>
        </w:tc>
        <w:tc>
          <w:tcPr>
            <w:tcW w:w="7274" w:type="dxa"/>
          </w:tcPr>
          <w:p w14:paraId="14C05037" w14:textId="77777777" w:rsidR="00E04764" w:rsidRPr="00D43B55" w:rsidRDefault="00BC533A">
            <w:pPr>
              <w:pStyle w:val="TableParagraph"/>
              <w:spacing w:before="6" w:line="225" w:lineRule="exact"/>
              <w:ind w:left="99"/>
              <w:rPr>
                <w:rFonts w:asciiTheme="minorHAnsi" w:hAnsiTheme="minorHAnsi" w:cstheme="minorHAnsi"/>
                <w:b/>
              </w:rPr>
            </w:pPr>
            <w:r w:rsidRPr="00D43B55">
              <w:rPr>
                <w:rFonts w:asciiTheme="minorHAnsi" w:hAnsiTheme="minorHAnsi" w:cstheme="minorHAnsi"/>
                <w:b/>
                <w:w w:val="105"/>
              </w:rPr>
              <w:t>Relevant Experience</w:t>
            </w:r>
          </w:p>
        </w:tc>
        <w:tc>
          <w:tcPr>
            <w:tcW w:w="1437" w:type="dxa"/>
          </w:tcPr>
          <w:p w14:paraId="14C05038" w14:textId="77777777" w:rsidR="00E04764" w:rsidRPr="00D43B55" w:rsidRDefault="00BC533A">
            <w:pPr>
              <w:pStyle w:val="TableParagraph"/>
              <w:spacing w:before="6" w:line="225" w:lineRule="exact"/>
              <w:ind w:left="462"/>
              <w:rPr>
                <w:rFonts w:asciiTheme="minorHAnsi" w:hAnsiTheme="minorHAnsi" w:cstheme="minorHAnsi"/>
                <w:b/>
              </w:rPr>
            </w:pPr>
            <w:r w:rsidRPr="00D43B55">
              <w:rPr>
                <w:rFonts w:asciiTheme="minorHAnsi" w:hAnsiTheme="minorHAnsi" w:cstheme="minorHAnsi"/>
                <w:b/>
                <w:w w:val="105"/>
              </w:rPr>
              <w:t>14/20</w:t>
            </w:r>
          </w:p>
        </w:tc>
      </w:tr>
      <w:tr w:rsidR="00E04764" w:rsidRPr="00D43B55" w14:paraId="14C0503F" w14:textId="77777777">
        <w:trPr>
          <w:gridAfter w:val="1"/>
          <w:wAfter w:w="31" w:type="dxa"/>
          <w:trHeight w:val="1319"/>
        </w:trPr>
        <w:tc>
          <w:tcPr>
            <w:tcW w:w="763" w:type="dxa"/>
            <w:vMerge/>
            <w:tcBorders>
              <w:top w:val="nil"/>
            </w:tcBorders>
          </w:tcPr>
          <w:p w14:paraId="14C0503A" w14:textId="77777777" w:rsidR="00E04764" w:rsidRPr="00D43B55" w:rsidRDefault="00E04764">
            <w:pPr>
              <w:rPr>
                <w:rFonts w:asciiTheme="minorHAnsi" w:hAnsiTheme="minorHAnsi" w:cstheme="minorHAnsi"/>
              </w:rPr>
            </w:pPr>
          </w:p>
        </w:tc>
        <w:tc>
          <w:tcPr>
            <w:tcW w:w="7274" w:type="dxa"/>
          </w:tcPr>
          <w:p w14:paraId="14C0503B" w14:textId="59318980" w:rsidR="00E04764" w:rsidRPr="00D43B55" w:rsidRDefault="00BC533A">
            <w:pPr>
              <w:pStyle w:val="TableParagraph"/>
              <w:spacing w:before="6" w:line="285" w:lineRule="auto"/>
              <w:ind w:left="98"/>
              <w:rPr>
                <w:rFonts w:asciiTheme="minorHAnsi" w:hAnsiTheme="minorHAnsi" w:cstheme="minorHAnsi"/>
              </w:rPr>
            </w:pPr>
            <w:r w:rsidRPr="00D43B55">
              <w:rPr>
                <w:rFonts w:asciiTheme="minorHAnsi" w:hAnsiTheme="minorHAnsi" w:cstheme="minorHAnsi"/>
                <w:w w:val="105"/>
              </w:rPr>
              <w:t>A minimum of 8-10 years of professional experience in programme development, planning and management including monitoring</w:t>
            </w:r>
            <w:r w:rsidR="00AD35B0">
              <w:rPr>
                <w:rFonts w:asciiTheme="minorHAnsi" w:hAnsiTheme="minorHAnsi" w:cstheme="minorHAnsi"/>
                <w:w w:val="105"/>
              </w:rPr>
              <w:t>, data analysis</w:t>
            </w:r>
            <w:r w:rsidRPr="00D43B55">
              <w:rPr>
                <w:rFonts w:asciiTheme="minorHAnsi" w:hAnsiTheme="minorHAnsi" w:cstheme="minorHAnsi"/>
                <w:w w:val="105"/>
              </w:rPr>
              <w:t xml:space="preserve"> and reporting activities.</w:t>
            </w:r>
            <w:r w:rsidR="00161B7C">
              <w:rPr>
                <w:rFonts w:asciiTheme="minorHAnsi" w:hAnsiTheme="minorHAnsi" w:cstheme="minorHAnsi"/>
                <w:w w:val="105"/>
              </w:rPr>
              <w:t xml:space="preserve"> (9/20)</w:t>
            </w:r>
          </w:p>
          <w:p w14:paraId="14C0503C" w14:textId="77777777" w:rsidR="00E04764" w:rsidRPr="00D43B55" w:rsidRDefault="00E04764">
            <w:pPr>
              <w:pStyle w:val="TableParagraph"/>
              <w:spacing w:before="4"/>
              <w:rPr>
                <w:rFonts w:asciiTheme="minorHAnsi" w:hAnsiTheme="minorHAnsi" w:cstheme="minorHAnsi"/>
                <w:b/>
              </w:rPr>
            </w:pPr>
          </w:p>
          <w:p w14:paraId="14C0503D" w14:textId="6DA0D6AD" w:rsidR="00E04764" w:rsidRPr="00D43B55" w:rsidRDefault="00BC533A">
            <w:pPr>
              <w:pStyle w:val="TableParagraph"/>
              <w:ind w:left="98"/>
              <w:rPr>
                <w:rFonts w:asciiTheme="minorHAnsi" w:hAnsiTheme="minorHAnsi" w:cstheme="minorHAnsi"/>
              </w:rPr>
            </w:pPr>
            <w:r w:rsidRPr="00D43B55">
              <w:rPr>
                <w:rFonts w:asciiTheme="minorHAnsi" w:hAnsiTheme="minorHAnsi" w:cstheme="minorHAnsi"/>
                <w:w w:val="105"/>
              </w:rPr>
              <w:t>Experience in child protection related areas is required.</w:t>
            </w:r>
            <w:r w:rsidR="00161B7C">
              <w:rPr>
                <w:rFonts w:asciiTheme="minorHAnsi" w:hAnsiTheme="minorHAnsi" w:cstheme="minorHAnsi"/>
                <w:w w:val="105"/>
              </w:rPr>
              <w:t xml:space="preserve"> </w:t>
            </w:r>
            <w:r w:rsidR="001D4472">
              <w:rPr>
                <w:rFonts w:asciiTheme="minorHAnsi" w:hAnsiTheme="minorHAnsi" w:cstheme="minorHAnsi"/>
                <w:w w:val="105"/>
              </w:rPr>
              <w:t>(5/20)</w:t>
            </w:r>
          </w:p>
        </w:tc>
        <w:tc>
          <w:tcPr>
            <w:tcW w:w="1437" w:type="dxa"/>
          </w:tcPr>
          <w:p w14:paraId="14C0503E" w14:textId="77777777" w:rsidR="00E04764" w:rsidRPr="00D43B55" w:rsidRDefault="00E04764">
            <w:pPr>
              <w:pStyle w:val="TableParagraph"/>
              <w:rPr>
                <w:rFonts w:asciiTheme="minorHAnsi" w:hAnsiTheme="minorHAnsi" w:cstheme="minorHAnsi"/>
              </w:rPr>
            </w:pPr>
          </w:p>
        </w:tc>
      </w:tr>
      <w:tr w:rsidR="00E04764" w:rsidRPr="00D43B55" w14:paraId="14C05048" w14:textId="77777777">
        <w:trPr>
          <w:gridAfter w:val="1"/>
          <w:wAfter w:w="31" w:type="dxa"/>
          <w:trHeight w:val="260"/>
        </w:trPr>
        <w:tc>
          <w:tcPr>
            <w:tcW w:w="763" w:type="dxa"/>
          </w:tcPr>
          <w:p w14:paraId="14C05045" w14:textId="4CDFBE2E" w:rsidR="00E04764" w:rsidRPr="00D43B55" w:rsidRDefault="00DA6D70">
            <w:pPr>
              <w:pStyle w:val="TableParagraph"/>
              <w:spacing w:before="9" w:line="230" w:lineRule="exact"/>
              <w:ind w:left="4"/>
              <w:jc w:val="center"/>
              <w:rPr>
                <w:rFonts w:asciiTheme="minorHAnsi" w:hAnsiTheme="minorHAnsi" w:cstheme="minorHAnsi"/>
                <w:b/>
              </w:rPr>
            </w:pPr>
            <w:r>
              <w:rPr>
                <w:rFonts w:asciiTheme="minorHAnsi" w:hAnsiTheme="minorHAnsi" w:cstheme="minorHAnsi"/>
                <w:b/>
                <w:w w:val="103"/>
              </w:rPr>
              <w:t>3</w:t>
            </w:r>
          </w:p>
        </w:tc>
        <w:tc>
          <w:tcPr>
            <w:tcW w:w="7274" w:type="dxa"/>
          </w:tcPr>
          <w:p w14:paraId="14C05046" w14:textId="5F5328B8" w:rsidR="00E04764" w:rsidRPr="00D43B55" w:rsidRDefault="00BC533A">
            <w:pPr>
              <w:pStyle w:val="TableParagraph"/>
              <w:spacing w:before="7" w:line="233" w:lineRule="exact"/>
              <w:ind w:left="98"/>
              <w:rPr>
                <w:rFonts w:asciiTheme="minorHAnsi" w:hAnsiTheme="minorHAnsi" w:cstheme="minorHAnsi"/>
                <w:b/>
              </w:rPr>
            </w:pPr>
            <w:r w:rsidRPr="00D43B55">
              <w:rPr>
                <w:rFonts w:asciiTheme="minorHAnsi" w:hAnsiTheme="minorHAnsi" w:cstheme="minorHAnsi"/>
                <w:b/>
                <w:w w:val="105"/>
              </w:rPr>
              <w:t xml:space="preserve">Technical </w:t>
            </w:r>
            <w:r w:rsidR="00AA2ED8">
              <w:rPr>
                <w:rFonts w:asciiTheme="minorHAnsi" w:hAnsiTheme="minorHAnsi" w:cstheme="minorHAnsi"/>
                <w:b/>
                <w:w w:val="105"/>
              </w:rPr>
              <w:t>knowledge and skills</w:t>
            </w:r>
          </w:p>
        </w:tc>
        <w:tc>
          <w:tcPr>
            <w:tcW w:w="1437" w:type="dxa"/>
          </w:tcPr>
          <w:p w14:paraId="14C05047" w14:textId="77777777" w:rsidR="00E04764" w:rsidRPr="00D43B55" w:rsidRDefault="00BC533A">
            <w:pPr>
              <w:pStyle w:val="TableParagraph"/>
              <w:spacing w:before="7" w:line="233" w:lineRule="exact"/>
              <w:ind w:left="463"/>
              <w:rPr>
                <w:rFonts w:asciiTheme="minorHAnsi" w:hAnsiTheme="minorHAnsi" w:cstheme="minorHAnsi"/>
                <w:b/>
              </w:rPr>
            </w:pPr>
            <w:r w:rsidRPr="00D43B55">
              <w:rPr>
                <w:rFonts w:asciiTheme="minorHAnsi" w:hAnsiTheme="minorHAnsi" w:cstheme="minorHAnsi"/>
                <w:b/>
                <w:w w:val="105"/>
              </w:rPr>
              <w:t>14/20</w:t>
            </w:r>
          </w:p>
        </w:tc>
      </w:tr>
      <w:tr w:rsidR="00E04764" w:rsidRPr="00D43B55" w14:paraId="14C0504C" w14:textId="77777777">
        <w:trPr>
          <w:gridAfter w:val="1"/>
          <w:wAfter w:w="31" w:type="dxa"/>
          <w:trHeight w:val="507"/>
        </w:trPr>
        <w:tc>
          <w:tcPr>
            <w:tcW w:w="763" w:type="dxa"/>
          </w:tcPr>
          <w:p w14:paraId="14C05049" w14:textId="77777777" w:rsidR="00E04764" w:rsidRPr="00D43B55" w:rsidRDefault="00E04764">
            <w:pPr>
              <w:pStyle w:val="TableParagraph"/>
              <w:rPr>
                <w:rFonts w:asciiTheme="minorHAnsi" w:hAnsiTheme="minorHAnsi" w:cstheme="minorHAnsi"/>
              </w:rPr>
            </w:pPr>
          </w:p>
        </w:tc>
        <w:tc>
          <w:tcPr>
            <w:tcW w:w="7274" w:type="dxa"/>
          </w:tcPr>
          <w:p w14:paraId="07219133" w14:textId="4B6F3599" w:rsidR="00622C42" w:rsidRDefault="00DA1CE1" w:rsidP="00DA1CE1">
            <w:pPr>
              <w:pStyle w:val="TableParagraph"/>
              <w:spacing w:before="2" w:line="250" w:lineRule="atLeast"/>
              <w:ind w:right="192"/>
              <w:rPr>
                <w:rFonts w:asciiTheme="minorHAnsi" w:hAnsiTheme="minorHAnsi" w:cstheme="minorHAnsi"/>
                <w:w w:val="105"/>
              </w:rPr>
            </w:pPr>
            <w:r>
              <w:rPr>
                <w:rFonts w:asciiTheme="minorHAnsi" w:hAnsiTheme="minorHAnsi" w:cstheme="minorHAnsi"/>
                <w:w w:val="105"/>
              </w:rPr>
              <w:t xml:space="preserve">Experience and ability to </w:t>
            </w:r>
            <w:r w:rsidR="00FB6E46">
              <w:rPr>
                <w:rFonts w:asciiTheme="minorHAnsi" w:hAnsiTheme="minorHAnsi" w:cstheme="minorHAnsi"/>
                <w:w w:val="105"/>
              </w:rPr>
              <w:t>engage with wide range of people, expertise to work of large data sets, ability to handle data analysis packages,</w:t>
            </w:r>
            <w:r w:rsidR="002D3F4F">
              <w:rPr>
                <w:rFonts w:asciiTheme="minorHAnsi" w:hAnsiTheme="minorHAnsi" w:cstheme="minorHAnsi"/>
                <w:w w:val="105"/>
              </w:rPr>
              <w:t xml:space="preserve"> </w:t>
            </w:r>
            <w:r w:rsidR="009D10D5">
              <w:rPr>
                <w:rFonts w:asciiTheme="minorHAnsi" w:hAnsiTheme="minorHAnsi" w:cstheme="minorHAnsi"/>
                <w:w w:val="105"/>
              </w:rPr>
              <w:t xml:space="preserve">understanding of M&amp;E concepts, </w:t>
            </w:r>
            <w:r w:rsidR="001A6FC4">
              <w:rPr>
                <w:rFonts w:asciiTheme="minorHAnsi" w:hAnsiTheme="minorHAnsi" w:cstheme="minorHAnsi"/>
                <w:w w:val="105"/>
              </w:rPr>
              <w:t xml:space="preserve">skills of advanced excel (power BI and </w:t>
            </w:r>
            <w:proofErr w:type="spellStart"/>
            <w:r w:rsidR="001A6FC4">
              <w:rPr>
                <w:rFonts w:asciiTheme="minorHAnsi" w:hAnsiTheme="minorHAnsi" w:cstheme="minorHAnsi"/>
                <w:w w:val="105"/>
              </w:rPr>
              <w:t>Infogram</w:t>
            </w:r>
            <w:proofErr w:type="spellEnd"/>
            <w:r w:rsidR="001A6FC4">
              <w:rPr>
                <w:rFonts w:asciiTheme="minorHAnsi" w:hAnsiTheme="minorHAnsi" w:cstheme="minorHAnsi"/>
                <w:w w:val="105"/>
              </w:rPr>
              <w:t xml:space="preserve"> is </w:t>
            </w:r>
            <w:r w:rsidR="0050302E">
              <w:rPr>
                <w:rFonts w:asciiTheme="minorHAnsi" w:hAnsiTheme="minorHAnsi" w:cstheme="minorHAnsi"/>
                <w:w w:val="105"/>
              </w:rPr>
              <w:t xml:space="preserve">optional). </w:t>
            </w:r>
            <w:r w:rsidR="00FC436A">
              <w:rPr>
                <w:rFonts w:asciiTheme="minorHAnsi" w:hAnsiTheme="minorHAnsi" w:cstheme="minorHAnsi"/>
                <w:w w:val="105"/>
              </w:rPr>
              <w:t xml:space="preserve">Ability to create dashboard and work on data visualization. </w:t>
            </w:r>
            <w:r w:rsidR="008E0941">
              <w:rPr>
                <w:rFonts w:asciiTheme="minorHAnsi" w:hAnsiTheme="minorHAnsi" w:cstheme="minorHAnsi"/>
                <w:w w:val="105"/>
              </w:rPr>
              <w:t>(10/20)</w:t>
            </w:r>
          </w:p>
          <w:p w14:paraId="081F3B12" w14:textId="77777777" w:rsidR="00622C42" w:rsidRDefault="00622C42" w:rsidP="00DA1CE1">
            <w:pPr>
              <w:pStyle w:val="TableParagraph"/>
              <w:spacing w:before="2" w:line="250" w:lineRule="atLeast"/>
              <w:ind w:right="192"/>
              <w:rPr>
                <w:rFonts w:asciiTheme="minorHAnsi" w:hAnsiTheme="minorHAnsi" w:cstheme="minorHAnsi"/>
                <w:w w:val="105"/>
              </w:rPr>
            </w:pPr>
          </w:p>
          <w:p w14:paraId="14C0504A" w14:textId="298392C6" w:rsidR="0007346E" w:rsidRPr="0007346E" w:rsidRDefault="00622C42" w:rsidP="00DA1CE1">
            <w:pPr>
              <w:pStyle w:val="TableParagraph"/>
              <w:spacing w:before="2" w:line="250" w:lineRule="atLeast"/>
              <w:ind w:right="192"/>
              <w:rPr>
                <w:rFonts w:asciiTheme="minorHAnsi" w:hAnsiTheme="minorHAnsi" w:cstheme="minorHAnsi"/>
                <w:w w:val="105"/>
              </w:rPr>
            </w:pPr>
            <w:r>
              <w:rPr>
                <w:rFonts w:asciiTheme="minorHAnsi" w:hAnsiTheme="minorHAnsi" w:cstheme="minorHAnsi"/>
                <w:w w:val="105"/>
              </w:rPr>
              <w:t>Sample of</w:t>
            </w:r>
            <w:r w:rsidR="0050302E">
              <w:rPr>
                <w:rFonts w:asciiTheme="minorHAnsi" w:hAnsiTheme="minorHAnsi" w:cstheme="minorHAnsi"/>
                <w:w w:val="105"/>
              </w:rPr>
              <w:t xml:space="preserve"> any recent </w:t>
            </w:r>
            <w:r w:rsidR="001D7659">
              <w:rPr>
                <w:rFonts w:asciiTheme="minorHAnsi" w:hAnsiTheme="minorHAnsi" w:cstheme="minorHAnsi"/>
                <w:w w:val="105"/>
              </w:rPr>
              <w:t>analytical</w:t>
            </w:r>
            <w:r w:rsidR="0050302E">
              <w:rPr>
                <w:rFonts w:asciiTheme="minorHAnsi" w:hAnsiTheme="minorHAnsi" w:cstheme="minorHAnsi"/>
                <w:w w:val="105"/>
              </w:rPr>
              <w:t xml:space="preserve"> </w:t>
            </w:r>
            <w:proofErr w:type="gramStart"/>
            <w:r w:rsidR="0050302E">
              <w:rPr>
                <w:rFonts w:asciiTheme="minorHAnsi" w:hAnsiTheme="minorHAnsi" w:cstheme="minorHAnsi"/>
                <w:w w:val="105"/>
              </w:rPr>
              <w:t>report</w:t>
            </w:r>
            <w:r>
              <w:rPr>
                <w:rFonts w:asciiTheme="minorHAnsi" w:hAnsiTheme="minorHAnsi" w:cstheme="minorHAnsi"/>
                <w:w w:val="105"/>
              </w:rPr>
              <w:t xml:space="preserve"> </w:t>
            </w:r>
            <w:r w:rsidR="001D7659">
              <w:rPr>
                <w:rFonts w:asciiTheme="minorHAnsi" w:hAnsiTheme="minorHAnsi" w:cstheme="minorHAnsi"/>
                <w:w w:val="105"/>
              </w:rPr>
              <w:t>.</w:t>
            </w:r>
            <w:proofErr w:type="gramEnd"/>
            <w:r w:rsidR="001D7659">
              <w:rPr>
                <w:rFonts w:asciiTheme="minorHAnsi" w:hAnsiTheme="minorHAnsi" w:cstheme="minorHAnsi"/>
                <w:w w:val="105"/>
              </w:rPr>
              <w:t xml:space="preserve"> </w:t>
            </w:r>
            <w:r w:rsidR="00CB197F">
              <w:rPr>
                <w:rFonts w:asciiTheme="minorHAnsi" w:hAnsiTheme="minorHAnsi" w:cstheme="minorHAnsi"/>
                <w:w w:val="105"/>
              </w:rPr>
              <w:t xml:space="preserve"> (4/20)</w:t>
            </w:r>
          </w:p>
        </w:tc>
        <w:tc>
          <w:tcPr>
            <w:tcW w:w="1437" w:type="dxa"/>
          </w:tcPr>
          <w:p w14:paraId="14C0504B" w14:textId="77777777" w:rsidR="00E04764" w:rsidRPr="00D43B55" w:rsidRDefault="00E04764">
            <w:pPr>
              <w:pStyle w:val="TableParagraph"/>
              <w:rPr>
                <w:rFonts w:asciiTheme="minorHAnsi" w:hAnsiTheme="minorHAnsi" w:cstheme="minorHAnsi"/>
              </w:rPr>
            </w:pPr>
          </w:p>
        </w:tc>
      </w:tr>
      <w:tr w:rsidR="00D17346" w:rsidRPr="00D43B55" w14:paraId="4B4C3203" w14:textId="77777777">
        <w:trPr>
          <w:gridAfter w:val="1"/>
          <w:wAfter w:w="31" w:type="dxa"/>
          <w:trHeight w:val="507"/>
        </w:trPr>
        <w:tc>
          <w:tcPr>
            <w:tcW w:w="763" w:type="dxa"/>
          </w:tcPr>
          <w:p w14:paraId="21E5FDDF" w14:textId="77777777" w:rsidR="00D17346" w:rsidRPr="00D43B55" w:rsidRDefault="00D17346">
            <w:pPr>
              <w:pStyle w:val="TableParagraph"/>
              <w:rPr>
                <w:rFonts w:asciiTheme="minorHAnsi" w:hAnsiTheme="minorHAnsi" w:cstheme="minorHAnsi"/>
              </w:rPr>
            </w:pPr>
          </w:p>
        </w:tc>
        <w:tc>
          <w:tcPr>
            <w:tcW w:w="7274" w:type="dxa"/>
          </w:tcPr>
          <w:p w14:paraId="034DAE43" w14:textId="68FAC6BD" w:rsidR="003D29D6" w:rsidRPr="00986EC5" w:rsidRDefault="003D29D6" w:rsidP="003D29D6">
            <w:pPr>
              <w:pStyle w:val="TableParagraph"/>
              <w:spacing w:before="6"/>
              <w:ind w:left="98"/>
              <w:rPr>
                <w:rFonts w:asciiTheme="minorHAnsi" w:hAnsiTheme="minorHAnsi" w:cstheme="minorHAnsi"/>
              </w:rPr>
            </w:pPr>
            <w:r w:rsidRPr="00986EC5">
              <w:rPr>
                <w:rFonts w:asciiTheme="minorHAnsi" w:hAnsiTheme="minorHAnsi" w:cstheme="minorHAnsi"/>
                <w:w w:val="105"/>
              </w:rPr>
              <w:t xml:space="preserve"> Candidates who score the overall</w:t>
            </w:r>
            <w:r w:rsidR="00AB5842" w:rsidRPr="00986EC5">
              <w:rPr>
                <w:rFonts w:asciiTheme="minorHAnsi" w:hAnsiTheme="minorHAnsi" w:cstheme="minorHAnsi"/>
                <w:w w:val="105"/>
              </w:rPr>
              <w:t xml:space="preserve"> 35</w:t>
            </w:r>
            <w:r w:rsidRPr="00986EC5">
              <w:rPr>
                <w:rFonts w:asciiTheme="minorHAnsi" w:hAnsiTheme="minorHAnsi" w:cstheme="minorHAnsi"/>
                <w:w w:val="105"/>
              </w:rPr>
              <w:t xml:space="preserve"> marks and above in the above sub-criteria shall be considered for interview.</w:t>
            </w:r>
          </w:p>
          <w:p w14:paraId="0F49228B" w14:textId="3A51303C" w:rsidR="00D17346" w:rsidRDefault="00D17346" w:rsidP="00DA1CE1">
            <w:pPr>
              <w:pStyle w:val="TableParagraph"/>
              <w:spacing w:before="2" w:line="250" w:lineRule="atLeast"/>
              <w:ind w:right="192"/>
              <w:rPr>
                <w:rFonts w:asciiTheme="minorHAnsi" w:hAnsiTheme="minorHAnsi" w:cstheme="minorHAnsi"/>
                <w:w w:val="105"/>
              </w:rPr>
            </w:pPr>
          </w:p>
        </w:tc>
        <w:tc>
          <w:tcPr>
            <w:tcW w:w="1437" w:type="dxa"/>
          </w:tcPr>
          <w:p w14:paraId="03BED709" w14:textId="77777777" w:rsidR="00D17346" w:rsidRPr="00D43B55" w:rsidRDefault="00D17346">
            <w:pPr>
              <w:pStyle w:val="TableParagraph"/>
              <w:rPr>
                <w:rFonts w:asciiTheme="minorHAnsi" w:hAnsiTheme="minorHAnsi" w:cstheme="minorHAnsi"/>
              </w:rPr>
            </w:pPr>
          </w:p>
        </w:tc>
      </w:tr>
      <w:tr w:rsidR="00E04764" w:rsidRPr="00D43B55" w14:paraId="14C05051" w14:textId="77777777" w:rsidTr="00F26E84">
        <w:trPr>
          <w:trHeight w:val="251"/>
        </w:trPr>
        <w:tc>
          <w:tcPr>
            <w:tcW w:w="763" w:type="dxa"/>
            <w:tcBorders>
              <w:top w:val="nil"/>
            </w:tcBorders>
          </w:tcPr>
          <w:p w14:paraId="14C0504E" w14:textId="2E42F213" w:rsidR="00E04764" w:rsidRPr="00D43B55" w:rsidRDefault="00DA6D70">
            <w:pPr>
              <w:pStyle w:val="TableParagraph"/>
              <w:spacing w:before="4" w:line="228" w:lineRule="exact"/>
              <w:ind w:left="4"/>
              <w:jc w:val="center"/>
              <w:rPr>
                <w:rFonts w:asciiTheme="minorHAnsi" w:hAnsiTheme="minorHAnsi" w:cstheme="minorHAnsi"/>
                <w:b/>
              </w:rPr>
            </w:pPr>
            <w:r>
              <w:rPr>
                <w:rFonts w:asciiTheme="minorHAnsi" w:hAnsiTheme="minorHAnsi" w:cstheme="minorHAnsi"/>
                <w:b/>
                <w:w w:val="103"/>
              </w:rPr>
              <w:t>4</w:t>
            </w:r>
          </w:p>
        </w:tc>
        <w:tc>
          <w:tcPr>
            <w:tcW w:w="7274" w:type="dxa"/>
            <w:tcBorders>
              <w:top w:val="nil"/>
            </w:tcBorders>
          </w:tcPr>
          <w:p w14:paraId="14C0504F" w14:textId="594D90FA" w:rsidR="00E04764" w:rsidRPr="00D43B55" w:rsidRDefault="00BC533A">
            <w:pPr>
              <w:pStyle w:val="TableParagraph"/>
              <w:spacing w:before="4" w:line="228" w:lineRule="exact"/>
              <w:ind w:left="98"/>
              <w:rPr>
                <w:rFonts w:asciiTheme="minorHAnsi" w:hAnsiTheme="minorHAnsi" w:cstheme="minorHAnsi"/>
                <w:b/>
              </w:rPr>
            </w:pPr>
            <w:r w:rsidRPr="00D43B55">
              <w:rPr>
                <w:rFonts w:asciiTheme="minorHAnsi" w:hAnsiTheme="minorHAnsi" w:cstheme="minorHAnsi"/>
                <w:b/>
                <w:w w:val="105"/>
              </w:rPr>
              <w:t>Interview</w:t>
            </w:r>
          </w:p>
        </w:tc>
        <w:tc>
          <w:tcPr>
            <w:tcW w:w="1468" w:type="dxa"/>
            <w:gridSpan w:val="2"/>
            <w:tcBorders>
              <w:top w:val="nil"/>
            </w:tcBorders>
          </w:tcPr>
          <w:p w14:paraId="14C05050" w14:textId="77777777" w:rsidR="00E04764" w:rsidRPr="00D43B55" w:rsidRDefault="00BC533A">
            <w:pPr>
              <w:pStyle w:val="TableParagraph"/>
              <w:spacing w:before="4" w:line="228" w:lineRule="exact"/>
              <w:ind w:left="439" w:right="431"/>
              <w:jc w:val="center"/>
              <w:rPr>
                <w:rFonts w:asciiTheme="minorHAnsi" w:hAnsiTheme="minorHAnsi" w:cstheme="minorHAnsi"/>
                <w:b/>
              </w:rPr>
            </w:pPr>
            <w:r w:rsidRPr="00D43B55">
              <w:rPr>
                <w:rFonts w:asciiTheme="minorHAnsi" w:hAnsiTheme="minorHAnsi" w:cstheme="minorHAnsi"/>
                <w:b/>
                <w:w w:val="105"/>
              </w:rPr>
              <w:t>21/30</w:t>
            </w:r>
          </w:p>
        </w:tc>
      </w:tr>
      <w:tr w:rsidR="00E04764" w:rsidRPr="00D43B55" w14:paraId="14C05056" w14:textId="77777777" w:rsidTr="00F26E84">
        <w:trPr>
          <w:trHeight w:val="755"/>
        </w:trPr>
        <w:tc>
          <w:tcPr>
            <w:tcW w:w="763" w:type="dxa"/>
          </w:tcPr>
          <w:p w14:paraId="14C05052" w14:textId="77777777" w:rsidR="00E04764" w:rsidRPr="00D43B55" w:rsidRDefault="00E04764">
            <w:pPr>
              <w:pStyle w:val="TableParagraph"/>
              <w:rPr>
                <w:rFonts w:asciiTheme="minorHAnsi" w:hAnsiTheme="minorHAnsi" w:cstheme="minorHAnsi"/>
              </w:rPr>
            </w:pPr>
          </w:p>
        </w:tc>
        <w:tc>
          <w:tcPr>
            <w:tcW w:w="7274" w:type="dxa"/>
          </w:tcPr>
          <w:p w14:paraId="14C05054" w14:textId="470FF338" w:rsidR="00E04764" w:rsidRPr="00D43B55" w:rsidRDefault="00BC533A">
            <w:pPr>
              <w:pStyle w:val="TableParagraph"/>
              <w:spacing w:before="5" w:line="250" w:lineRule="atLeast"/>
              <w:ind w:left="98" w:right="383"/>
              <w:rPr>
                <w:rFonts w:asciiTheme="minorHAnsi" w:hAnsiTheme="minorHAnsi" w:cstheme="minorHAnsi"/>
              </w:rPr>
            </w:pPr>
            <w:r w:rsidRPr="00D43B55">
              <w:rPr>
                <w:rFonts w:asciiTheme="minorHAnsi" w:hAnsiTheme="minorHAnsi" w:cstheme="minorHAnsi"/>
                <w:w w:val="105"/>
              </w:rPr>
              <w:t>Candidates who score an overall score of 56 marks and above including meeting the</w:t>
            </w:r>
            <w:r w:rsidR="00DA6D70">
              <w:rPr>
                <w:rFonts w:asciiTheme="minorHAnsi" w:hAnsiTheme="minorHAnsi" w:cstheme="minorHAnsi"/>
                <w:w w:val="105"/>
              </w:rPr>
              <w:t xml:space="preserve"> </w:t>
            </w:r>
            <w:r w:rsidRPr="00D43B55">
              <w:rPr>
                <w:rFonts w:asciiTheme="minorHAnsi" w:hAnsiTheme="minorHAnsi" w:cstheme="minorHAnsi"/>
                <w:w w:val="105"/>
              </w:rPr>
              <w:t>minimum</w:t>
            </w:r>
            <w:r w:rsidRPr="00D43B55">
              <w:rPr>
                <w:rFonts w:asciiTheme="minorHAnsi" w:hAnsiTheme="minorHAnsi" w:cstheme="minorHAnsi"/>
                <w:spacing w:val="-11"/>
                <w:w w:val="105"/>
              </w:rPr>
              <w:t xml:space="preserve"> </w:t>
            </w:r>
            <w:r w:rsidRPr="00D43B55">
              <w:rPr>
                <w:rFonts w:asciiTheme="minorHAnsi" w:hAnsiTheme="minorHAnsi" w:cstheme="minorHAnsi"/>
                <w:w w:val="105"/>
              </w:rPr>
              <w:t>cut-offs</w:t>
            </w:r>
            <w:r w:rsidRPr="00D43B55">
              <w:rPr>
                <w:rFonts w:asciiTheme="minorHAnsi" w:hAnsiTheme="minorHAnsi" w:cstheme="minorHAnsi"/>
                <w:spacing w:val="-11"/>
                <w:w w:val="105"/>
              </w:rPr>
              <w:t xml:space="preserve"> </w:t>
            </w:r>
            <w:r w:rsidRPr="00D43B55">
              <w:rPr>
                <w:rFonts w:asciiTheme="minorHAnsi" w:hAnsiTheme="minorHAnsi" w:cstheme="minorHAnsi"/>
                <w:w w:val="105"/>
              </w:rPr>
              <w:t>in</w:t>
            </w:r>
            <w:r w:rsidRPr="00D43B55">
              <w:rPr>
                <w:rFonts w:asciiTheme="minorHAnsi" w:hAnsiTheme="minorHAnsi" w:cstheme="minorHAnsi"/>
                <w:spacing w:val="-14"/>
                <w:w w:val="105"/>
              </w:rPr>
              <w:t xml:space="preserve"> </w:t>
            </w:r>
            <w:r w:rsidRPr="00D43B55">
              <w:rPr>
                <w:rFonts w:asciiTheme="minorHAnsi" w:hAnsiTheme="minorHAnsi" w:cstheme="minorHAnsi"/>
                <w:w w:val="105"/>
              </w:rPr>
              <w:t>all</w:t>
            </w:r>
            <w:r w:rsidRPr="00D43B55">
              <w:rPr>
                <w:rFonts w:asciiTheme="minorHAnsi" w:hAnsiTheme="minorHAnsi" w:cstheme="minorHAnsi"/>
                <w:spacing w:val="-12"/>
                <w:w w:val="105"/>
              </w:rPr>
              <w:t xml:space="preserve"> </w:t>
            </w:r>
            <w:r w:rsidRPr="00D43B55">
              <w:rPr>
                <w:rFonts w:asciiTheme="minorHAnsi" w:hAnsiTheme="minorHAnsi" w:cstheme="minorHAnsi"/>
                <w:w w:val="105"/>
              </w:rPr>
              <w:t>the</w:t>
            </w:r>
            <w:r w:rsidRPr="00D43B55">
              <w:rPr>
                <w:rFonts w:asciiTheme="minorHAnsi" w:hAnsiTheme="minorHAnsi" w:cstheme="minorHAnsi"/>
                <w:spacing w:val="-11"/>
                <w:w w:val="105"/>
              </w:rPr>
              <w:t xml:space="preserve"> </w:t>
            </w:r>
            <w:r w:rsidR="00DA6D70">
              <w:rPr>
                <w:rFonts w:asciiTheme="minorHAnsi" w:hAnsiTheme="minorHAnsi" w:cstheme="minorHAnsi"/>
                <w:w w:val="105"/>
              </w:rPr>
              <w:t>4</w:t>
            </w:r>
            <w:r w:rsidRPr="00D43B55">
              <w:rPr>
                <w:rFonts w:asciiTheme="minorHAnsi" w:hAnsiTheme="minorHAnsi" w:cstheme="minorHAnsi"/>
                <w:spacing w:val="-12"/>
                <w:w w:val="105"/>
              </w:rPr>
              <w:t xml:space="preserve"> </w:t>
            </w:r>
            <w:r w:rsidRPr="00D43B55">
              <w:rPr>
                <w:rFonts w:asciiTheme="minorHAnsi" w:hAnsiTheme="minorHAnsi" w:cstheme="minorHAnsi"/>
                <w:w w:val="105"/>
              </w:rPr>
              <w:t>sub-criteria</w:t>
            </w:r>
            <w:r w:rsidRPr="00D43B55">
              <w:rPr>
                <w:rFonts w:asciiTheme="minorHAnsi" w:hAnsiTheme="minorHAnsi" w:cstheme="minorHAnsi"/>
                <w:spacing w:val="-13"/>
                <w:w w:val="105"/>
              </w:rPr>
              <w:t xml:space="preserve"> </w:t>
            </w:r>
            <w:r w:rsidRPr="00D43B55">
              <w:rPr>
                <w:rFonts w:asciiTheme="minorHAnsi" w:hAnsiTheme="minorHAnsi" w:cstheme="minorHAnsi"/>
                <w:w w:val="105"/>
              </w:rPr>
              <w:t>to</w:t>
            </w:r>
            <w:r w:rsidRPr="00D43B55">
              <w:rPr>
                <w:rFonts w:asciiTheme="minorHAnsi" w:hAnsiTheme="minorHAnsi" w:cstheme="minorHAnsi"/>
                <w:spacing w:val="-11"/>
                <w:w w:val="105"/>
              </w:rPr>
              <w:t xml:space="preserve"> </w:t>
            </w:r>
            <w:r w:rsidRPr="00D43B55">
              <w:rPr>
                <w:rFonts w:asciiTheme="minorHAnsi" w:hAnsiTheme="minorHAnsi" w:cstheme="minorHAnsi"/>
                <w:w w:val="105"/>
              </w:rPr>
              <w:t>be</w:t>
            </w:r>
            <w:r w:rsidRPr="00D43B55">
              <w:rPr>
                <w:rFonts w:asciiTheme="minorHAnsi" w:hAnsiTheme="minorHAnsi" w:cstheme="minorHAnsi"/>
                <w:spacing w:val="-11"/>
                <w:w w:val="105"/>
              </w:rPr>
              <w:t xml:space="preserve"> </w:t>
            </w:r>
            <w:r w:rsidRPr="00D43B55">
              <w:rPr>
                <w:rFonts w:asciiTheme="minorHAnsi" w:hAnsiTheme="minorHAnsi" w:cstheme="minorHAnsi"/>
                <w:w w:val="105"/>
              </w:rPr>
              <w:t>considered</w:t>
            </w:r>
            <w:r w:rsidRPr="00D43B55">
              <w:rPr>
                <w:rFonts w:asciiTheme="minorHAnsi" w:hAnsiTheme="minorHAnsi" w:cstheme="minorHAnsi"/>
                <w:spacing w:val="-13"/>
                <w:w w:val="105"/>
              </w:rPr>
              <w:t xml:space="preserve"> </w:t>
            </w:r>
            <w:r w:rsidRPr="00D43B55">
              <w:rPr>
                <w:rFonts w:asciiTheme="minorHAnsi" w:hAnsiTheme="minorHAnsi" w:cstheme="minorHAnsi"/>
                <w:w w:val="105"/>
              </w:rPr>
              <w:t>technically</w:t>
            </w:r>
            <w:r w:rsidRPr="00D43B55">
              <w:rPr>
                <w:rFonts w:asciiTheme="minorHAnsi" w:hAnsiTheme="minorHAnsi" w:cstheme="minorHAnsi"/>
                <w:spacing w:val="-10"/>
                <w:w w:val="105"/>
              </w:rPr>
              <w:t xml:space="preserve"> </w:t>
            </w:r>
            <w:r w:rsidRPr="00D43B55">
              <w:rPr>
                <w:rFonts w:asciiTheme="minorHAnsi" w:hAnsiTheme="minorHAnsi" w:cstheme="minorHAnsi"/>
                <w:w w:val="105"/>
              </w:rPr>
              <w:t>responsive and their financials will be</w:t>
            </w:r>
            <w:r w:rsidRPr="00D43B55">
              <w:rPr>
                <w:rFonts w:asciiTheme="minorHAnsi" w:hAnsiTheme="minorHAnsi" w:cstheme="minorHAnsi"/>
                <w:spacing w:val="-17"/>
                <w:w w:val="105"/>
              </w:rPr>
              <w:t xml:space="preserve"> </w:t>
            </w:r>
            <w:r w:rsidRPr="00D43B55">
              <w:rPr>
                <w:rFonts w:asciiTheme="minorHAnsi" w:hAnsiTheme="minorHAnsi" w:cstheme="minorHAnsi"/>
                <w:w w:val="105"/>
              </w:rPr>
              <w:t>opened.</w:t>
            </w:r>
          </w:p>
        </w:tc>
        <w:tc>
          <w:tcPr>
            <w:tcW w:w="1468" w:type="dxa"/>
            <w:gridSpan w:val="2"/>
          </w:tcPr>
          <w:p w14:paraId="14C05055" w14:textId="77777777" w:rsidR="00E04764" w:rsidRPr="00D43B55" w:rsidRDefault="00E04764">
            <w:pPr>
              <w:pStyle w:val="TableParagraph"/>
              <w:rPr>
                <w:rFonts w:asciiTheme="minorHAnsi" w:hAnsiTheme="minorHAnsi" w:cstheme="minorHAnsi"/>
              </w:rPr>
            </w:pPr>
          </w:p>
        </w:tc>
      </w:tr>
      <w:tr w:rsidR="00E04764" w:rsidRPr="00D43B55" w14:paraId="14C0505A" w14:textId="77777777" w:rsidTr="00F26E84">
        <w:trPr>
          <w:trHeight w:val="290"/>
        </w:trPr>
        <w:tc>
          <w:tcPr>
            <w:tcW w:w="763" w:type="dxa"/>
          </w:tcPr>
          <w:p w14:paraId="14C05057" w14:textId="77777777" w:rsidR="00E04764" w:rsidRPr="00D43B55" w:rsidRDefault="00BC533A">
            <w:pPr>
              <w:pStyle w:val="TableParagraph"/>
              <w:spacing w:before="6"/>
              <w:ind w:left="4"/>
              <w:jc w:val="center"/>
              <w:rPr>
                <w:rFonts w:asciiTheme="minorHAnsi" w:hAnsiTheme="minorHAnsi" w:cstheme="minorHAnsi"/>
                <w:b/>
              </w:rPr>
            </w:pPr>
            <w:r w:rsidRPr="00D43B55">
              <w:rPr>
                <w:rFonts w:asciiTheme="minorHAnsi" w:hAnsiTheme="minorHAnsi" w:cstheme="minorHAnsi"/>
                <w:b/>
                <w:w w:val="103"/>
              </w:rPr>
              <w:t>6</w:t>
            </w:r>
          </w:p>
        </w:tc>
        <w:tc>
          <w:tcPr>
            <w:tcW w:w="7274" w:type="dxa"/>
          </w:tcPr>
          <w:p w14:paraId="14C05058" w14:textId="77777777" w:rsidR="00E04764" w:rsidRPr="00D43B55" w:rsidRDefault="00BC533A">
            <w:pPr>
              <w:pStyle w:val="TableParagraph"/>
              <w:spacing w:before="6"/>
              <w:ind w:left="99"/>
              <w:rPr>
                <w:rFonts w:asciiTheme="minorHAnsi" w:hAnsiTheme="minorHAnsi" w:cstheme="minorHAnsi"/>
                <w:b/>
              </w:rPr>
            </w:pPr>
            <w:r w:rsidRPr="00D43B55">
              <w:rPr>
                <w:rFonts w:asciiTheme="minorHAnsi" w:hAnsiTheme="minorHAnsi" w:cstheme="minorHAnsi"/>
                <w:b/>
                <w:w w:val="105"/>
              </w:rPr>
              <w:t>Financial</w:t>
            </w:r>
          </w:p>
        </w:tc>
        <w:tc>
          <w:tcPr>
            <w:tcW w:w="1468" w:type="dxa"/>
            <w:gridSpan w:val="2"/>
          </w:tcPr>
          <w:p w14:paraId="14C05059" w14:textId="77777777" w:rsidR="00E04764" w:rsidRPr="00D43B55" w:rsidRDefault="00BC533A">
            <w:pPr>
              <w:pStyle w:val="TableParagraph"/>
              <w:spacing w:before="6"/>
              <w:ind w:left="438" w:right="431"/>
              <w:jc w:val="center"/>
              <w:rPr>
                <w:rFonts w:asciiTheme="minorHAnsi" w:hAnsiTheme="minorHAnsi" w:cstheme="minorHAnsi"/>
                <w:b/>
              </w:rPr>
            </w:pPr>
            <w:r w:rsidRPr="00D43B55">
              <w:rPr>
                <w:rFonts w:asciiTheme="minorHAnsi" w:hAnsiTheme="minorHAnsi" w:cstheme="minorHAnsi"/>
                <w:b/>
                <w:w w:val="105"/>
              </w:rPr>
              <w:t>20</w:t>
            </w:r>
          </w:p>
        </w:tc>
      </w:tr>
      <w:tr w:rsidR="00E04764" w:rsidRPr="00D43B55" w14:paraId="14C0505D" w14:textId="77777777" w:rsidTr="00F26E84">
        <w:trPr>
          <w:trHeight w:val="291"/>
        </w:trPr>
        <w:tc>
          <w:tcPr>
            <w:tcW w:w="8037" w:type="dxa"/>
            <w:gridSpan w:val="2"/>
          </w:tcPr>
          <w:p w14:paraId="14C0505B" w14:textId="77777777" w:rsidR="00E04764" w:rsidRPr="00D43B55" w:rsidRDefault="00BC533A">
            <w:pPr>
              <w:pStyle w:val="TableParagraph"/>
              <w:spacing w:before="6"/>
              <w:ind w:left="5022"/>
              <w:rPr>
                <w:rFonts w:asciiTheme="minorHAnsi" w:hAnsiTheme="minorHAnsi" w:cstheme="minorHAnsi"/>
                <w:b/>
              </w:rPr>
            </w:pPr>
            <w:r w:rsidRPr="00D43B55">
              <w:rPr>
                <w:rFonts w:asciiTheme="minorHAnsi" w:hAnsiTheme="minorHAnsi" w:cstheme="minorHAnsi"/>
                <w:b/>
                <w:w w:val="105"/>
              </w:rPr>
              <w:t>Total technical and financial score</w:t>
            </w:r>
          </w:p>
        </w:tc>
        <w:tc>
          <w:tcPr>
            <w:tcW w:w="1468" w:type="dxa"/>
            <w:gridSpan w:val="2"/>
          </w:tcPr>
          <w:p w14:paraId="14C0505C" w14:textId="77777777" w:rsidR="00E04764" w:rsidRPr="00D43B55" w:rsidRDefault="00BC533A">
            <w:pPr>
              <w:pStyle w:val="TableParagraph"/>
              <w:spacing w:before="6"/>
              <w:ind w:left="439" w:right="431"/>
              <w:jc w:val="center"/>
              <w:rPr>
                <w:rFonts w:asciiTheme="minorHAnsi" w:hAnsiTheme="minorHAnsi" w:cstheme="minorHAnsi"/>
                <w:b/>
              </w:rPr>
            </w:pPr>
            <w:r w:rsidRPr="00D43B55">
              <w:rPr>
                <w:rFonts w:asciiTheme="minorHAnsi" w:hAnsiTheme="minorHAnsi" w:cstheme="minorHAnsi"/>
                <w:b/>
                <w:w w:val="105"/>
              </w:rPr>
              <w:t>100</w:t>
            </w:r>
          </w:p>
        </w:tc>
      </w:tr>
    </w:tbl>
    <w:p w14:paraId="14C05061" w14:textId="77777777" w:rsidR="00E04764" w:rsidRPr="00D43B55" w:rsidRDefault="00E04764">
      <w:pPr>
        <w:pStyle w:val="BodyText"/>
        <w:spacing w:before="3"/>
        <w:rPr>
          <w:rFonts w:asciiTheme="minorHAnsi" w:hAnsiTheme="minorHAnsi" w:cstheme="minorHAnsi"/>
          <w:sz w:val="22"/>
          <w:szCs w:val="22"/>
        </w:rPr>
      </w:pPr>
    </w:p>
    <w:p w14:paraId="14C05062" w14:textId="5FDF017A" w:rsidR="00E04764" w:rsidRPr="00D43B55" w:rsidRDefault="00FF4E30" w:rsidP="00FF4E30">
      <w:pPr>
        <w:pStyle w:val="Heading1"/>
        <w:tabs>
          <w:tab w:val="left" w:pos="1467"/>
          <w:tab w:val="left" w:pos="1468"/>
        </w:tabs>
        <w:ind w:left="900"/>
        <w:rPr>
          <w:rFonts w:asciiTheme="minorHAnsi" w:hAnsiTheme="minorHAnsi" w:cstheme="minorHAnsi"/>
          <w:sz w:val="22"/>
          <w:szCs w:val="22"/>
        </w:rPr>
      </w:pPr>
      <w:r>
        <w:rPr>
          <w:rFonts w:asciiTheme="minorHAnsi" w:hAnsiTheme="minorHAnsi" w:cstheme="minorHAnsi"/>
          <w:w w:val="105"/>
          <w:sz w:val="22"/>
          <w:szCs w:val="22"/>
        </w:rPr>
        <w:t xml:space="preserve">11. </w:t>
      </w:r>
      <w:r w:rsidR="00BC533A" w:rsidRPr="00D43B55">
        <w:rPr>
          <w:rFonts w:asciiTheme="minorHAnsi" w:hAnsiTheme="minorHAnsi" w:cstheme="minorHAnsi"/>
          <w:w w:val="105"/>
          <w:sz w:val="22"/>
          <w:szCs w:val="22"/>
        </w:rPr>
        <w:t>PAYMENT</w:t>
      </w:r>
      <w:r w:rsidR="00BC533A" w:rsidRPr="00D43B55">
        <w:rPr>
          <w:rFonts w:asciiTheme="minorHAnsi" w:hAnsiTheme="minorHAnsi" w:cstheme="minorHAnsi"/>
          <w:spacing w:val="-3"/>
          <w:w w:val="105"/>
          <w:sz w:val="22"/>
          <w:szCs w:val="22"/>
        </w:rPr>
        <w:t xml:space="preserve"> </w:t>
      </w:r>
      <w:r w:rsidR="00BC533A" w:rsidRPr="00D43B55">
        <w:rPr>
          <w:rFonts w:asciiTheme="minorHAnsi" w:hAnsiTheme="minorHAnsi" w:cstheme="minorHAnsi"/>
          <w:w w:val="105"/>
          <w:sz w:val="22"/>
          <w:szCs w:val="22"/>
        </w:rPr>
        <w:t>SCHEDULE</w:t>
      </w:r>
    </w:p>
    <w:p w14:paraId="14C05063" w14:textId="77777777" w:rsidR="00E04764" w:rsidRPr="00D43B55" w:rsidRDefault="00E04764">
      <w:pPr>
        <w:pStyle w:val="BodyText"/>
        <w:spacing w:before="6"/>
        <w:rPr>
          <w:rFonts w:asciiTheme="minorHAnsi" w:hAnsiTheme="minorHAnsi" w:cstheme="minorHAnsi"/>
          <w:b/>
          <w:sz w:val="22"/>
          <w:szCs w:val="22"/>
        </w:rPr>
      </w:pPr>
    </w:p>
    <w:p w14:paraId="14C05064" w14:textId="3BDB4F02" w:rsidR="00E04764" w:rsidRPr="00D43B55" w:rsidRDefault="00BC533A">
      <w:pPr>
        <w:pStyle w:val="BodyText"/>
        <w:spacing w:line="244" w:lineRule="auto"/>
        <w:ind w:left="792" w:right="945"/>
        <w:jc w:val="both"/>
        <w:rPr>
          <w:rFonts w:asciiTheme="minorHAnsi" w:hAnsiTheme="minorHAnsi" w:cstheme="minorHAnsi"/>
          <w:sz w:val="22"/>
          <w:szCs w:val="22"/>
        </w:rPr>
      </w:pPr>
      <w:r w:rsidRPr="00D43B55">
        <w:rPr>
          <w:rFonts w:asciiTheme="minorHAnsi" w:hAnsiTheme="minorHAnsi" w:cstheme="minorHAnsi"/>
          <w:w w:val="105"/>
          <w:sz w:val="22"/>
          <w:szCs w:val="22"/>
        </w:rPr>
        <w:t>Payment</w:t>
      </w:r>
      <w:r w:rsidRPr="00D43B55">
        <w:rPr>
          <w:rFonts w:asciiTheme="minorHAnsi" w:hAnsiTheme="minorHAnsi" w:cstheme="minorHAnsi"/>
          <w:spacing w:val="-8"/>
          <w:w w:val="105"/>
          <w:sz w:val="22"/>
          <w:szCs w:val="22"/>
        </w:rPr>
        <w:t xml:space="preserve"> </w:t>
      </w:r>
      <w:r w:rsidRPr="00D43B55">
        <w:rPr>
          <w:rFonts w:asciiTheme="minorHAnsi" w:hAnsiTheme="minorHAnsi" w:cstheme="minorHAnsi"/>
          <w:w w:val="105"/>
          <w:sz w:val="22"/>
          <w:szCs w:val="22"/>
        </w:rPr>
        <w:t>will</w:t>
      </w:r>
      <w:r w:rsidRPr="00D43B55">
        <w:rPr>
          <w:rFonts w:asciiTheme="minorHAnsi" w:hAnsiTheme="minorHAnsi" w:cstheme="minorHAnsi"/>
          <w:spacing w:val="-4"/>
          <w:w w:val="105"/>
          <w:sz w:val="22"/>
          <w:szCs w:val="22"/>
        </w:rPr>
        <w:t xml:space="preserve"> </w:t>
      </w:r>
      <w:r w:rsidRPr="00D43B55">
        <w:rPr>
          <w:rFonts w:asciiTheme="minorHAnsi" w:hAnsiTheme="minorHAnsi" w:cstheme="minorHAnsi"/>
          <w:w w:val="105"/>
          <w:sz w:val="22"/>
          <w:szCs w:val="22"/>
        </w:rPr>
        <w:t>be</w:t>
      </w:r>
      <w:r w:rsidRPr="00D43B55">
        <w:rPr>
          <w:rFonts w:asciiTheme="minorHAnsi" w:hAnsiTheme="minorHAnsi" w:cstheme="minorHAnsi"/>
          <w:spacing w:val="-10"/>
          <w:w w:val="105"/>
          <w:sz w:val="22"/>
          <w:szCs w:val="22"/>
        </w:rPr>
        <w:t xml:space="preserve"> </w:t>
      </w:r>
      <w:r w:rsidRPr="00D43B55">
        <w:rPr>
          <w:rFonts w:asciiTheme="minorHAnsi" w:hAnsiTheme="minorHAnsi" w:cstheme="minorHAnsi"/>
          <w:w w:val="105"/>
          <w:sz w:val="22"/>
          <w:szCs w:val="22"/>
        </w:rPr>
        <w:t>made</w:t>
      </w:r>
      <w:r w:rsidRPr="00D43B55">
        <w:rPr>
          <w:rFonts w:asciiTheme="minorHAnsi" w:hAnsiTheme="minorHAnsi" w:cstheme="minorHAnsi"/>
          <w:spacing w:val="-10"/>
          <w:w w:val="105"/>
          <w:sz w:val="22"/>
          <w:szCs w:val="22"/>
        </w:rPr>
        <w:t xml:space="preserve"> </w:t>
      </w:r>
      <w:r w:rsidRPr="00D43B55">
        <w:rPr>
          <w:rFonts w:asciiTheme="minorHAnsi" w:hAnsiTheme="minorHAnsi" w:cstheme="minorHAnsi"/>
          <w:w w:val="105"/>
          <w:sz w:val="22"/>
          <w:szCs w:val="22"/>
        </w:rPr>
        <w:t>against</w:t>
      </w:r>
      <w:r w:rsidRPr="00D43B55">
        <w:rPr>
          <w:rFonts w:asciiTheme="minorHAnsi" w:hAnsiTheme="minorHAnsi" w:cstheme="minorHAnsi"/>
          <w:spacing w:val="-11"/>
          <w:w w:val="105"/>
          <w:sz w:val="22"/>
          <w:szCs w:val="22"/>
        </w:rPr>
        <w:t xml:space="preserve"> </w:t>
      </w:r>
      <w:r w:rsidRPr="00D43B55">
        <w:rPr>
          <w:rFonts w:asciiTheme="minorHAnsi" w:hAnsiTheme="minorHAnsi" w:cstheme="minorHAnsi"/>
          <w:w w:val="105"/>
          <w:sz w:val="22"/>
          <w:szCs w:val="22"/>
        </w:rPr>
        <w:t>a</w:t>
      </w:r>
      <w:r w:rsidRPr="00D43B55">
        <w:rPr>
          <w:rFonts w:asciiTheme="minorHAnsi" w:hAnsiTheme="minorHAnsi" w:cstheme="minorHAnsi"/>
          <w:spacing w:val="-6"/>
          <w:w w:val="105"/>
          <w:sz w:val="22"/>
          <w:szCs w:val="22"/>
        </w:rPr>
        <w:t xml:space="preserve"> </w:t>
      </w:r>
      <w:r w:rsidRPr="00D43B55">
        <w:rPr>
          <w:rFonts w:asciiTheme="minorHAnsi" w:hAnsiTheme="minorHAnsi" w:cstheme="minorHAnsi"/>
          <w:w w:val="105"/>
          <w:sz w:val="22"/>
          <w:szCs w:val="22"/>
        </w:rPr>
        <w:t>monthly</w:t>
      </w:r>
      <w:r w:rsidRPr="00D43B55">
        <w:rPr>
          <w:rFonts w:asciiTheme="minorHAnsi" w:hAnsiTheme="minorHAnsi" w:cstheme="minorHAnsi"/>
          <w:spacing w:val="-8"/>
          <w:w w:val="105"/>
          <w:sz w:val="22"/>
          <w:szCs w:val="22"/>
        </w:rPr>
        <w:t xml:space="preserve"> </w:t>
      </w:r>
      <w:r w:rsidR="004D1F91">
        <w:rPr>
          <w:rFonts w:asciiTheme="minorHAnsi" w:hAnsiTheme="minorHAnsi" w:cstheme="minorHAnsi"/>
          <w:spacing w:val="-8"/>
          <w:w w:val="105"/>
          <w:sz w:val="22"/>
          <w:szCs w:val="22"/>
        </w:rPr>
        <w:t xml:space="preserve">progress </w:t>
      </w:r>
      <w:r w:rsidRPr="00D43B55">
        <w:rPr>
          <w:rFonts w:asciiTheme="minorHAnsi" w:hAnsiTheme="minorHAnsi" w:cstheme="minorHAnsi"/>
          <w:w w:val="105"/>
          <w:sz w:val="22"/>
          <w:szCs w:val="22"/>
        </w:rPr>
        <w:t>report</w:t>
      </w:r>
      <w:r w:rsidRPr="00D43B55">
        <w:rPr>
          <w:rFonts w:asciiTheme="minorHAnsi" w:hAnsiTheme="minorHAnsi" w:cstheme="minorHAnsi"/>
          <w:spacing w:val="-8"/>
          <w:w w:val="105"/>
          <w:sz w:val="22"/>
          <w:szCs w:val="22"/>
        </w:rPr>
        <w:t xml:space="preserve"> </w:t>
      </w:r>
      <w:r w:rsidRPr="00D43B55">
        <w:rPr>
          <w:rFonts w:asciiTheme="minorHAnsi" w:hAnsiTheme="minorHAnsi" w:cstheme="minorHAnsi"/>
          <w:w w:val="105"/>
          <w:sz w:val="22"/>
          <w:szCs w:val="22"/>
        </w:rPr>
        <w:t>detailing</w:t>
      </w:r>
      <w:r w:rsidRPr="00D43B55">
        <w:rPr>
          <w:rFonts w:asciiTheme="minorHAnsi" w:hAnsiTheme="minorHAnsi" w:cstheme="minorHAnsi"/>
          <w:spacing w:val="-8"/>
          <w:w w:val="105"/>
          <w:sz w:val="22"/>
          <w:szCs w:val="22"/>
        </w:rPr>
        <w:t xml:space="preserve"> </w:t>
      </w:r>
      <w:r w:rsidRPr="00D43B55">
        <w:rPr>
          <w:rFonts w:asciiTheme="minorHAnsi" w:hAnsiTheme="minorHAnsi" w:cstheme="minorHAnsi"/>
          <w:w w:val="105"/>
          <w:sz w:val="22"/>
          <w:szCs w:val="22"/>
        </w:rPr>
        <w:t>the</w:t>
      </w:r>
      <w:r w:rsidRPr="00D43B55">
        <w:rPr>
          <w:rFonts w:asciiTheme="minorHAnsi" w:hAnsiTheme="minorHAnsi" w:cstheme="minorHAnsi"/>
          <w:spacing w:val="-5"/>
          <w:w w:val="105"/>
          <w:sz w:val="22"/>
          <w:szCs w:val="22"/>
        </w:rPr>
        <w:t xml:space="preserve"> </w:t>
      </w:r>
      <w:r w:rsidRPr="00D43B55">
        <w:rPr>
          <w:rFonts w:asciiTheme="minorHAnsi" w:hAnsiTheme="minorHAnsi" w:cstheme="minorHAnsi"/>
          <w:w w:val="105"/>
          <w:sz w:val="22"/>
          <w:szCs w:val="22"/>
        </w:rPr>
        <w:t>tasks</w:t>
      </w:r>
      <w:r w:rsidRPr="00D43B55">
        <w:rPr>
          <w:rFonts w:asciiTheme="minorHAnsi" w:hAnsiTheme="minorHAnsi" w:cstheme="minorHAnsi"/>
          <w:spacing w:val="-6"/>
          <w:w w:val="105"/>
          <w:sz w:val="22"/>
          <w:szCs w:val="22"/>
        </w:rPr>
        <w:t xml:space="preserve"> </w:t>
      </w:r>
      <w:r w:rsidRPr="00D43B55">
        <w:rPr>
          <w:rFonts w:asciiTheme="minorHAnsi" w:hAnsiTheme="minorHAnsi" w:cstheme="minorHAnsi"/>
          <w:w w:val="105"/>
          <w:sz w:val="22"/>
          <w:szCs w:val="22"/>
        </w:rPr>
        <w:t>completed</w:t>
      </w:r>
      <w:r w:rsidRPr="00D43B55">
        <w:rPr>
          <w:rFonts w:asciiTheme="minorHAnsi" w:hAnsiTheme="minorHAnsi" w:cstheme="minorHAnsi"/>
          <w:spacing w:val="-10"/>
          <w:w w:val="105"/>
          <w:sz w:val="22"/>
          <w:szCs w:val="22"/>
        </w:rPr>
        <w:t xml:space="preserve"> </w:t>
      </w:r>
      <w:r w:rsidR="004D1F91">
        <w:rPr>
          <w:rFonts w:asciiTheme="minorHAnsi" w:hAnsiTheme="minorHAnsi" w:cstheme="minorHAnsi"/>
          <w:spacing w:val="-10"/>
          <w:w w:val="105"/>
          <w:sz w:val="22"/>
          <w:szCs w:val="22"/>
        </w:rPr>
        <w:t xml:space="preserve">and deliverables achieved </w:t>
      </w:r>
      <w:r w:rsidRPr="00D43B55">
        <w:rPr>
          <w:rFonts w:asciiTheme="minorHAnsi" w:hAnsiTheme="minorHAnsi" w:cstheme="minorHAnsi"/>
          <w:w w:val="105"/>
          <w:sz w:val="22"/>
          <w:szCs w:val="22"/>
        </w:rPr>
        <w:t>which</w:t>
      </w:r>
      <w:r w:rsidRPr="00D43B55">
        <w:rPr>
          <w:rFonts w:asciiTheme="minorHAnsi" w:hAnsiTheme="minorHAnsi" w:cstheme="minorHAnsi"/>
          <w:spacing w:val="-8"/>
          <w:w w:val="105"/>
          <w:sz w:val="22"/>
          <w:szCs w:val="22"/>
        </w:rPr>
        <w:t xml:space="preserve"> </w:t>
      </w:r>
      <w:r w:rsidRPr="00D43B55">
        <w:rPr>
          <w:rFonts w:asciiTheme="minorHAnsi" w:hAnsiTheme="minorHAnsi" w:cstheme="minorHAnsi"/>
          <w:w w:val="105"/>
          <w:sz w:val="22"/>
          <w:szCs w:val="22"/>
        </w:rPr>
        <w:t>should</w:t>
      </w:r>
      <w:r w:rsidRPr="00D43B55">
        <w:rPr>
          <w:rFonts w:asciiTheme="minorHAnsi" w:hAnsiTheme="minorHAnsi" w:cstheme="minorHAnsi"/>
          <w:spacing w:val="-7"/>
          <w:w w:val="105"/>
          <w:sz w:val="22"/>
          <w:szCs w:val="22"/>
        </w:rPr>
        <w:t xml:space="preserve"> </w:t>
      </w:r>
      <w:r w:rsidRPr="00D43B55">
        <w:rPr>
          <w:rFonts w:asciiTheme="minorHAnsi" w:hAnsiTheme="minorHAnsi" w:cstheme="minorHAnsi"/>
          <w:w w:val="105"/>
          <w:sz w:val="22"/>
          <w:szCs w:val="22"/>
        </w:rPr>
        <w:t>be</w:t>
      </w:r>
      <w:r w:rsidRPr="00D43B55">
        <w:rPr>
          <w:rFonts w:asciiTheme="minorHAnsi" w:hAnsiTheme="minorHAnsi" w:cstheme="minorHAnsi"/>
          <w:spacing w:val="-8"/>
          <w:w w:val="105"/>
          <w:sz w:val="22"/>
          <w:szCs w:val="22"/>
        </w:rPr>
        <w:t xml:space="preserve"> </w:t>
      </w:r>
      <w:r w:rsidRPr="00D43B55">
        <w:rPr>
          <w:rFonts w:asciiTheme="minorHAnsi" w:hAnsiTheme="minorHAnsi" w:cstheme="minorHAnsi"/>
          <w:w w:val="105"/>
          <w:sz w:val="22"/>
          <w:szCs w:val="22"/>
        </w:rPr>
        <w:t>aligned with the key objectives of the</w:t>
      </w:r>
      <w:r w:rsidRPr="00D43B55">
        <w:rPr>
          <w:rFonts w:asciiTheme="minorHAnsi" w:hAnsiTheme="minorHAnsi" w:cstheme="minorHAnsi"/>
          <w:spacing w:val="-15"/>
          <w:w w:val="105"/>
          <w:sz w:val="22"/>
          <w:szCs w:val="22"/>
        </w:rPr>
        <w:t xml:space="preserve"> </w:t>
      </w:r>
      <w:r w:rsidRPr="00D43B55">
        <w:rPr>
          <w:rFonts w:asciiTheme="minorHAnsi" w:hAnsiTheme="minorHAnsi" w:cstheme="minorHAnsi"/>
          <w:w w:val="105"/>
          <w:sz w:val="22"/>
          <w:szCs w:val="22"/>
        </w:rPr>
        <w:t>consultancy.</w:t>
      </w:r>
    </w:p>
    <w:p w14:paraId="14C05065" w14:textId="77777777" w:rsidR="00E04764" w:rsidRPr="00D43B55" w:rsidRDefault="00E04764">
      <w:pPr>
        <w:pStyle w:val="BodyText"/>
        <w:spacing w:before="2"/>
        <w:rPr>
          <w:rFonts w:asciiTheme="minorHAnsi" w:hAnsiTheme="minorHAnsi" w:cstheme="minorHAnsi"/>
          <w:sz w:val="22"/>
          <w:szCs w:val="22"/>
        </w:rPr>
      </w:pPr>
    </w:p>
    <w:p w14:paraId="14C05066" w14:textId="6E0E0208" w:rsidR="00E04764" w:rsidRPr="00D43B55" w:rsidRDefault="00926B3C" w:rsidP="00926B3C">
      <w:pPr>
        <w:pStyle w:val="Heading1"/>
        <w:tabs>
          <w:tab w:val="left" w:pos="1427"/>
          <w:tab w:val="left" w:pos="1428"/>
        </w:tabs>
        <w:ind w:left="900"/>
        <w:rPr>
          <w:rFonts w:asciiTheme="minorHAnsi" w:hAnsiTheme="minorHAnsi" w:cstheme="minorHAnsi"/>
          <w:sz w:val="22"/>
          <w:szCs w:val="22"/>
        </w:rPr>
      </w:pPr>
      <w:r>
        <w:rPr>
          <w:rFonts w:asciiTheme="minorHAnsi" w:hAnsiTheme="minorHAnsi" w:cstheme="minorHAnsi"/>
          <w:w w:val="105"/>
          <w:sz w:val="22"/>
          <w:szCs w:val="22"/>
        </w:rPr>
        <w:t xml:space="preserve">12. </w:t>
      </w:r>
      <w:r w:rsidR="00BC533A" w:rsidRPr="00D43B55">
        <w:rPr>
          <w:rFonts w:asciiTheme="minorHAnsi" w:hAnsiTheme="minorHAnsi" w:cstheme="minorHAnsi"/>
          <w:w w:val="105"/>
          <w:sz w:val="22"/>
          <w:szCs w:val="22"/>
        </w:rPr>
        <w:t>PERFORMANCE</w:t>
      </w:r>
      <w:r w:rsidR="00BC533A" w:rsidRPr="00D43B55">
        <w:rPr>
          <w:rFonts w:asciiTheme="minorHAnsi" w:hAnsiTheme="minorHAnsi" w:cstheme="minorHAnsi"/>
          <w:spacing w:val="-5"/>
          <w:w w:val="105"/>
          <w:sz w:val="22"/>
          <w:szCs w:val="22"/>
        </w:rPr>
        <w:t xml:space="preserve"> </w:t>
      </w:r>
      <w:r w:rsidR="00BC533A" w:rsidRPr="00D43B55">
        <w:rPr>
          <w:rFonts w:asciiTheme="minorHAnsi" w:hAnsiTheme="minorHAnsi" w:cstheme="minorHAnsi"/>
          <w:w w:val="105"/>
          <w:sz w:val="22"/>
          <w:szCs w:val="22"/>
        </w:rPr>
        <w:t>REVIEWS:</w:t>
      </w:r>
    </w:p>
    <w:p w14:paraId="14C05067" w14:textId="77777777" w:rsidR="00E04764" w:rsidRPr="00D43B55" w:rsidRDefault="00E04764">
      <w:pPr>
        <w:pStyle w:val="BodyText"/>
        <w:spacing w:before="3"/>
        <w:rPr>
          <w:rFonts w:asciiTheme="minorHAnsi" w:hAnsiTheme="minorHAnsi" w:cstheme="minorHAnsi"/>
          <w:b/>
          <w:sz w:val="22"/>
          <w:szCs w:val="22"/>
        </w:rPr>
      </w:pPr>
    </w:p>
    <w:p w14:paraId="14C05068" w14:textId="77777777" w:rsidR="00E04764" w:rsidRPr="00D43B55" w:rsidRDefault="00BC533A">
      <w:pPr>
        <w:pStyle w:val="BodyText"/>
        <w:ind w:left="792"/>
        <w:rPr>
          <w:rFonts w:asciiTheme="minorHAnsi" w:hAnsiTheme="minorHAnsi" w:cstheme="minorHAnsi"/>
          <w:sz w:val="22"/>
          <w:szCs w:val="22"/>
        </w:rPr>
      </w:pPr>
      <w:r w:rsidRPr="00D43B55">
        <w:rPr>
          <w:rFonts w:asciiTheme="minorHAnsi" w:hAnsiTheme="minorHAnsi" w:cstheme="minorHAnsi"/>
          <w:w w:val="105"/>
          <w:sz w:val="22"/>
          <w:szCs w:val="22"/>
        </w:rPr>
        <w:t>The following performance review will be conducted in the contract period:</w:t>
      </w:r>
    </w:p>
    <w:p w14:paraId="14C05069" w14:textId="37C20458" w:rsidR="00E04764" w:rsidRPr="00D43B55" w:rsidRDefault="00BC533A">
      <w:pPr>
        <w:pStyle w:val="ListParagraph"/>
        <w:numPr>
          <w:ilvl w:val="1"/>
          <w:numId w:val="3"/>
        </w:numPr>
        <w:tabs>
          <w:tab w:val="left" w:pos="1469"/>
        </w:tabs>
        <w:spacing w:before="11" w:line="247" w:lineRule="auto"/>
        <w:ind w:right="941"/>
        <w:rPr>
          <w:rFonts w:asciiTheme="minorHAnsi" w:hAnsiTheme="minorHAnsi" w:cstheme="minorHAnsi"/>
        </w:rPr>
      </w:pPr>
      <w:r w:rsidRPr="00D43B55">
        <w:rPr>
          <w:rFonts w:asciiTheme="minorHAnsi" w:hAnsiTheme="minorHAnsi" w:cstheme="minorHAnsi"/>
          <w:w w:val="105"/>
        </w:rPr>
        <w:t xml:space="preserve">Annual performance review and evaluation. </w:t>
      </w:r>
    </w:p>
    <w:p w14:paraId="14C0506A" w14:textId="77777777" w:rsidR="00E04764" w:rsidRPr="00D43B55" w:rsidRDefault="00BC533A">
      <w:pPr>
        <w:pStyle w:val="ListParagraph"/>
        <w:numPr>
          <w:ilvl w:val="1"/>
          <w:numId w:val="3"/>
        </w:numPr>
        <w:tabs>
          <w:tab w:val="left" w:pos="1469"/>
        </w:tabs>
        <w:spacing w:before="1"/>
        <w:rPr>
          <w:rFonts w:asciiTheme="minorHAnsi" w:hAnsiTheme="minorHAnsi" w:cstheme="minorHAnsi"/>
        </w:rPr>
      </w:pPr>
      <w:r w:rsidRPr="00D43B55">
        <w:rPr>
          <w:rFonts w:asciiTheme="minorHAnsi" w:hAnsiTheme="minorHAnsi" w:cstheme="minorHAnsi"/>
          <w:w w:val="105"/>
        </w:rPr>
        <w:t>Quarterly progress of deliverables with action points</w:t>
      </w:r>
      <w:r w:rsidRPr="00D43B55">
        <w:rPr>
          <w:rFonts w:asciiTheme="minorHAnsi" w:hAnsiTheme="minorHAnsi" w:cstheme="minorHAnsi"/>
          <w:spacing w:val="-21"/>
          <w:w w:val="105"/>
        </w:rPr>
        <w:t xml:space="preserve"> </w:t>
      </w:r>
      <w:r w:rsidRPr="00D43B55">
        <w:rPr>
          <w:rFonts w:asciiTheme="minorHAnsi" w:hAnsiTheme="minorHAnsi" w:cstheme="minorHAnsi"/>
          <w:w w:val="105"/>
        </w:rPr>
        <w:t>shared.</w:t>
      </w:r>
    </w:p>
    <w:p w14:paraId="14C0506B" w14:textId="77777777" w:rsidR="00E04764" w:rsidRPr="00D43B55" w:rsidRDefault="00BC533A">
      <w:pPr>
        <w:pStyle w:val="ListParagraph"/>
        <w:numPr>
          <w:ilvl w:val="1"/>
          <w:numId w:val="3"/>
        </w:numPr>
        <w:tabs>
          <w:tab w:val="left" w:pos="1469"/>
        </w:tabs>
        <w:spacing w:before="7"/>
        <w:rPr>
          <w:rFonts w:asciiTheme="minorHAnsi" w:hAnsiTheme="minorHAnsi" w:cstheme="minorHAnsi"/>
        </w:rPr>
      </w:pPr>
      <w:r w:rsidRPr="00D43B55">
        <w:rPr>
          <w:rFonts w:asciiTheme="minorHAnsi" w:hAnsiTheme="minorHAnsi" w:cstheme="minorHAnsi"/>
          <w:w w:val="105"/>
        </w:rPr>
        <w:t>Monthly deliverable review with UNICEF with action points</w:t>
      </w:r>
      <w:r w:rsidRPr="00D43B55">
        <w:rPr>
          <w:rFonts w:asciiTheme="minorHAnsi" w:hAnsiTheme="minorHAnsi" w:cstheme="minorHAnsi"/>
          <w:spacing w:val="-24"/>
          <w:w w:val="105"/>
        </w:rPr>
        <w:t xml:space="preserve"> </w:t>
      </w:r>
      <w:r w:rsidRPr="00D43B55">
        <w:rPr>
          <w:rFonts w:asciiTheme="minorHAnsi" w:hAnsiTheme="minorHAnsi" w:cstheme="minorHAnsi"/>
          <w:w w:val="105"/>
        </w:rPr>
        <w:t>shared.</w:t>
      </w:r>
    </w:p>
    <w:p w14:paraId="14C0506C" w14:textId="2D0D21B2" w:rsidR="00E04764" w:rsidRDefault="00E04764">
      <w:pPr>
        <w:pStyle w:val="BodyText"/>
        <w:spacing w:before="4"/>
        <w:rPr>
          <w:rFonts w:asciiTheme="minorHAnsi" w:hAnsiTheme="minorHAnsi" w:cstheme="minorHAnsi"/>
          <w:sz w:val="22"/>
          <w:szCs w:val="22"/>
        </w:rPr>
      </w:pPr>
    </w:p>
    <w:sectPr w:rsidR="00E04764">
      <w:pgSz w:w="12240" w:h="15840"/>
      <w:pgMar w:top="1180" w:right="800" w:bottom="2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F35433" w14:textId="77777777" w:rsidR="003E0793" w:rsidRDefault="003E0793" w:rsidP="00501B4A">
      <w:r>
        <w:separator/>
      </w:r>
    </w:p>
  </w:endnote>
  <w:endnote w:type="continuationSeparator" w:id="0">
    <w:p w14:paraId="71DED280" w14:textId="77777777" w:rsidR="003E0793" w:rsidRDefault="003E0793" w:rsidP="00501B4A">
      <w:r>
        <w:continuationSeparator/>
      </w:r>
    </w:p>
  </w:endnote>
  <w:endnote w:type="continuationNotice" w:id="1">
    <w:p w14:paraId="52C64D47" w14:textId="77777777" w:rsidR="003E0793" w:rsidRDefault="003E07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A2E132" w14:textId="77777777" w:rsidR="003E0793" w:rsidRDefault="003E0793" w:rsidP="00501B4A">
      <w:r>
        <w:separator/>
      </w:r>
    </w:p>
  </w:footnote>
  <w:footnote w:type="continuationSeparator" w:id="0">
    <w:p w14:paraId="1EEDA89D" w14:textId="77777777" w:rsidR="003E0793" w:rsidRDefault="003E0793" w:rsidP="00501B4A">
      <w:r>
        <w:continuationSeparator/>
      </w:r>
    </w:p>
  </w:footnote>
  <w:footnote w:type="continuationNotice" w:id="1">
    <w:p w14:paraId="6F83365E" w14:textId="77777777" w:rsidR="003E0793" w:rsidRDefault="003E079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FF5F6C"/>
    <w:multiLevelType w:val="hybridMultilevel"/>
    <w:tmpl w:val="3C3C3DEE"/>
    <w:lvl w:ilvl="0" w:tplc="202800DC">
      <w:start w:val="19"/>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EE7AD7"/>
    <w:multiLevelType w:val="hybridMultilevel"/>
    <w:tmpl w:val="CE76444E"/>
    <w:lvl w:ilvl="0" w:tplc="D8CC8832">
      <w:start w:val="1"/>
      <w:numFmt w:val="decimal"/>
      <w:lvlText w:val="%1."/>
      <w:lvlJc w:val="left"/>
      <w:pPr>
        <w:ind w:left="1130" w:hanging="339"/>
      </w:pPr>
      <w:rPr>
        <w:rFonts w:ascii="Calibri" w:eastAsia="Calibri" w:hAnsi="Calibri" w:cs="Calibri" w:hint="default"/>
        <w:w w:val="103"/>
        <w:sz w:val="20"/>
        <w:szCs w:val="20"/>
        <w:lang w:val="en-US" w:eastAsia="en-US" w:bidi="ar-SA"/>
      </w:rPr>
    </w:lvl>
    <w:lvl w:ilvl="1" w:tplc="53CC2C0C">
      <w:numFmt w:val="bullet"/>
      <w:lvlText w:val="•"/>
      <w:lvlJc w:val="left"/>
      <w:pPr>
        <w:ind w:left="2062" w:hanging="339"/>
      </w:pPr>
      <w:rPr>
        <w:rFonts w:hint="default"/>
        <w:lang w:val="en-US" w:eastAsia="en-US" w:bidi="ar-SA"/>
      </w:rPr>
    </w:lvl>
    <w:lvl w:ilvl="2" w:tplc="54584874">
      <w:numFmt w:val="bullet"/>
      <w:lvlText w:val="•"/>
      <w:lvlJc w:val="left"/>
      <w:pPr>
        <w:ind w:left="2984" w:hanging="339"/>
      </w:pPr>
      <w:rPr>
        <w:rFonts w:hint="default"/>
        <w:lang w:val="en-US" w:eastAsia="en-US" w:bidi="ar-SA"/>
      </w:rPr>
    </w:lvl>
    <w:lvl w:ilvl="3" w:tplc="F00A5224">
      <w:numFmt w:val="bullet"/>
      <w:lvlText w:val="•"/>
      <w:lvlJc w:val="left"/>
      <w:pPr>
        <w:ind w:left="3906" w:hanging="339"/>
      </w:pPr>
      <w:rPr>
        <w:rFonts w:hint="default"/>
        <w:lang w:val="en-US" w:eastAsia="en-US" w:bidi="ar-SA"/>
      </w:rPr>
    </w:lvl>
    <w:lvl w:ilvl="4" w:tplc="C7BE3C12">
      <w:numFmt w:val="bullet"/>
      <w:lvlText w:val="•"/>
      <w:lvlJc w:val="left"/>
      <w:pPr>
        <w:ind w:left="4828" w:hanging="339"/>
      </w:pPr>
      <w:rPr>
        <w:rFonts w:hint="default"/>
        <w:lang w:val="en-US" w:eastAsia="en-US" w:bidi="ar-SA"/>
      </w:rPr>
    </w:lvl>
    <w:lvl w:ilvl="5" w:tplc="D8E0C944">
      <w:numFmt w:val="bullet"/>
      <w:lvlText w:val="•"/>
      <w:lvlJc w:val="left"/>
      <w:pPr>
        <w:ind w:left="5750" w:hanging="339"/>
      </w:pPr>
      <w:rPr>
        <w:rFonts w:hint="default"/>
        <w:lang w:val="en-US" w:eastAsia="en-US" w:bidi="ar-SA"/>
      </w:rPr>
    </w:lvl>
    <w:lvl w:ilvl="6" w:tplc="E64EDC34">
      <w:numFmt w:val="bullet"/>
      <w:lvlText w:val="•"/>
      <w:lvlJc w:val="left"/>
      <w:pPr>
        <w:ind w:left="6672" w:hanging="339"/>
      </w:pPr>
      <w:rPr>
        <w:rFonts w:hint="default"/>
        <w:lang w:val="en-US" w:eastAsia="en-US" w:bidi="ar-SA"/>
      </w:rPr>
    </w:lvl>
    <w:lvl w:ilvl="7" w:tplc="6D42E77C">
      <w:numFmt w:val="bullet"/>
      <w:lvlText w:val="•"/>
      <w:lvlJc w:val="left"/>
      <w:pPr>
        <w:ind w:left="7594" w:hanging="339"/>
      </w:pPr>
      <w:rPr>
        <w:rFonts w:hint="default"/>
        <w:lang w:val="en-US" w:eastAsia="en-US" w:bidi="ar-SA"/>
      </w:rPr>
    </w:lvl>
    <w:lvl w:ilvl="8" w:tplc="2C869172">
      <w:numFmt w:val="bullet"/>
      <w:lvlText w:val="•"/>
      <w:lvlJc w:val="left"/>
      <w:pPr>
        <w:ind w:left="8516" w:hanging="339"/>
      </w:pPr>
      <w:rPr>
        <w:rFonts w:hint="default"/>
        <w:lang w:val="en-US" w:eastAsia="en-US" w:bidi="ar-SA"/>
      </w:rPr>
    </w:lvl>
  </w:abstractNum>
  <w:abstractNum w:abstractNumId="2" w15:restartNumberingAfterBreak="0">
    <w:nsid w:val="25C65A02"/>
    <w:multiLevelType w:val="hybridMultilevel"/>
    <w:tmpl w:val="18A6EDCA"/>
    <w:lvl w:ilvl="0" w:tplc="FEE8ACA6">
      <w:start w:val="5"/>
      <w:numFmt w:val="decimal"/>
      <w:lvlText w:val="%1."/>
      <w:lvlJc w:val="left"/>
      <w:pPr>
        <w:ind w:left="1239" w:hanging="339"/>
      </w:pPr>
      <w:rPr>
        <w:rFonts w:ascii="Calibri" w:eastAsia="Calibri" w:hAnsi="Calibri" w:cs="Calibri" w:hint="default"/>
        <w:b/>
        <w:bCs/>
        <w:w w:val="103"/>
        <w:sz w:val="20"/>
        <w:szCs w:val="20"/>
        <w:lang w:val="en-US" w:eastAsia="en-US" w:bidi="ar-SA"/>
      </w:rPr>
    </w:lvl>
    <w:lvl w:ilvl="1" w:tplc="0F160F2E">
      <w:start w:val="1"/>
      <w:numFmt w:val="decimal"/>
      <w:lvlText w:val="%2."/>
      <w:lvlJc w:val="left"/>
      <w:pPr>
        <w:ind w:left="1487" w:hanging="339"/>
      </w:pPr>
      <w:rPr>
        <w:rFonts w:hint="default"/>
        <w:w w:val="103"/>
        <w:lang w:val="en-US" w:eastAsia="en-US" w:bidi="ar-SA"/>
      </w:rPr>
    </w:lvl>
    <w:lvl w:ilvl="2" w:tplc="A9F22C3C">
      <w:numFmt w:val="bullet"/>
      <w:lvlText w:val="•"/>
      <w:lvlJc w:val="left"/>
      <w:pPr>
        <w:ind w:left="2467" w:hanging="339"/>
      </w:pPr>
      <w:rPr>
        <w:rFonts w:hint="default"/>
        <w:lang w:val="en-US" w:eastAsia="en-US" w:bidi="ar-SA"/>
      </w:rPr>
    </w:lvl>
    <w:lvl w:ilvl="3" w:tplc="6E8A411C">
      <w:numFmt w:val="bullet"/>
      <w:lvlText w:val="•"/>
      <w:lvlJc w:val="left"/>
      <w:pPr>
        <w:ind w:left="3456" w:hanging="339"/>
      </w:pPr>
      <w:rPr>
        <w:rFonts w:hint="default"/>
        <w:lang w:val="en-US" w:eastAsia="en-US" w:bidi="ar-SA"/>
      </w:rPr>
    </w:lvl>
    <w:lvl w:ilvl="4" w:tplc="19D8EC36">
      <w:numFmt w:val="bullet"/>
      <w:lvlText w:val="•"/>
      <w:lvlJc w:val="left"/>
      <w:pPr>
        <w:ind w:left="4445" w:hanging="339"/>
      </w:pPr>
      <w:rPr>
        <w:rFonts w:hint="default"/>
        <w:lang w:val="en-US" w:eastAsia="en-US" w:bidi="ar-SA"/>
      </w:rPr>
    </w:lvl>
    <w:lvl w:ilvl="5" w:tplc="6ED43BC8">
      <w:numFmt w:val="bullet"/>
      <w:lvlText w:val="•"/>
      <w:lvlJc w:val="left"/>
      <w:pPr>
        <w:ind w:left="5434" w:hanging="339"/>
      </w:pPr>
      <w:rPr>
        <w:rFonts w:hint="default"/>
        <w:lang w:val="en-US" w:eastAsia="en-US" w:bidi="ar-SA"/>
      </w:rPr>
    </w:lvl>
    <w:lvl w:ilvl="6" w:tplc="CBF297E0">
      <w:numFmt w:val="bullet"/>
      <w:lvlText w:val="•"/>
      <w:lvlJc w:val="left"/>
      <w:pPr>
        <w:ind w:left="6423" w:hanging="339"/>
      </w:pPr>
      <w:rPr>
        <w:rFonts w:hint="default"/>
        <w:lang w:val="en-US" w:eastAsia="en-US" w:bidi="ar-SA"/>
      </w:rPr>
    </w:lvl>
    <w:lvl w:ilvl="7" w:tplc="F0B03E5A">
      <w:numFmt w:val="bullet"/>
      <w:lvlText w:val="•"/>
      <w:lvlJc w:val="left"/>
      <w:pPr>
        <w:ind w:left="7412" w:hanging="339"/>
      </w:pPr>
      <w:rPr>
        <w:rFonts w:hint="default"/>
        <w:lang w:val="en-US" w:eastAsia="en-US" w:bidi="ar-SA"/>
      </w:rPr>
    </w:lvl>
    <w:lvl w:ilvl="8" w:tplc="530C851C">
      <w:numFmt w:val="bullet"/>
      <w:lvlText w:val="•"/>
      <w:lvlJc w:val="left"/>
      <w:pPr>
        <w:ind w:left="8401" w:hanging="339"/>
      </w:pPr>
      <w:rPr>
        <w:rFonts w:hint="default"/>
        <w:lang w:val="en-US" w:eastAsia="en-US" w:bidi="ar-SA"/>
      </w:rPr>
    </w:lvl>
  </w:abstractNum>
  <w:abstractNum w:abstractNumId="3" w15:restartNumberingAfterBreak="0">
    <w:nsid w:val="2D4560FF"/>
    <w:multiLevelType w:val="hybridMultilevel"/>
    <w:tmpl w:val="E508184E"/>
    <w:lvl w:ilvl="0" w:tplc="ED5450E0">
      <w:start w:val="1"/>
      <w:numFmt w:val="decimal"/>
      <w:lvlText w:val="%1."/>
      <w:lvlJc w:val="left"/>
      <w:pPr>
        <w:ind w:left="1468" w:hanging="677"/>
      </w:pPr>
      <w:rPr>
        <w:rFonts w:ascii="Calibri" w:eastAsia="Calibri" w:hAnsi="Calibri" w:cs="Calibri" w:hint="default"/>
        <w:b/>
        <w:bCs/>
        <w:w w:val="103"/>
        <w:sz w:val="20"/>
        <w:szCs w:val="20"/>
        <w:lang w:val="en-US" w:eastAsia="en-US" w:bidi="ar-SA"/>
      </w:rPr>
    </w:lvl>
    <w:lvl w:ilvl="1" w:tplc="057490B4">
      <w:numFmt w:val="bullet"/>
      <w:lvlText w:val="•"/>
      <w:lvlJc w:val="left"/>
      <w:pPr>
        <w:ind w:left="2350" w:hanging="677"/>
      </w:pPr>
      <w:rPr>
        <w:rFonts w:hint="default"/>
        <w:lang w:val="en-US" w:eastAsia="en-US" w:bidi="ar-SA"/>
      </w:rPr>
    </w:lvl>
    <w:lvl w:ilvl="2" w:tplc="DED2A816">
      <w:numFmt w:val="bullet"/>
      <w:lvlText w:val="•"/>
      <w:lvlJc w:val="left"/>
      <w:pPr>
        <w:ind w:left="3240" w:hanging="677"/>
      </w:pPr>
      <w:rPr>
        <w:rFonts w:hint="default"/>
        <w:lang w:val="en-US" w:eastAsia="en-US" w:bidi="ar-SA"/>
      </w:rPr>
    </w:lvl>
    <w:lvl w:ilvl="3" w:tplc="D4E4CBEE">
      <w:numFmt w:val="bullet"/>
      <w:lvlText w:val="•"/>
      <w:lvlJc w:val="left"/>
      <w:pPr>
        <w:ind w:left="4130" w:hanging="677"/>
      </w:pPr>
      <w:rPr>
        <w:rFonts w:hint="default"/>
        <w:lang w:val="en-US" w:eastAsia="en-US" w:bidi="ar-SA"/>
      </w:rPr>
    </w:lvl>
    <w:lvl w:ilvl="4" w:tplc="F538FE4C">
      <w:numFmt w:val="bullet"/>
      <w:lvlText w:val="•"/>
      <w:lvlJc w:val="left"/>
      <w:pPr>
        <w:ind w:left="5020" w:hanging="677"/>
      </w:pPr>
      <w:rPr>
        <w:rFonts w:hint="default"/>
        <w:lang w:val="en-US" w:eastAsia="en-US" w:bidi="ar-SA"/>
      </w:rPr>
    </w:lvl>
    <w:lvl w:ilvl="5" w:tplc="6BD2F270">
      <w:numFmt w:val="bullet"/>
      <w:lvlText w:val="•"/>
      <w:lvlJc w:val="left"/>
      <w:pPr>
        <w:ind w:left="5910" w:hanging="677"/>
      </w:pPr>
      <w:rPr>
        <w:rFonts w:hint="default"/>
        <w:lang w:val="en-US" w:eastAsia="en-US" w:bidi="ar-SA"/>
      </w:rPr>
    </w:lvl>
    <w:lvl w:ilvl="6" w:tplc="4F969F32">
      <w:numFmt w:val="bullet"/>
      <w:lvlText w:val="•"/>
      <w:lvlJc w:val="left"/>
      <w:pPr>
        <w:ind w:left="6800" w:hanging="677"/>
      </w:pPr>
      <w:rPr>
        <w:rFonts w:hint="default"/>
        <w:lang w:val="en-US" w:eastAsia="en-US" w:bidi="ar-SA"/>
      </w:rPr>
    </w:lvl>
    <w:lvl w:ilvl="7" w:tplc="B0E6D334">
      <w:numFmt w:val="bullet"/>
      <w:lvlText w:val="•"/>
      <w:lvlJc w:val="left"/>
      <w:pPr>
        <w:ind w:left="7690" w:hanging="677"/>
      </w:pPr>
      <w:rPr>
        <w:rFonts w:hint="default"/>
        <w:lang w:val="en-US" w:eastAsia="en-US" w:bidi="ar-SA"/>
      </w:rPr>
    </w:lvl>
    <w:lvl w:ilvl="8" w:tplc="10C4B4A0">
      <w:numFmt w:val="bullet"/>
      <w:lvlText w:val="•"/>
      <w:lvlJc w:val="left"/>
      <w:pPr>
        <w:ind w:left="8580" w:hanging="677"/>
      </w:pPr>
      <w:rPr>
        <w:rFonts w:hint="default"/>
        <w:lang w:val="en-US" w:eastAsia="en-US" w:bidi="ar-SA"/>
      </w:rPr>
    </w:lvl>
  </w:abstractNum>
  <w:abstractNum w:abstractNumId="4" w15:restartNumberingAfterBreak="0">
    <w:nsid w:val="30B142D5"/>
    <w:multiLevelType w:val="hybridMultilevel"/>
    <w:tmpl w:val="70A009BA"/>
    <w:lvl w:ilvl="0" w:tplc="74C64C1C">
      <w:numFmt w:val="bullet"/>
      <w:lvlText w:val=""/>
      <w:lvlJc w:val="left"/>
      <w:pPr>
        <w:ind w:left="1468" w:hanging="252"/>
      </w:pPr>
      <w:rPr>
        <w:rFonts w:ascii="Symbol" w:eastAsia="Symbol" w:hAnsi="Symbol" w:cs="Symbol" w:hint="default"/>
        <w:w w:val="103"/>
        <w:sz w:val="20"/>
        <w:szCs w:val="20"/>
        <w:lang w:val="en-US" w:eastAsia="en-US" w:bidi="ar-SA"/>
      </w:rPr>
    </w:lvl>
    <w:lvl w:ilvl="1" w:tplc="4FEA3BF4">
      <w:numFmt w:val="bullet"/>
      <w:lvlText w:val="•"/>
      <w:lvlJc w:val="left"/>
      <w:pPr>
        <w:ind w:left="2350" w:hanging="252"/>
      </w:pPr>
      <w:rPr>
        <w:rFonts w:hint="default"/>
        <w:lang w:val="en-US" w:eastAsia="en-US" w:bidi="ar-SA"/>
      </w:rPr>
    </w:lvl>
    <w:lvl w:ilvl="2" w:tplc="4C5E4B3C">
      <w:numFmt w:val="bullet"/>
      <w:lvlText w:val="•"/>
      <w:lvlJc w:val="left"/>
      <w:pPr>
        <w:ind w:left="3240" w:hanging="252"/>
      </w:pPr>
      <w:rPr>
        <w:rFonts w:hint="default"/>
        <w:lang w:val="en-US" w:eastAsia="en-US" w:bidi="ar-SA"/>
      </w:rPr>
    </w:lvl>
    <w:lvl w:ilvl="3" w:tplc="B838D788">
      <w:numFmt w:val="bullet"/>
      <w:lvlText w:val="•"/>
      <w:lvlJc w:val="left"/>
      <w:pPr>
        <w:ind w:left="4130" w:hanging="252"/>
      </w:pPr>
      <w:rPr>
        <w:rFonts w:hint="default"/>
        <w:lang w:val="en-US" w:eastAsia="en-US" w:bidi="ar-SA"/>
      </w:rPr>
    </w:lvl>
    <w:lvl w:ilvl="4" w:tplc="18B8D05A">
      <w:numFmt w:val="bullet"/>
      <w:lvlText w:val="•"/>
      <w:lvlJc w:val="left"/>
      <w:pPr>
        <w:ind w:left="5020" w:hanging="252"/>
      </w:pPr>
      <w:rPr>
        <w:rFonts w:hint="default"/>
        <w:lang w:val="en-US" w:eastAsia="en-US" w:bidi="ar-SA"/>
      </w:rPr>
    </w:lvl>
    <w:lvl w:ilvl="5" w:tplc="997EDE70">
      <w:numFmt w:val="bullet"/>
      <w:lvlText w:val="•"/>
      <w:lvlJc w:val="left"/>
      <w:pPr>
        <w:ind w:left="5910" w:hanging="252"/>
      </w:pPr>
      <w:rPr>
        <w:rFonts w:hint="default"/>
        <w:lang w:val="en-US" w:eastAsia="en-US" w:bidi="ar-SA"/>
      </w:rPr>
    </w:lvl>
    <w:lvl w:ilvl="6" w:tplc="2B42E8EA">
      <w:numFmt w:val="bullet"/>
      <w:lvlText w:val="•"/>
      <w:lvlJc w:val="left"/>
      <w:pPr>
        <w:ind w:left="6800" w:hanging="252"/>
      </w:pPr>
      <w:rPr>
        <w:rFonts w:hint="default"/>
        <w:lang w:val="en-US" w:eastAsia="en-US" w:bidi="ar-SA"/>
      </w:rPr>
    </w:lvl>
    <w:lvl w:ilvl="7" w:tplc="E1FC01C4">
      <w:numFmt w:val="bullet"/>
      <w:lvlText w:val="•"/>
      <w:lvlJc w:val="left"/>
      <w:pPr>
        <w:ind w:left="7690" w:hanging="252"/>
      </w:pPr>
      <w:rPr>
        <w:rFonts w:hint="default"/>
        <w:lang w:val="en-US" w:eastAsia="en-US" w:bidi="ar-SA"/>
      </w:rPr>
    </w:lvl>
    <w:lvl w:ilvl="8" w:tplc="27429006">
      <w:numFmt w:val="bullet"/>
      <w:lvlText w:val="•"/>
      <w:lvlJc w:val="left"/>
      <w:pPr>
        <w:ind w:left="8580" w:hanging="252"/>
      </w:pPr>
      <w:rPr>
        <w:rFonts w:hint="default"/>
        <w:lang w:val="en-US" w:eastAsia="en-US" w:bidi="ar-SA"/>
      </w:rPr>
    </w:lvl>
  </w:abstractNum>
  <w:abstractNum w:abstractNumId="5" w15:restartNumberingAfterBreak="0">
    <w:nsid w:val="4E54366B"/>
    <w:multiLevelType w:val="hybridMultilevel"/>
    <w:tmpl w:val="B9E4F0C4"/>
    <w:lvl w:ilvl="0" w:tplc="42A4FECE">
      <w:numFmt w:val="bullet"/>
      <w:lvlText w:val=""/>
      <w:lvlJc w:val="left"/>
      <w:pPr>
        <w:ind w:left="1468" w:hanging="339"/>
      </w:pPr>
      <w:rPr>
        <w:rFonts w:ascii="Wingdings" w:eastAsia="Wingdings" w:hAnsi="Wingdings" w:cs="Wingdings" w:hint="default"/>
        <w:w w:val="103"/>
        <w:sz w:val="20"/>
        <w:szCs w:val="20"/>
        <w:lang w:val="en-US" w:eastAsia="en-US" w:bidi="ar-SA"/>
      </w:rPr>
    </w:lvl>
    <w:lvl w:ilvl="1" w:tplc="C5947202">
      <w:numFmt w:val="bullet"/>
      <w:lvlText w:val="•"/>
      <w:lvlJc w:val="left"/>
      <w:pPr>
        <w:ind w:left="2350" w:hanging="339"/>
      </w:pPr>
      <w:rPr>
        <w:rFonts w:hint="default"/>
        <w:lang w:val="en-US" w:eastAsia="en-US" w:bidi="ar-SA"/>
      </w:rPr>
    </w:lvl>
    <w:lvl w:ilvl="2" w:tplc="535EB1A0">
      <w:numFmt w:val="bullet"/>
      <w:lvlText w:val="•"/>
      <w:lvlJc w:val="left"/>
      <w:pPr>
        <w:ind w:left="3240" w:hanging="339"/>
      </w:pPr>
      <w:rPr>
        <w:rFonts w:hint="default"/>
        <w:lang w:val="en-US" w:eastAsia="en-US" w:bidi="ar-SA"/>
      </w:rPr>
    </w:lvl>
    <w:lvl w:ilvl="3" w:tplc="FB801426">
      <w:numFmt w:val="bullet"/>
      <w:lvlText w:val="•"/>
      <w:lvlJc w:val="left"/>
      <w:pPr>
        <w:ind w:left="4130" w:hanging="339"/>
      </w:pPr>
      <w:rPr>
        <w:rFonts w:hint="default"/>
        <w:lang w:val="en-US" w:eastAsia="en-US" w:bidi="ar-SA"/>
      </w:rPr>
    </w:lvl>
    <w:lvl w:ilvl="4" w:tplc="45843630">
      <w:numFmt w:val="bullet"/>
      <w:lvlText w:val="•"/>
      <w:lvlJc w:val="left"/>
      <w:pPr>
        <w:ind w:left="5020" w:hanging="339"/>
      </w:pPr>
      <w:rPr>
        <w:rFonts w:hint="default"/>
        <w:lang w:val="en-US" w:eastAsia="en-US" w:bidi="ar-SA"/>
      </w:rPr>
    </w:lvl>
    <w:lvl w:ilvl="5" w:tplc="25C0936A">
      <w:numFmt w:val="bullet"/>
      <w:lvlText w:val="•"/>
      <w:lvlJc w:val="left"/>
      <w:pPr>
        <w:ind w:left="5910" w:hanging="339"/>
      </w:pPr>
      <w:rPr>
        <w:rFonts w:hint="default"/>
        <w:lang w:val="en-US" w:eastAsia="en-US" w:bidi="ar-SA"/>
      </w:rPr>
    </w:lvl>
    <w:lvl w:ilvl="6" w:tplc="B696073A">
      <w:numFmt w:val="bullet"/>
      <w:lvlText w:val="•"/>
      <w:lvlJc w:val="left"/>
      <w:pPr>
        <w:ind w:left="6800" w:hanging="339"/>
      </w:pPr>
      <w:rPr>
        <w:rFonts w:hint="default"/>
        <w:lang w:val="en-US" w:eastAsia="en-US" w:bidi="ar-SA"/>
      </w:rPr>
    </w:lvl>
    <w:lvl w:ilvl="7" w:tplc="9948C4AA">
      <w:numFmt w:val="bullet"/>
      <w:lvlText w:val="•"/>
      <w:lvlJc w:val="left"/>
      <w:pPr>
        <w:ind w:left="7690" w:hanging="339"/>
      </w:pPr>
      <w:rPr>
        <w:rFonts w:hint="default"/>
        <w:lang w:val="en-US" w:eastAsia="en-US" w:bidi="ar-SA"/>
      </w:rPr>
    </w:lvl>
    <w:lvl w:ilvl="8" w:tplc="2DCC6CC6">
      <w:numFmt w:val="bullet"/>
      <w:lvlText w:val="•"/>
      <w:lvlJc w:val="left"/>
      <w:pPr>
        <w:ind w:left="8580" w:hanging="339"/>
      </w:pPr>
      <w:rPr>
        <w:rFonts w:hint="default"/>
        <w:lang w:val="en-US" w:eastAsia="en-US" w:bidi="ar-SA"/>
      </w:rPr>
    </w:lvl>
  </w:abstractNum>
  <w:abstractNum w:abstractNumId="6" w15:restartNumberingAfterBreak="0">
    <w:nsid w:val="6D716643"/>
    <w:multiLevelType w:val="hybridMultilevel"/>
    <w:tmpl w:val="03508E16"/>
    <w:lvl w:ilvl="0" w:tplc="DB502A10">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FB40B93"/>
    <w:multiLevelType w:val="hybridMultilevel"/>
    <w:tmpl w:val="7C1CA3CE"/>
    <w:lvl w:ilvl="0" w:tplc="FEE8ACA6">
      <w:start w:val="5"/>
      <w:numFmt w:val="decimal"/>
      <w:lvlText w:val="%1."/>
      <w:lvlJc w:val="left"/>
      <w:pPr>
        <w:ind w:left="1130" w:hanging="339"/>
      </w:pPr>
      <w:rPr>
        <w:rFonts w:ascii="Calibri" w:eastAsia="Calibri" w:hAnsi="Calibri" w:cs="Calibri" w:hint="default"/>
        <w:b/>
        <w:bCs/>
        <w:w w:val="103"/>
        <w:sz w:val="20"/>
        <w:szCs w:val="20"/>
        <w:lang w:val="en-US" w:eastAsia="en-US" w:bidi="ar-SA"/>
      </w:rPr>
    </w:lvl>
    <w:lvl w:ilvl="1" w:tplc="04090001">
      <w:start w:val="1"/>
      <w:numFmt w:val="bullet"/>
      <w:lvlText w:val=""/>
      <w:lvlJc w:val="left"/>
      <w:pPr>
        <w:ind w:left="1468" w:hanging="339"/>
      </w:pPr>
      <w:rPr>
        <w:rFonts w:ascii="Symbol" w:hAnsi="Symbol" w:hint="default"/>
        <w:w w:val="103"/>
        <w:lang w:val="en-US" w:eastAsia="en-US" w:bidi="ar-SA"/>
      </w:rPr>
    </w:lvl>
    <w:lvl w:ilvl="2" w:tplc="A9F22C3C">
      <w:numFmt w:val="bullet"/>
      <w:lvlText w:val="•"/>
      <w:lvlJc w:val="left"/>
      <w:pPr>
        <w:ind w:left="2448" w:hanging="339"/>
      </w:pPr>
      <w:rPr>
        <w:rFonts w:hint="default"/>
        <w:lang w:val="en-US" w:eastAsia="en-US" w:bidi="ar-SA"/>
      </w:rPr>
    </w:lvl>
    <w:lvl w:ilvl="3" w:tplc="6E8A411C">
      <w:numFmt w:val="bullet"/>
      <w:lvlText w:val="•"/>
      <w:lvlJc w:val="left"/>
      <w:pPr>
        <w:ind w:left="3437" w:hanging="339"/>
      </w:pPr>
      <w:rPr>
        <w:rFonts w:hint="default"/>
        <w:lang w:val="en-US" w:eastAsia="en-US" w:bidi="ar-SA"/>
      </w:rPr>
    </w:lvl>
    <w:lvl w:ilvl="4" w:tplc="19D8EC36">
      <w:numFmt w:val="bullet"/>
      <w:lvlText w:val="•"/>
      <w:lvlJc w:val="left"/>
      <w:pPr>
        <w:ind w:left="4426" w:hanging="339"/>
      </w:pPr>
      <w:rPr>
        <w:rFonts w:hint="default"/>
        <w:lang w:val="en-US" w:eastAsia="en-US" w:bidi="ar-SA"/>
      </w:rPr>
    </w:lvl>
    <w:lvl w:ilvl="5" w:tplc="6ED43BC8">
      <w:numFmt w:val="bullet"/>
      <w:lvlText w:val="•"/>
      <w:lvlJc w:val="left"/>
      <w:pPr>
        <w:ind w:left="5415" w:hanging="339"/>
      </w:pPr>
      <w:rPr>
        <w:rFonts w:hint="default"/>
        <w:lang w:val="en-US" w:eastAsia="en-US" w:bidi="ar-SA"/>
      </w:rPr>
    </w:lvl>
    <w:lvl w:ilvl="6" w:tplc="CBF297E0">
      <w:numFmt w:val="bullet"/>
      <w:lvlText w:val="•"/>
      <w:lvlJc w:val="left"/>
      <w:pPr>
        <w:ind w:left="6404" w:hanging="339"/>
      </w:pPr>
      <w:rPr>
        <w:rFonts w:hint="default"/>
        <w:lang w:val="en-US" w:eastAsia="en-US" w:bidi="ar-SA"/>
      </w:rPr>
    </w:lvl>
    <w:lvl w:ilvl="7" w:tplc="F0B03E5A">
      <w:numFmt w:val="bullet"/>
      <w:lvlText w:val="•"/>
      <w:lvlJc w:val="left"/>
      <w:pPr>
        <w:ind w:left="7393" w:hanging="339"/>
      </w:pPr>
      <w:rPr>
        <w:rFonts w:hint="default"/>
        <w:lang w:val="en-US" w:eastAsia="en-US" w:bidi="ar-SA"/>
      </w:rPr>
    </w:lvl>
    <w:lvl w:ilvl="8" w:tplc="530C851C">
      <w:numFmt w:val="bullet"/>
      <w:lvlText w:val="•"/>
      <w:lvlJc w:val="left"/>
      <w:pPr>
        <w:ind w:left="8382" w:hanging="339"/>
      </w:pPr>
      <w:rPr>
        <w:rFonts w:hint="default"/>
        <w:lang w:val="en-US" w:eastAsia="en-US" w:bidi="ar-SA"/>
      </w:rPr>
    </w:lvl>
  </w:abstractNum>
  <w:abstractNum w:abstractNumId="8" w15:restartNumberingAfterBreak="0">
    <w:nsid w:val="758375BF"/>
    <w:multiLevelType w:val="hybridMultilevel"/>
    <w:tmpl w:val="BDE48A0C"/>
    <w:lvl w:ilvl="0" w:tplc="927058B2">
      <w:numFmt w:val="bullet"/>
      <w:lvlText w:val=""/>
      <w:lvlJc w:val="left"/>
      <w:pPr>
        <w:ind w:left="1468" w:hanging="339"/>
      </w:pPr>
      <w:rPr>
        <w:rFonts w:ascii="Wingdings" w:eastAsia="Wingdings" w:hAnsi="Wingdings" w:cs="Wingdings" w:hint="default"/>
        <w:w w:val="103"/>
        <w:sz w:val="20"/>
        <w:szCs w:val="20"/>
        <w:lang w:val="en-US" w:eastAsia="en-US" w:bidi="en-US"/>
      </w:rPr>
    </w:lvl>
    <w:lvl w:ilvl="1" w:tplc="2F7AB604">
      <w:numFmt w:val="bullet"/>
      <w:lvlText w:val="•"/>
      <w:lvlJc w:val="left"/>
      <w:pPr>
        <w:ind w:left="2350" w:hanging="339"/>
      </w:pPr>
      <w:rPr>
        <w:rFonts w:hint="default"/>
        <w:lang w:val="en-US" w:eastAsia="en-US" w:bidi="en-US"/>
      </w:rPr>
    </w:lvl>
    <w:lvl w:ilvl="2" w:tplc="6FC43E58">
      <w:numFmt w:val="bullet"/>
      <w:lvlText w:val="•"/>
      <w:lvlJc w:val="left"/>
      <w:pPr>
        <w:ind w:left="3240" w:hanging="339"/>
      </w:pPr>
      <w:rPr>
        <w:rFonts w:hint="default"/>
        <w:lang w:val="en-US" w:eastAsia="en-US" w:bidi="en-US"/>
      </w:rPr>
    </w:lvl>
    <w:lvl w:ilvl="3" w:tplc="436623C8">
      <w:numFmt w:val="bullet"/>
      <w:lvlText w:val="•"/>
      <w:lvlJc w:val="left"/>
      <w:pPr>
        <w:ind w:left="4130" w:hanging="339"/>
      </w:pPr>
      <w:rPr>
        <w:rFonts w:hint="default"/>
        <w:lang w:val="en-US" w:eastAsia="en-US" w:bidi="en-US"/>
      </w:rPr>
    </w:lvl>
    <w:lvl w:ilvl="4" w:tplc="3788CEA2">
      <w:numFmt w:val="bullet"/>
      <w:lvlText w:val="•"/>
      <w:lvlJc w:val="left"/>
      <w:pPr>
        <w:ind w:left="5020" w:hanging="339"/>
      </w:pPr>
      <w:rPr>
        <w:rFonts w:hint="default"/>
        <w:lang w:val="en-US" w:eastAsia="en-US" w:bidi="en-US"/>
      </w:rPr>
    </w:lvl>
    <w:lvl w:ilvl="5" w:tplc="BDC24DA8">
      <w:numFmt w:val="bullet"/>
      <w:lvlText w:val="•"/>
      <w:lvlJc w:val="left"/>
      <w:pPr>
        <w:ind w:left="5910" w:hanging="339"/>
      </w:pPr>
      <w:rPr>
        <w:rFonts w:hint="default"/>
        <w:lang w:val="en-US" w:eastAsia="en-US" w:bidi="en-US"/>
      </w:rPr>
    </w:lvl>
    <w:lvl w:ilvl="6" w:tplc="75CA6C18">
      <w:numFmt w:val="bullet"/>
      <w:lvlText w:val="•"/>
      <w:lvlJc w:val="left"/>
      <w:pPr>
        <w:ind w:left="6800" w:hanging="339"/>
      </w:pPr>
      <w:rPr>
        <w:rFonts w:hint="default"/>
        <w:lang w:val="en-US" w:eastAsia="en-US" w:bidi="en-US"/>
      </w:rPr>
    </w:lvl>
    <w:lvl w:ilvl="7" w:tplc="35AA3088">
      <w:numFmt w:val="bullet"/>
      <w:lvlText w:val="•"/>
      <w:lvlJc w:val="left"/>
      <w:pPr>
        <w:ind w:left="7690" w:hanging="339"/>
      </w:pPr>
      <w:rPr>
        <w:rFonts w:hint="default"/>
        <w:lang w:val="en-US" w:eastAsia="en-US" w:bidi="en-US"/>
      </w:rPr>
    </w:lvl>
    <w:lvl w:ilvl="8" w:tplc="16A2C0D0">
      <w:numFmt w:val="bullet"/>
      <w:lvlText w:val="•"/>
      <w:lvlJc w:val="left"/>
      <w:pPr>
        <w:ind w:left="8580" w:hanging="339"/>
      </w:pPr>
      <w:rPr>
        <w:rFonts w:hint="default"/>
        <w:lang w:val="en-US" w:eastAsia="en-US" w:bidi="en-US"/>
      </w:rPr>
    </w:lvl>
  </w:abstractNum>
  <w:abstractNum w:abstractNumId="9" w15:restartNumberingAfterBreak="0">
    <w:nsid w:val="7A7E7781"/>
    <w:multiLevelType w:val="hybridMultilevel"/>
    <w:tmpl w:val="BCE89EE6"/>
    <w:lvl w:ilvl="0" w:tplc="2742553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AFB53D6"/>
    <w:multiLevelType w:val="hybridMultilevel"/>
    <w:tmpl w:val="DA7C5E24"/>
    <w:lvl w:ilvl="0" w:tplc="1360B26A">
      <w:start w:val="1"/>
      <w:numFmt w:val="decimal"/>
      <w:lvlText w:val="%1."/>
      <w:lvlJc w:val="left"/>
      <w:pPr>
        <w:ind w:left="1130" w:hanging="339"/>
      </w:pPr>
      <w:rPr>
        <w:rFonts w:ascii="Calibri" w:eastAsia="Calibri" w:hAnsi="Calibri" w:cs="Calibri" w:hint="default"/>
        <w:w w:val="103"/>
        <w:sz w:val="20"/>
        <w:szCs w:val="20"/>
        <w:lang w:val="en-US" w:eastAsia="en-US" w:bidi="en-US"/>
      </w:rPr>
    </w:lvl>
    <w:lvl w:ilvl="1" w:tplc="24EAA7DE">
      <w:numFmt w:val="bullet"/>
      <w:lvlText w:val="•"/>
      <w:lvlJc w:val="left"/>
      <w:pPr>
        <w:ind w:left="2062" w:hanging="339"/>
      </w:pPr>
      <w:rPr>
        <w:rFonts w:hint="default"/>
        <w:lang w:val="en-US" w:eastAsia="en-US" w:bidi="en-US"/>
      </w:rPr>
    </w:lvl>
    <w:lvl w:ilvl="2" w:tplc="93FEDBB2">
      <w:numFmt w:val="bullet"/>
      <w:lvlText w:val="•"/>
      <w:lvlJc w:val="left"/>
      <w:pPr>
        <w:ind w:left="2984" w:hanging="339"/>
      </w:pPr>
      <w:rPr>
        <w:rFonts w:hint="default"/>
        <w:lang w:val="en-US" w:eastAsia="en-US" w:bidi="en-US"/>
      </w:rPr>
    </w:lvl>
    <w:lvl w:ilvl="3" w:tplc="E8BC27DA">
      <w:numFmt w:val="bullet"/>
      <w:lvlText w:val="•"/>
      <w:lvlJc w:val="left"/>
      <w:pPr>
        <w:ind w:left="3906" w:hanging="339"/>
      </w:pPr>
      <w:rPr>
        <w:rFonts w:hint="default"/>
        <w:lang w:val="en-US" w:eastAsia="en-US" w:bidi="en-US"/>
      </w:rPr>
    </w:lvl>
    <w:lvl w:ilvl="4" w:tplc="3920CF6A">
      <w:numFmt w:val="bullet"/>
      <w:lvlText w:val="•"/>
      <w:lvlJc w:val="left"/>
      <w:pPr>
        <w:ind w:left="4828" w:hanging="339"/>
      </w:pPr>
      <w:rPr>
        <w:rFonts w:hint="default"/>
        <w:lang w:val="en-US" w:eastAsia="en-US" w:bidi="en-US"/>
      </w:rPr>
    </w:lvl>
    <w:lvl w:ilvl="5" w:tplc="C23AE19C">
      <w:numFmt w:val="bullet"/>
      <w:lvlText w:val="•"/>
      <w:lvlJc w:val="left"/>
      <w:pPr>
        <w:ind w:left="5750" w:hanging="339"/>
      </w:pPr>
      <w:rPr>
        <w:rFonts w:hint="default"/>
        <w:lang w:val="en-US" w:eastAsia="en-US" w:bidi="en-US"/>
      </w:rPr>
    </w:lvl>
    <w:lvl w:ilvl="6" w:tplc="9BA0DFC4">
      <w:numFmt w:val="bullet"/>
      <w:lvlText w:val="•"/>
      <w:lvlJc w:val="left"/>
      <w:pPr>
        <w:ind w:left="6672" w:hanging="339"/>
      </w:pPr>
      <w:rPr>
        <w:rFonts w:hint="default"/>
        <w:lang w:val="en-US" w:eastAsia="en-US" w:bidi="en-US"/>
      </w:rPr>
    </w:lvl>
    <w:lvl w:ilvl="7" w:tplc="F550B276">
      <w:numFmt w:val="bullet"/>
      <w:lvlText w:val="•"/>
      <w:lvlJc w:val="left"/>
      <w:pPr>
        <w:ind w:left="7594" w:hanging="339"/>
      </w:pPr>
      <w:rPr>
        <w:rFonts w:hint="default"/>
        <w:lang w:val="en-US" w:eastAsia="en-US" w:bidi="en-US"/>
      </w:rPr>
    </w:lvl>
    <w:lvl w:ilvl="8" w:tplc="0F463C84">
      <w:numFmt w:val="bullet"/>
      <w:lvlText w:val="•"/>
      <w:lvlJc w:val="left"/>
      <w:pPr>
        <w:ind w:left="8516" w:hanging="339"/>
      </w:pPr>
      <w:rPr>
        <w:rFonts w:hint="default"/>
        <w:lang w:val="en-US" w:eastAsia="en-US" w:bidi="en-US"/>
      </w:rPr>
    </w:lvl>
  </w:abstractNum>
  <w:num w:numId="1">
    <w:abstractNumId w:val="4"/>
  </w:num>
  <w:num w:numId="2">
    <w:abstractNumId w:val="5"/>
  </w:num>
  <w:num w:numId="3">
    <w:abstractNumId w:val="2"/>
  </w:num>
  <w:num w:numId="4">
    <w:abstractNumId w:val="1"/>
  </w:num>
  <w:num w:numId="5">
    <w:abstractNumId w:val="3"/>
  </w:num>
  <w:num w:numId="6">
    <w:abstractNumId w:val="10"/>
  </w:num>
  <w:num w:numId="7">
    <w:abstractNumId w:val="8"/>
  </w:num>
  <w:num w:numId="8">
    <w:abstractNumId w:val="7"/>
  </w:num>
  <w:num w:numId="9">
    <w:abstractNumId w:val="9"/>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M3MDOyNDY0MzY3MbVQ0lEKTi0uzszPAykwrAUAQusHeCwAAAA="/>
  </w:docVars>
  <w:rsids>
    <w:rsidRoot w:val="00E04764"/>
    <w:rsid w:val="00014EED"/>
    <w:rsid w:val="00015E14"/>
    <w:rsid w:val="00024457"/>
    <w:rsid w:val="00026823"/>
    <w:rsid w:val="000377B8"/>
    <w:rsid w:val="00043910"/>
    <w:rsid w:val="000538BB"/>
    <w:rsid w:val="00054D6E"/>
    <w:rsid w:val="000620D4"/>
    <w:rsid w:val="00067D82"/>
    <w:rsid w:val="00073464"/>
    <w:rsid w:val="0007346E"/>
    <w:rsid w:val="00091FAC"/>
    <w:rsid w:val="0009260E"/>
    <w:rsid w:val="000A2BF3"/>
    <w:rsid w:val="000B7EB3"/>
    <w:rsid w:val="000B7F27"/>
    <w:rsid w:val="000D2797"/>
    <w:rsid w:val="000D2B36"/>
    <w:rsid w:val="000D419F"/>
    <w:rsid w:val="001015C7"/>
    <w:rsid w:val="0011221B"/>
    <w:rsid w:val="001178D7"/>
    <w:rsid w:val="00120210"/>
    <w:rsid w:val="0013509F"/>
    <w:rsid w:val="001413CA"/>
    <w:rsid w:val="00150DEB"/>
    <w:rsid w:val="00157D0E"/>
    <w:rsid w:val="00161B7C"/>
    <w:rsid w:val="00173A0E"/>
    <w:rsid w:val="001819D6"/>
    <w:rsid w:val="001850FB"/>
    <w:rsid w:val="00193068"/>
    <w:rsid w:val="00194EB9"/>
    <w:rsid w:val="00196342"/>
    <w:rsid w:val="001A4A28"/>
    <w:rsid w:val="001A6FC4"/>
    <w:rsid w:val="001B2E46"/>
    <w:rsid w:val="001B2F30"/>
    <w:rsid w:val="001B639F"/>
    <w:rsid w:val="001B7989"/>
    <w:rsid w:val="001C5D93"/>
    <w:rsid w:val="001C75A9"/>
    <w:rsid w:val="001D1F98"/>
    <w:rsid w:val="001D2A0C"/>
    <w:rsid w:val="001D4472"/>
    <w:rsid w:val="001D7659"/>
    <w:rsid w:val="001E53D8"/>
    <w:rsid w:val="001E5AB5"/>
    <w:rsid w:val="001E6E9C"/>
    <w:rsid w:val="001F697E"/>
    <w:rsid w:val="00200E12"/>
    <w:rsid w:val="00207A3C"/>
    <w:rsid w:val="00212F05"/>
    <w:rsid w:val="00213D08"/>
    <w:rsid w:val="00217298"/>
    <w:rsid w:val="00217F53"/>
    <w:rsid w:val="00227E9D"/>
    <w:rsid w:val="002349FA"/>
    <w:rsid w:val="00237B42"/>
    <w:rsid w:val="00244D6B"/>
    <w:rsid w:val="002474D4"/>
    <w:rsid w:val="00252C09"/>
    <w:rsid w:val="00254A4D"/>
    <w:rsid w:val="00257AF5"/>
    <w:rsid w:val="0027267A"/>
    <w:rsid w:val="002766CE"/>
    <w:rsid w:val="00293CAA"/>
    <w:rsid w:val="00297E5D"/>
    <w:rsid w:val="002A191D"/>
    <w:rsid w:val="002A2402"/>
    <w:rsid w:val="002B668E"/>
    <w:rsid w:val="002C540A"/>
    <w:rsid w:val="002D2A9D"/>
    <w:rsid w:val="002D3F4F"/>
    <w:rsid w:val="002D4F92"/>
    <w:rsid w:val="002D4FB7"/>
    <w:rsid w:val="002D5B8E"/>
    <w:rsid w:val="002E0ED9"/>
    <w:rsid w:val="002E1052"/>
    <w:rsid w:val="002E1562"/>
    <w:rsid w:val="002E1BA1"/>
    <w:rsid w:val="002E1E79"/>
    <w:rsid w:val="002E205F"/>
    <w:rsid w:val="002F5DA1"/>
    <w:rsid w:val="00322983"/>
    <w:rsid w:val="00330842"/>
    <w:rsid w:val="00331DEB"/>
    <w:rsid w:val="00336CA6"/>
    <w:rsid w:val="00343F77"/>
    <w:rsid w:val="0034504C"/>
    <w:rsid w:val="00347263"/>
    <w:rsid w:val="003563EA"/>
    <w:rsid w:val="003567DF"/>
    <w:rsid w:val="003609C1"/>
    <w:rsid w:val="00365B5A"/>
    <w:rsid w:val="0036623C"/>
    <w:rsid w:val="00371D7F"/>
    <w:rsid w:val="00391125"/>
    <w:rsid w:val="003941F7"/>
    <w:rsid w:val="003A622C"/>
    <w:rsid w:val="003B5B52"/>
    <w:rsid w:val="003C293A"/>
    <w:rsid w:val="003C7B61"/>
    <w:rsid w:val="003D29D6"/>
    <w:rsid w:val="003D4B55"/>
    <w:rsid w:val="003E0793"/>
    <w:rsid w:val="003E55B3"/>
    <w:rsid w:val="003E69F0"/>
    <w:rsid w:val="003F3A48"/>
    <w:rsid w:val="003F53BF"/>
    <w:rsid w:val="003F6A7B"/>
    <w:rsid w:val="003F7096"/>
    <w:rsid w:val="00402133"/>
    <w:rsid w:val="00402B5B"/>
    <w:rsid w:val="00406BD0"/>
    <w:rsid w:val="0040729B"/>
    <w:rsid w:val="00421E28"/>
    <w:rsid w:val="0043173A"/>
    <w:rsid w:val="0043273C"/>
    <w:rsid w:val="00435115"/>
    <w:rsid w:val="00437EFA"/>
    <w:rsid w:val="00447925"/>
    <w:rsid w:val="00453672"/>
    <w:rsid w:val="00455626"/>
    <w:rsid w:val="00455A15"/>
    <w:rsid w:val="00460032"/>
    <w:rsid w:val="00460D91"/>
    <w:rsid w:val="00465570"/>
    <w:rsid w:val="004661FD"/>
    <w:rsid w:val="004676D6"/>
    <w:rsid w:val="00471105"/>
    <w:rsid w:val="00472418"/>
    <w:rsid w:val="00474E88"/>
    <w:rsid w:val="00476781"/>
    <w:rsid w:val="00484757"/>
    <w:rsid w:val="00490CA4"/>
    <w:rsid w:val="00492B70"/>
    <w:rsid w:val="00492CEC"/>
    <w:rsid w:val="00493516"/>
    <w:rsid w:val="004A3375"/>
    <w:rsid w:val="004A65B5"/>
    <w:rsid w:val="004A6CD0"/>
    <w:rsid w:val="004B23F0"/>
    <w:rsid w:val="004B759D"/>
    <w:rsid w:val="004C41B3"/>
    <w:rsid w:val="004C6A79"/>
    <w:rsid w:val="004D1F91"/>
    <w:rsid w:val="004E5E59"/>
    <w:rsid w:val="004F0A4D"/>
    <w:rsid w:val="004F6FF8"/>
    <w:rsid w:val="00501B4A"/>
    <w:rsid w:val="0050264C"/>
    <w:rsid w:val="0050302E"/>
    <w:rsid w:val="0050649F"/>
    <w:rsid w:val="005072D9"/>
    <w:rsid w:val="005100D8"/>
    <w:rsid w:val="00520549"/>
    <w:rsid w:val="005213F3"/>
    <w:rsid w:val="00522348"/>
    <w:rsid w:val="00532723"/>
    <w:rsid w:val="0053697E"/>
    <w:rsid w:val="00542350"/>
    <w:rsid w:val="00553CBD"/>
    <w:rsid w:val="0056181C"/>
    <w:rsid w:val="00573215"/>
    <w:rsid w:val="00581C43"/>
    <w:rsid w:val="005824B3"/>
    <w:rsid w:val="00584ADC"/>
    <w:rsid w:val="00585A22"/>
    <w:rsid w:val="00595AB8"/>
    <w:rsid w:val="005A619A"/>
    <w:rsid w:val="005A7C47"/>
    <w:rsid w:val="005B00AC"/>
    <w:rsid w:val="005B1FC4"/>
    <w:rsid w:val="005B58E3"/>
    <w:rsid w:val="005C2083"/>
    <w:rsid w:val="005C780A"/>
    <w:rsid w:val="005D1EB4"/>
    <w:rsid w:val="005D2D58"/>
    <w:rsid w:val="005D2DCD"/>
    <w:rsid w:val="005E1696"/>
    <w:rsid w:val="005E3116"/>
    <w:rsid w:val="005E4BEF"/>
    <w:rsid w:val="00606D20"/>
    <w:rsid w:val="00613A6A"/>
    <w:rsid w:val="0061730A"/>
    <w:rsid w:val="00622C42"/>
    <w:rsid w:val="00623C57"/>
    <w:rsid w:val="00637C37"/>
    <w:rsid w:val="00653441"/>
    <w:rsid w:val="00657F34"/>
    <w:rsid w:val="00663C32"/>
    <w:rsid w:val="006732DA"/>
    <w:rsid w:val="006732ED"/>
    <w:rsid w:val="00673A45"/>
    <w:rsid w:val="00681D7B"/>
    <w:rsid w:val="0068303D"/>
    <w:rsid w:val="00686531"/>
    <w:rsid w:val="006A0825"/>
    <w:rsid w:val="006A1055"/>
    <w:rsid w:val="006A59FA"/>
    <w:rsid w:val="006A68A4"/>
    <w:rsid w:val="006B0B95"/>
    <w:rsid w:val="006B3F1A"/>
    <w:rsid w:val="006E0B8B"/>
    <w:rsid w:val="006E4FF1"/>
    <w:rsid w:val="006F2CA9"/>
    <w:rsid w:val="006F3757"/>
    <w:rsid w:val="006F4CBC"/>
    <w:rsid w:val="006F4DA9"/>
    <w:rsid w:val="007031CC"/>
    <w:rsid w:val="0070322C"/>
    <w:rsid w:val="0072100C"/>
    <w:rsid w:val="00724E16"/>
    <w:rsid w:val="00730A64"/>
    <w:rsid w:val="007326C1"/>
    <w:rsid w:val="00733B2B"/>
    <w:rsid w:val="00737ABC"/>
    <w:rsid w:val="007401C2"/>
    <w:rsid w:val="00751543"/>
    <w:rsid w:val="007558EC"/>
    <w:rsid w:val="00756812"/>
    <w:rsid w:val="00766A89"/>
    <w:rsid w:val="0077450A"/>
    <w:rsid w:val="007766BE"/>
    <w:rsid w:val="007862F2"/>
    <w:rsid w:val="00793F78"/>
    <w:rsid w:val="007A0765"/>
    <w:rsid w:val="007A1D04"/>
    <w:rsid w:val="007A6BB9"/>
    <w:rsid w:val="007B3486"/>
    <w:rsid w:val="007B7062"/>
    <w:rsid w:val="007C2652"/>
    <w:rsid w:val="007C4179"/>
    <w:rsid w:val="007F1B9E"/>
    <w:rsid w:val="007F559F"/>
    <w:rsid w:val="007F74C2"/>
    <w:rsid w:val="008003DC"/>
    <w:rsid w:val="008013F0"/>
    <w:rsid w:val="00801CDF"/>
    <w:rsid w:val="00807277"/>
    <w:rsid w:val="008101BD"/>
    <w:rsid w:val="0081352A"/>
    <w:rsid w:val="00826CD2"/>
    <w:rsid w:val="00827232"/>
    <w:rsid w:val="00833140"/>
    <w:rsid w:val="00835892"/>
    <w:rsid w:val="0084188F"/>
    <w:rsid w:val="00844C26"/>
    <w:rsid w:val="00847740"/>
    <w:rsid w:val="00850D4E"/>
    <w:rsid w:val="00853FBE"/>
    <w:rsid w:val="00857CFF"/>
    <w:rsid w:val="00861B9A"/>
    <w:rsid w:val="00871EF7"/>
    <w:rsid w:val="00875B46"/>
    <w:rsid w:val="008854F3"/>
    <w:rsid w:val="0088693F"/>
    <w:rsid w:val="008900ED"/>
    <w:rsid w:val="00894872"/>
    <w:rsid w:val="008A1215"/>
    <w:rsid w:val="008A56D6"/>
    <w:rsid w:val="008B0639"/>
    <w:rsid w:val="008B230F"/>
    <w:rsid w:val="008B2CAD"/>
    <w:rsid w:val="008E0941"/>
    <w:rsid w:val="008E3813"/>
    <w:rsid w:val="008E3D07"/>
    <w:rsid w:val="008E4DDB"/>
    <w:rsid w:val="008F1B80"/>
    <w:rsid w:val="008F4498"/>
    <w:rsid w:val="00902EE1"/>
    <w:rsid w:val="0090422D"/>
    <w:rsid w:val="009073D7"/>
    <w:rsid w:val="00924C0C"/>
    <w:rsid w:val="00926B3C"/>
    <w:rsid w:val="00927C66"/>
    <w:rsid w:val="00927D81"/>
    <w:rsid w:val="009319EA"/>
    <w:rsid w:val="00932490"/>
    <w:rsid w:val="0093513E"/>
    <w:rsid w:val="00942745"/>
    <w:rsid w:val="00962B15"/>
    <w:rsid w:val="00970B7F"/>
    <w:rsid w:val="00972531"/>
    <w:rsid w:val="00976C4B"/>
    <w:rsid w:val="00983A75"/>
    <w:rsid w:val="00985FB1"/>
    <w:rsid w:val="00986A56"/>
    <w:rsid w:val="00986EC5"/>
    <w:rsid w:val="00994DE8"/>
    <w:rsid w:val="00995D0B"/>
    <w:rsid w:val="009A694C"/>
    <w:rsid w:val="009B146D"/>
    <w:rsid w:val="009B1C39"/>
    <w:rsid w:val="009C26BD"/>
    <w:rsid w:val="009C4EBF"/>
    <w:rsid w:val="009C6681"/>
    <w:rsid w:val="009D10D5"/>
    <w:rsid w:val="009D6751"/>
    <w:rsid w:val="009D6F93"/>
    <w:rsid w:val="009F22FE"/>
    <w:rsid w:val="009F2E5D"/>
    <w:rsid w:val="009F514C"/>
    <w:rsid w:val="009F7542"/>
    <w:rsid w:val="00A10D8A"/>
    <w:rsid w:val="00A10DCB"/>
    <w:rsid w:val="00A1463B"/>
    <w:rsid w:val="00A14A4A"/>
    <w:rsid w:val="00A1757B"/>
    <w:rsid w:val="00A201DA"/>
    <w:rsid w:val="00A23CA5"/>
    <w:rsid w:val="00A30543"/>
    <w:rsid w:val="00A30D54"/>
    <w:rsid w:val="00A35E2E"/>
    <w:rsid w:val="00A440C8"/>
    <w:rsid w:val="00A51CB3"/>
    <w:rsid w:val="00A53B75"/>
    <w:rsid w:val="00A6048A"/>
    <w:rsid w:val="00A65899"/>
    <w:rsid w:val="00A74C19"/>
    <w:rsid w:val="00AA15CC"/>
    <w:rsid w:val="00AA29CB"/>
    <w:rsid w:val="00AA2ED8"/>
    <w:rsid w:val="00AA3B5C"/>
    <w:rsid w:val="00AB1FEF"/>
    <w:rsid w:val="00AB5842"/>
    <w:rsid w:val="00AC32A5"/>
    <w:rsid w:val="00AC36FA"/>
    <w:rsid w:val="00AC79B7"/>
    <w:rsid w:val="00AD35B0"/>
    <w:rsid w:val="00AE2837"/>
    <w:rsid w:val="00AE3B3B"/>
    <w:rsid w:val="00AF40F5"/>
    <w:rsid w:val="00AF6BF8"/>
    <w:rsid w:val="00AF7AC0"/>
    <w:rsid w:val="00B0155E"/>
    <w:rsid w:val="00B07DB1"/>
    <w:rsid w:val="00B131E2"/>
    <w:rsid w:val="00B1496D"/>
    <w:rsid w:val="00B21BB4"/>
    <w:rsid w:val="00B23082"/>
    <w:rsid w:val="00B255F1"/>
    <w:rsid w:val="00B3203C"/>
    <w:rsid w:val="00B3322A"/>
    <w:rsid w:val="00B345E8"/>
    <w:rsid w:val="00B42114"/>
    <w:rsid w:val="00B43FAE"/>
    <w:rsid w:val="00B518D0"/>
    <w:rsid w:val="00B52FBA"/>
    <w:rsid w:val="00B648F1"/>
    <w:rsid w:val="00B66DF1"/>
    <w:rsid w:val="00B67EA3"/>
    <w:rsid w:val="00B75E02"/>
    <w:rsid w:val="00B773B1"/>
    <w:rsid w:val="00B80C64"/>
    <w:rsid w:val="00B92A78"/>
    <w:rsid w:val="00B95131"/>
    <w:rsid w:val="00BA1914"/>
    <w:rsid w:val="00BB0070"/>
    <w:rsid w:val="00BB56FD"/>
    <w:rsid w:val="00BC04F8"/>
    <w:rsid w:val="00BC533A"/>
    <w:rsid w:val="00BC6D4D"/>
    <w:rsid w:val="00BE0F89"/>
    <w:rsid w:val="00BE154F"/>
    <w:rsid w:val="00BF52D3"/>
    <w:rsid w:val="00BF5CD2"/>
    <w:rsid w:val="00C0099A"/>
    <w:rsid w:val="00C03A39"/>
    <w:rsid w:val="00C072F3"/>
    <w:rsid w:val="00C206D1"/>
    <w:rsid w:val="00C24F58"/>
    <w:rsid w:val="00C3319D"/>
    <w:rsid w:val="00C45FC0"/>
    <w:rsid w:val="00C52EB3"/>
    <w:rsid w:val="00C53731"/>
    <w:rsid w:val="00C57900"/>
    <w:rsid w:val="00C6230C"/>
    <w:rsid w:val="00C6645F"/>
    <w:rsid w:val="00C717EC"/>
    <w:rsid w:val="00C727F8"/>
    <w:rsid w:val="00C75273"/>
    <w:rsid w:val="00C76DFC"/>
    <w:rsid w:val="00C776BA"/>
    <w:rsid w:val="00C87369"/>
    <w:rsid w:val="00C90486"/>
    <w:rsid w:val="00C90F02"/>
    <w:rsid w:val="00C94124"/>
    <w:rsid w:val="00CA48F7"/>
    <w:rsid w:val="00CB197F"/>
    <w:rsid w:val="00CB5732"/>
    <w:rsid w:val="00CC1679"/>
    <w:rsid w:val="00CD34AF"/>
    <w:rsid w:val="00CE5482"/>
    <w:rsid w:val="00CE7CDD"/>
    <w:rsid w:val="00CF3C5D"/>
    <w:rsid w:val="00D0174F"/>
    <w:rsid w:val="00D03B03"/>
    <w:rsid w:val="00D049C2"/>
    <w:rsid w:val="00D07D0D"/>
    <w:rsid w:val="00D13F66"/>
    <w:rsid w:val="00D1452F"/>
    <w:rsid w:val="00D15F69"/>
    <w:rsid w:val="00D17346"/>
    <w:rsid w:val="00D20529"/>
    <w:rsid w:val="00D23699"/>
    <w:rsid w:val="00D27253"/>
    <w:rsid w:val="00D27363"/>
    <w:rsid w:val="00D31B40"/>
    <w:rsid w:val="00D34EBF"/>
    <w:rsid w:val="00D43B55"/>
    <w:rsid w:val="00D467B7"/>
    <w:rsid w:val="00D46A31"/>
    <w:rsid w:val="00D53046"/>
    <w:rsid w:val="00D57BBD"/>
    <w:rsid w:val="00D638C1"/>
    <w:rsid w:val="00D712F2"/>
    <w:rsid w:val="00D730C0"/>
    <w:rsid w:val="00D77ADE"/>
    <w:rsid w:val="00DA1CE1"/>
    <w:rsid w:val="00DA55D0"/>
    <w:rsid w:val="00DA6D70"/>
    <w:rsid w:val="00DB46D8"/>
    <w:rsid w:val="00DC4281"/>
    <w:rsid w:val="00DC446E"/>
    <w:rsid w:val="00DC5E20"/>
    <w:rsid w:val="00DD3647"/>
    <w:rsid w:val="00DD52E6"/>
    <w:rsid w:val="00DE0C29"/>
    <w:rsid w:val="00DE1700"/>
    <w:rsid w:val="00DE3BAE"/>
    <w:rsid w:val="00DF4A3F"/>
    <w:rsid w:val="00E01405"/>
    <w:rsid w:val="00E04764"/>
    <w:rsid w:val="00E108BA"/>
    <w:rsid w:val="00E1715A"/>
    <w:rsid w:val="00E256E5"/>
    <w:rsid w:val="00E25752"/>
    <w:rsid w:val="00E265C8"/>
    <w:rsid w:val="00E5029F"/>
    <w:rsid w:val="00E601ED"/>
    <w:rsid w:val="00E67C5C"/>
    <w:rsid w:val="00E76723"/>
    <w:rsid w:val="00E80F63"/>
    <w:rsid w:val="00E930C3"/>
    <w:rsid w:val="00EA105B"/>
    <w:rsid w:val="00EA1209"/>
    <w:rsid w:val="00EA3C76"/>
    <w:rsid w:val="00EA4EEB"/>
    <w:rsid w:val="00EA4FFB"/>
    <w:rsid w:val="00EA6FBC"/>
    <w:rsid w:val="00EA765E"/>
    <w:rsid w:val="00EB55F6"/>
    <w:rsid w:val="00EB59FB"/>
    <w:rsid w:val="00EC4643"/>
    <w:rsid w:val="00EE1EB8"/>
    <w:rsid w:val="00EE5010"/>
    <w:rsid w:val="00EF0CDB"/>
    <w:rsid w:val="00F01B3E"/>
    <w:rsid w:val="00F11155"/>
    <w:rsid w:val="00F223B8"/>
    <w:rsid w:val="00F25EEA"/>
    <w:rsid w:val="00F26E84"/>
    <w:rsid w:val="00F37FEB"/>
    <w:rsid w:val="00F51ED4"/>
    <w:rsid w:val="00F61712"/>
    <w:rsid w:val="00F67163"/>
    <w:rsid w:val="00F816F7"/>
    <w:rsid w:val="00F9398A"/>
    <w:rsid w:val="00F959B3"/>
    <w:rsid w:val="00F95B64"/>
    <w:rsid w:val="00FA4E5A"/>
    <w:rsid w:val="00FB0E7C"/>
    <w:rsid w:val="00FB49D0"/>
    <w:rsid w:val="00FB6616"/>
    <w:rsid w:val="00FB6E46"/>
    <w:rsid w:val="00FB72BC"/>
    <w:rsid w:val="00FC436A"/>
    <w:rsid w:val="00FC593F"/>
    <w:rsid w:val="00FE073D"/>
    <w:rsid w:val="00FF4E30"/>
    <w:rsid w:val="00FF7022"/>
    <w:rsid w:val="00FF71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04F63"/>
  <w15:docId w15:val="{A1BCFF74-D8E3-4C4D-9C17-EB6A21800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ind w:left="792"/>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1468" w:hanging="339"/>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6A59F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59FA"/>
    <w:rPr>
      <w:rFonts w:ascii="Segoe UI" w:eastAsia="Calibri" w:hAnsi="Segoe UI" w:cs="Segoe UI"/>
      <w:sz w:val="18"/>
      <w:szCs w:val="18"/>
    </w:rPr>
  </w:style>
  <w:style w:type="character" w:styleId="CommentReference">
    <w:name w:val="annotation reference"/>
    <w:basedOn w:val="DefaultParagraphFont"/>
    <w:uiPriority w:val="99"/>
    <w:semiHidden/>
    <w:unhideWhenUsed/>
    <w:rsid w:val="00F37FEB"/>
    <w:rPr>
      <w:sz w:val="16"/>
      <w:szCs w:val="16"/>
    </w:rPr>
  </w:style>
  <w:style w:type="paragraph" w:styleId="CommentText">
    <w:name w:val="annotation text"/>
    <w:basedOn w:val="Normal"/>
    <w:link w:val="CommentTextChar"/>
    <w:uiPriority w:val="99"/>
    <w:semiHidden/>
    <w:unhideWhenUsed/>
    <w:rsid w:val="00F37FEB"/>
    <w:rPr>
      <w:sz w:val="20"/>
      <w:szCs w:val="20"/>
    </w:rPr>
  </w:style>
  <w:style w:type="character" w:customStyle="1" w:styleId="CommentTextChar">
    <w:name w:val="Comment Text Char"/>
    <w:basedOn w:val="DefaultParagraphFont"/>
    <w:link w:val="CommentText"/>
    <w:uiPriority w:val="99"/>
    <w:semiHidden/>
    <w:rsid w:val="00F37FEB"/>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F37FEB"/>
    <w:rPr>
      <w:b/>
      <w:bCs/>
    </w:rPr>
  </w:style>
  <w:style w:type="character" w:customStyle="1" w:styleId="CommentSubjectChar">
    <w:name w:val="Comment Subject Char"/>
    <w:basedOn w:val="CommentTextChar"/>
    <w:link w:val="CommentSubject"/>
    <w:uiPriority w:val="99"/>
    <w:semiHidden/>
    <w:rsid w:val="00F37FEB"/>
    <w:rPr>
      <w:rFonts w:ascii="Calibri" w:eastAsia="Calibri" w:hAnsi="Calibri" w:cs="Calibri"/>
      <w:b/>
      <w:bCs/>
      <w:sz w:val="20"/>
      <w:szCs w:val="20"/>
    </w:rPr>
  </w:style>
  <w:style w:type="paragraph" w:styleId="Revision">
    <w:name w:val="Revision"/>
    <w:hidden/>
    <w:uiPriority w:val="99"/>
    <w:semiHidden/>
    <w:rsid w:val="002349FA"/>
    <w:pPr>
      <w:widowControl/>
      <w:autoSpaceDE/>
      <w:autoSpaceDN/>
    </w:pPr>
    <w:rPr>
      <w:rFonts w:ascii="Calibri" w:eastAsia="Calibri" w:hAnsi="Calibri" w:cs="Calibri"/>
    </w:rPr>
  </w:style>
  <w:style w:type="paragraph" w:styleId="Header">
    <w:name w:val="header"/>
    <w:basedOn w:val="Normal"/>
    <w:link w:val="HeaderChar"/>
    <w:uiPriority w:val="99"/>
    <w:unhideWhenUsed/>
    <w:rsid w:val="00501B4A"/>
    <w:pPr>
      <w:tabs>
        <w:tab w:val="center" w:pos="4680"/>
        <w:tab w:val="right" w:pos="9360"/>
      </w:tabs>
    </w:pPr>
  </w:style>
  <w:style w:type="character" w:customStyle="1" w:styleId="HeaderChar">
    <w:name w:val="Header Char"/>
    <w:basedOn w:val="DefaultParagraphFont"/>
    <w:link w:val="Header"/>
    <w:uiPriority w:val="99"/>
    <w:rsid w:val="00501B4A"/>
    <w:rPr>
      <w:rFonts w:ascii="Calibri" w:eastAsia="Calibri" w:hAnsi="Calibri" w:cs="Calibri"/>
    </w:rPr>
  </w:style>
  <w:style w:type="paragraph" w:styleId="Footer">
    <w:name w:val="footer"/>
    <w:basedOn w:val="Normal"/>
    <w:link w:val="FooterChar"/>
    <w:uiPriority w:val="99"/>
    <w:unhideWhenUsed/>
    <w:rsid w:val="00501B4A"/>
    <w:pPr>
      <w:tabs>
        <w:tab w:val="center" w:pos="4680"/>
        <w:tab w:val="right" w:pos="9360"/>
      </w:tabs>
    </w:pPr>
  </w:style>
  <w:style w:type="character" w:customStyle="1" w:styleId="FooterChar">
    <w:name w:val="Footer Char"/>
    <w:basedOn w:val="DefaultParagraphFont"/>
    <w:link w:val="Footer"/>
    <w:uiPriority w:val="99"/>
    <w:rsid w:val="00501B4A"/>
    <w:rPr>
      <w:rFonts w:ascii="Calibri" w:eastAsia="Calibri" w:hAnsi="Calibri" w:cs="Calibri"/>
    </w:rPr>
  </w:style>
  <w:style w:type="character" w:styleId="Hyperlink">
    <w:name w:val="Hyperlink"/>
    <w:basedOn w:val="DefaultParagraphFont"/>
    <w:uiPriority w:val="99"/>
    <w:semiHidden/>
    <w:unhideWhenUsed/>
    <w:rsid w:val="008A56D6"/>
    <w:rPr>
      <w:color w:val="0563C1"/>
      <w:u w:val="single"/>
    </w:rPr>
  </w:style>
  <w:style w:type="paragraph" w:styleId="NormalWeb">
    <w:name w:val="Normal (Web)"/>
    <w:basedOn w:val="Normal"/>
    <w:uiPriority w:val="99"/>
    <w:semiHidden/>
    <w:unhideWhenUsed/>
    <w:rsid w:val="008A56D6"/>
    <w:pPr>
      <w:widowControl/>
      <w:autoSpaceDE/>
      <w:autoSpaceDN/>
      <w:spacing w:before="100" w:beforeAutospacing="1" w:after="100" w:afterAutospacing="1"/>
    </w:pPr>
    <w:rPr>
      <w:rFonts w:eastAsiaTheme="minorHAnsi"/>
    </w:rPr>
  </w:style>
  <w:style w:type="character" w:styleId="Strong">
    <w:name w:val="Strong"/>
    <w:basedOn w:val="DefaultParagraphFont"/>
    <w:uiPriority w:val="22"/>
    <w:qFormat/>
    <w:rsid w:val="008A56D6"/>
    <w:rPr>
      <w:b/>
      <w:bCs/>
    </w:rPr>
  </w:style>
  <w:style w:type="character" w:styleId="FollowedHyperlink">
    <w:name w:val="FollowedHyperlink"/>
    <w:basedOn w:val="DefaultParagraphFont"/>
    <w:uiPriority w:val="99"/>
    <w:semiHidden/>
    <w:unhideWhenUsed/>
    <w:rsid w:val="008A56D6"/>
    <w:rPr>
      <w:color w:val="800080" w:themeColor="followedHyperlink"/>
      <w:u w:val="single"/>
    </w:rPr>
  </w:style>
  <w:style w:type="character" w:styleId="UnresolvedMention">
    <w:name w:val="Unresolved Mention"/>
    <w:basedOn w:val="DefaultParagraphFont"/>
    <w:uiPriority w:val="99"/>
    <w:unhideWhenUsed/>
    <w:rsid w:val="008854F3"/>
    <w:rPr>
      <w:color w:val="605E5C"/>
      <w:shd w:val="clear" w:color="auto" w:fill="E1DFDD"/>
    </w:rPr>
  </w:style>
  <w:style w:type="character" w:styleId="Mention">
    <w:name w:val="Mention"/>
    <w:basedOn w:val="DefaultParagraphFont"/>
    <w:uiPriority w:val="99"/>
    <w:unhideWhenUsed/>
    <w:rsid w:val="008854F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257652">
      <w:bodyDiv w:val="1"/>
      <w:marLeft w:val="0"/>
      <w:marRight w:val="0"/>
      <w:marTop w:val="0"/>
      <w:marBottom w:val="0"/>
      <w:divBdr>
        <w:top w:val="none" w:sz="0" w:space="0" w:color="auto"/>
        <w:left w:val="none" w:sz="0" w:space="0" w:color="auto"/>
        <w:bottom w:val="none" w:sz="0" w:space="0" w:color="auto"/>
        <w:right w:val="none" w:sz="0" w:space="0" w:color="auto"/>
      </w:divBdr>
    </w:div>
    <w:div w:id="466433707">
      <w:bodyDiv w:val="1"/>
      <w:marLeft w:val="0"/>
      <w:marRight w:val="0"/>
      <w:marTop w:val="0"/>
      <w:marBottom w:val="0"/>
      <w:divBdr>
        <w:top w:val="none" w:sz="0" w:space="0" w:color="auto"/>
        <w:left w:val="none" w:sz="0" w:space="0" w:color="auto"/>
        <w:bottom w:val="none" w:sz="0" w:space="0" w:color="auto"/>
        <w:right w:val="none" w:sz="0" w:space="0" w:color="auto"/>
      </w:divBdr>
    </w:div>
    <w:div w:id="469053832">
      <w:bodyDiv w:val="1"/>
      <w:marLeft w:val="0"/>
      <w:marRight w:val="0"/>
      <w:marTop w:val="0"/>
      <w:marBottom w:val="0"/>
      <w:divBdr>
        <w:top w:val="none" w:sz="0" w:space="0" w:color="auto"/>
        <w:left w:val="none" w:sz="0" w:space="0" w:color="auto"/>
        <w:bottom w:val="none" w:sz="0" w:space="0" w:color="auto"/>
        <w:right w:val="none" w:sz="0" w:space="0" w:color="auto"/>
      </w:divBdr>
    </w:div>
    <w:div w:id="861430980">
      <w:bodyDiv w:val="1"/>
      <w:marLeft w:val="0"/>
      <w:marRight w:val="0"/>
      <w:marTop w:val="0"/>
      <w:marBottom w:val="0"/>
      <w:divBdr>
        <w:top w:val="none" w:sz="0" w:space="0" w:color="auto"/>
        <w:left w:val="none" w:sz="0" w:space="0" w:color="auto"/>
        <w:bottom w:val="none" w:sz="0" w:space="0" w:color="auto"/>
        <w:right w:val="none" w:sz="0" w:space="0" w:color="auto"/>
      </w:divBdr>
    </w:div>
    <w:div w:id="1120301196">
      <w:bodyDiv w:val="1"/>
      <w:marLeft w:val="0"/>
      <w:marRight w:val="0"/>
      <w:marTop w:val="0"/>
      <w:marBottom w:val="0"/>
      <w:divBdr>
        <w:top w:val="none" w:sz="0" w:space="0" w:color="auto"/>
        <w:left w:val="none" w:sz="0" w:space="0" w:color="auto"/>
        <w:bottom w:val="none" w:sz="0" w:space="0" w:color="auto"/>
        <w:right w:val="none" w:sz="0" w:space="0" w:color="auto"/>
      </w:divBdr>
    </w:div>
    <w:div w:id="14809981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8" Type="http://schemas.openxmlformats.org/officeDocument/2006/relationships/customXml" Target="ink/ink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7" Type="http://schemas.openxmlformats.org/officeDocument/2006/relationships/customXml" Target="ink/ink2.xml"/><Relationship Id="rId25"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customXml" Target="ink/ink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24" Type="http://schemas.openxmlformats.org/officeDocument/2006/relationships/customXml" Target="../customXml/item6.xml"/><Relationship Id="rId5" Type="http://schemas.openxmlformats.org/officeDocument/2006/relationships/numbering" Target="numbering.xml"/><Relationship Id="rId23" Type="http://schemas.openxmlformats.org/officeDocument/2006/relationships/customXml" Target="../customXml/item5.xml"/><Relationship Id="rId10" Type="http://schemas.openxmlformats.org/officeDocument/2006/relationships/endnotes" Target="endnotes.xml"/><Relationship Id="rId19" Type="http://schemas.openxmlformats.org/officeDocument/2006/relationships/customXml" Target="ink/ink4.xml"/><Relationship Id="rId4" Type="http://schemas.openxmlformats.org/officeDocument/2006/relationships/customXml" Target="../customXml/item4.xml"/><Relationship Id="rId9" Type="http://schemas.openxmlformats.org/officeDocument/2006/relationships/footnotes" Target="footnotes.xml"/><Relationship Id="rId22"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0-09-02T12:51:14.200"/>
    </inkml:context>
    <inkml:brush xml:id="br0">
      <inkml:brushProperty name="width" value="0.1" units="cm"/>
      <inkml:brushProperty name="height" value="0.1" units="cm"/>
      <inkml:brushProperty name="color" value="#AE198D"/>
      <inkml:brushProperty name="ignorePressure" value="1"/>
      <inkml:brushProperty name="inkEffects" value="galaxy"/>
      <inkml:brushProperty name="anchorX" value="-2540"/>
      <inkml:brushProperty name="anchorY" value="-2540"/>
      <inkml:brushProperty name="scaleFactor" value="0.5"/>
    </inkml:brush>
  </inkml:definitions>
  <inkml:trace contextRef="#ctx0" brushRef="#br0">0 0,'0'0,"0"0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0-09-02T12:51:12.933"/>
    </inkml:context>
    <inkml:brush xml:id="br0">
      <inkml:brushProperty name="width" value="0.1" units="cm"/>
      <inkml:brushProperty name="height" value="0.1" units="cm"/>
      <inkml:brushProperty name="color" value="#AE198D"/>
      <inkml:brushProperty name="ignorePressure" value="1"/>
      <inkml:brushProperty name="inkEffects" value="galaxy"/>
      <inkml:brushProperty name="anchorX" value="-1270"/>
      <inkml:brushProperty name="anchorY" value="-1270"/>
      <inkml:brushProperty name="scaleFactor" value="0.5"/>
    </inkml:brush>
  </inkml:definitions>
  <inkml:trace contextRef="#ctx0" brushRef="#br0">0 0,'0'0,"0"0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0-09-02T12:51:19.319"/>
    </inkml:context>
    <inkml:brush xml:id="br0">
      <inkml:brushProperty name="width" value="0.1" units="cm"/>
      <inkml:brushProperty name="height" value="0.1" units="cm"/>
      <inkml:brushProperty name="color" value="#AE198D"/>
      <inkml:brushProperty name="ignorePressure" value="1"/>
      <inkml:brushProperty name="inkEffects" value="galaxy"/>
      <inkml:brushProperty name="anchorX" value="-5080"/>
      <inkml:brushProperty name="anchorY" value="-5080"/>
      <inkml:brushProperty name="scaleFactor" value="0.5"/>
    </inkml:brush>
  </inkml:definitions>
  <inkml:trace contextRef="#ctx0" brushRef="#br0">0 0,'0'0,"0"0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0-09-02T12:51:18.401"/>
    </inkml:context>
    <inkml:brush xml:id="br0">
      <inkml:brushProperty name="width" value="0.1" units="cm"/>
      <inkml:brushProperty name="height" value="0.1" units="cm"/>
      <inkml:brushProperty name="color" value="#AE198D"/>
      <inkml:brushProperty name="ignorePressure" value="1"/>
      <inkml:brushProperty name="inkEffects" value="galaxy"/>
      <inkml:brushProperty name="anchorX" value="-3810"/>
      <inkml:brushProperty name="anchorY" value="-3810"/>
      <inkml:brushProperty name="scaleFactor" value="0.5"/>
    </inkml:brush>
  </inkml:definitions>
  <inkml:trace contextRef="#ctx0" brushRef="#br0">0 0,'0'0,"0"0</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0-09-02T12:51:11.703"/>
    </inkml:context>
    <inkml:brush xml:id="br0">
      <inkml:brushProperty name="width" value="0.1" units="cm"/>
      <inkml:brushProperty name="height" value="0.1" units="cm"/>
      <inkml:brushProperty name="color" value="#AE198D"/>
      <inkml:brushProperty name="ignorePressure" value="1"/>
      <inkml:brushProperty name="inkEffects" value="galaxy"/>
      <inkml:brushProperty name="anchorX" value="0"/>
      <inkml:brushProperty name="anchorY" value="0"/>
      <inkml:brushProperty name="scaleFactor" value="0.5"/>
    </inkml:brush>
  </inkml:definitions>
  <inkml:trace contextRef="#ctx0" brushRef="#br0">0 0,'0'0,"0"0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1033</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00000000-0000-0000-0000-000000000000</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TaxKeywordTaxHTField xmlns="8de08c89-df68-48b7-a42e-b489e94a70b6">
      <Terms xmlns="http://schemas.microsoft.com/office/infopath/2007/PartnerControls"/>
    </TaxKeywordTaxHTField>
    <SemaphoreItemMetadata xmlns="8de08c89-df68-48b7-a42e-b489e94a70b6" xsi:nil="true"/>
    <WrittenBy xmlns="ca283e0b-db31-4043-a2ef-b80661bf084a">
      <UserInfo>
        <DisplayName/>
        <AccountId xsi:nil="true"/>
        <AccountType/>
      </UserInfo>
    </WrittenBy>
    <_dlc_DocId xmlns="8de08c89-df68-48b7-a42e-b489e94a70b6">FMED7C34SFHF-1711732005-88425</_dlc_DocId>
    <_dlc_DocIdUrl xmlns="8de08c89-df68-48b7-a42e-b489e94a70b6">
      <Url>https://unicef.sharepoint.com/teams/IND-SnP/_layouts/15/DocIdRedir.aspx?ID=FMED7C34SFHF-1711732005-88425</Url>
      <Description>FMED7C34SFHF-1711732005-88425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6D74F6A352A9DD49838A7561076BEA4B" ma:contentTypeVersion="33" ma:contentTypeDescription="" ma:contentTypeScope="" ma:versionID="73327e1c0499ddf0b09c5f5055407d5f">
  <xsd:schema xmlns:xsd="http://www.w3.org/2001/XMLSchema" xmlns:xs="http://www.w3.org/2001/XMLSchema" xmlns:p="http://schemas.microsoft.com/office/2006/metadata/properties" xmlns:ns1="http://schemas.microsoft.com/sharepoint/v3" xmlns:ns2="ca283e0b-db31-4043-a2ef-b80661bf084a" xmlns:ns3="http://schemas.microsoft.com/sharepoint.v3" xmlns:ns4="8de08c89-df68-48b7-a42e-b489e94a70b6" xmlns:ns5="fe73b3f3-7b78-4d26-8c27-084e50ccaed4" xmlns:ns6="http://schemas.microsoft.com/sharepoint/v4" targetNamespace="http://schemas.microsoft.com/office/2006/metadata/properties" ma:root="true" ma:fieldsID="ea42659d51f69e2f7877544c777c835b" ns1:_="" ns2:_="" ns3:_="" ns4:_="" ns5:_="" ns6:_="">
    <xsd:import namespace="http://schemas.microsoft.com/sharepoint/v3"/>
    <xsd:import namespace="ca283e0b-db31-4043-a2ef-b80661bf084a"/>
    <xsd:import namespace="http://schemas.microsoft.com/sharepoint.v3"/>
    <xsd:import namespace="8de08c89-df68-48b7-a42e-b489e94a70b6"/>
    <xsd:import namespace="fe73b3f3-7b78-4d26-8c27-084e50ccaed4"/>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AutoKeyPoints" minOccurs="0"/>
                <xsd:element ref="ns5:MediaServiceKeyPoints" minOccurs="0"/>
                <xsd:element ref="ns5:MediaServiceAutoTags" minOccurs="0"/>
                <xsd:element ref="ns5:MediaServiceOCR" minOccurs="0"/>
                <xsd:element ref="ns5:MediaServiceGenerationTime" minOccurs="0"/>
                <xsd:element ref="ns5:MediaServiceEventHashCode" minOccurs="0"/>
                <xsd:element ref="ns5:MediaServiceDateTaken" minOccurs="0"/>
                <xsd:element ref="ns5:MediaServiceLocation" minOccurs="0"/>
                <xsd:element ref="ns6:IconOverlay" minOccurs="0"/>
                <xsd:element ref="ns1:_vti_ItemDeclaredRecord" minOccurs="0"/>
                <xsd:element ref="ns1:_vti_ItemHoldRecordStatus" minOccurs="0"/>
                <xsd:element ref="ns4:TaxKeywordTaxHTField" minOccurs="0"/>
                <xsd:element ref="ns4:_dlc_DocId" minOccurs="0"/>
                <xsd:element ref="ns4:_dlc_DocIdUrl" minOccurs="0"/>
                <xsd:element ref="ns4:_dlc_DocIdPersistId" minOccurs="0"/>
                <xsd:element ref="ns4:SemaphoreItemMetadata"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42" nillable="true" ma:displayName="Declared Record" ma:hidden="true" ma:internalName="_vti_ItemDeclaredRecord" ma:readOnly="true">
      <xsd:simpleType>
        <xsd:restriction base="dms:DateTime"/>
      </xsd:simpleType>
    </xsd:element>
    <xsd:element name="_vti_ItemHoldRecordStatus" ma:index="43"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readOnly="false" ma:default="1033;#India-2040|6135ebe8-487a-4055-a9b4-1bbc7248f4ec"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469ea273-50ce-42a3-a60a-024f27796ce7}" ma:internalName="TaxCatchAllLabel" ma:readOnly="true" ma:showField="CatchAllDataLabel" ma:web="8de08c89-df68-48b7-a42e-b489e94a70b6">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469ea273-50ce-42a3-a60a-024f27796ce7}" ma:internalName="TaxCatchAll" ma:showField="CatchAllData" ma:web="8de08c89-df68-48b7-a42e-b489e94a70b6">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e08c89-df68-48b7-a42e-b489e94a70b6" elementFormDefault="qualified">
    <xsd:import namespace="http://schemas.microsoft.com/office/2006/documentManagement/types"/>
    <xsd:import namespace="http://schemas.microsoft.com/office/infopath/2007/PartnerControls"/>
    <xsd:element name="TaxKeywordTaxHTField" ma:index="44"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5" nillable="true" ma:displayName="Document ID Value" ma:description="The value of the document ID assigned to this item." ma:internalName="_dlc_DocId" ma:readOnly="true">
      <xsd:simpleType>
        <xsd:restriction base="dms:Text"/>
      </xsd:simpleType>
    </xsd:element>
    <xsd:element name="_dlc_DocIdUrl" ma:index="4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7" nillable="true" ma:displayName="Persist ID" ma:description="Keep ID on add." ma:hidden="true" ma:internalName="_dlc_DocIdPersistId" ma:readOnly="true">
      <xsd:simpleType>
        <xsd:restriction base="dms:Boolean"/>
      </xsd:simpleType>
    </xsd:element>
    <xsd:element name="SemaphoreItemMetadata" ma:index="48" nillable="true" ma:displayName="Semaphore Status" ma:hidden="true" ma:internalName="SemaphoreItemMetadata">
      <xsd:simpleType>
        <xsd:restriction base="dms:Note"/>
      </xsd:simpleType>
    </xsd:element>
    <xsd:element name="SharedWithUsers" ma:index="4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5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73b3f3-7b78-4d26-8c27-084e50ccaed4"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MediaServiceAutoTags" ma:index="35" nillable="true" ma:displayName="Tags" ma:internalName="MediaServiceAutoTags"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MediaServiceDateTaken" ma:index="39" nillable="true" ma:displayName="MediaServiceDateTaken" ma:hidden="true" ma:internalName="MediaServiceDateTaken" ma:readOnly="true">
      <xsd:simpleType>
        <xsd:restriction base="dms:Text"/>
      </xsd:simpleType>
    </xsd:element>
    <xsd:element name="MediaServiceLocation" ma:index="4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customXsn xmlns="http://schemas.microsoft.com/office/2006/metadata/customXsn">
  <xsnLocation/>
  <cached>True</cached>
  <openByDefault>True</openByDefault>
  <xsnScope/>
</customXsn>
</file>

<file path=customXml/item6.xml><?xml version="1.0" encoding="utf-8"?>
<?mso-contentType ?>
<SharedContentType xmlns="Microsoft.SharePoint.Taxonomy.ContentTypeSync" SourceId="73f51738-d318-4883-9d64-4f0bd0ccc55e" ContentTypeId="0x0101009BA85F8052A6DA4FA3E31FF9F74C6970" PreviousValue="false"/>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A05E78B-46DE-498D-8E99-6DF461ED25AA}">
  <ds:schemaRefs>
    <ds:schemaRef ds:uri="http://schemas.microsoft.com/sharepoint/v3/contenttype/forms"/>
  </ds:schemaRefs>
</ds:datastoreItem>
</file>

<file path=customXml/itemProps2.xml><?xml version="1.0" encoding="utf-8"?>
<ds:datastoreItem xmlns:ds="http://schemas.openxmlformats.org/officeDocument/2006/customXml" ds:itemID="{E867E0B5-311A-4904-9EF4-FDC7F24D491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1890A45-A485-425F-8341-D075FF64FDE9}"/>
</file>

<file path=customXml/itemProps4.xml><?xml version="1.0" encoding="utf-8"?>
<ds:datastoreItem xmlns:ds="http://schemas.openxmlformats.org/officeDocument/2006/customXml" ds:itemID="{0CDAFE68-81E8-42CF-9D4C-C09F909C6BB0}">
  <ds:schemaRefs>
    <ds:schemaRef ds:uri="http://schemas.openxmlformats.org/officeDocument/2006/bibliography"/>
  </ds:schemaRefs>
</ds:datastoreItem>
</file>

<file path=customXml/itemProps5.xml><?xml version="1.0" encoding="utf-8"?>
<ds:datastoreItem xmlns:ds="http://schemas.openxmlformats.org/officeDocument/2006/customXml" ds:itemID="{6D03BD49-89B0-46AE-AFE4-6D3D58F6032A}"/>
</file>

<file path=customXml/itemProps6.xml><?xml version="1.0" encoding="utf-8"?>
<ds:datastoreItem xmlns:ds="http://schemas.openxmlformats.org/officeDocument/2006/customXml" ds:itemID="{73F38293-AA8D-40A6-8432-7A92B7ACC27F}"/>
</file>

<file path=customXml/itemProps7.xml><?xml version="1.0" encoding="utf-8"?>
<ds:datastoreItem xmlns:ds="http://schemas.openxmlformats.org/officeDocument/2006/customXml" ds:itemID="{5B2ED3E0-570B-4F13-B9C2-424EE363537E}"/>
</file>

<file path=docProps/app.xml><?xml version="1.0" encoding="utf-8"?>
<Properties xmlns="http://schemas.openxmlformats.org/officeDocument/2006/extended-properties" xmlns:vt="http://schemas.openxmlformats.org/officeDocument/2006/docPropsVTypes">
  <Template>Normal.dotm</Template>
  <TotalTime>4</TotalTime>
  <Pages>7</Pages>
  <Words>2284</Words>
  <Characters>13025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Microsoft Word - Final TOR Consultant to support CP Monitoring Systems</vt:lpstr>
    </vt:vector>
  </TitlesOfParts>
  <Company/>
  <LinksUpToDate>false</LinksUpToDate>
  <CharactersWithSpaces>15279</CharactersWithSpaces>
  <SharedDoc>false</SharedDoc>
  <HLinks>
    <vt:vector size="12" baseType="variant">
      <vt:variant>
        <vt:i4>3145758</vt:i4>
      </vt:variant>
      <vt:variant>
        <vt:i4>3</vt:i4>
      </vt:variant>
      <vt:variant>
        <vt:i4>0</vt:i4>
      </vt:variant>
      <vt:variant>
        <vt:i4>5</vt:i4>
      </vt:variant>
      <vt:variant>
        <vt:lpwstr>mailto:pdutta@unicef.org</vt:lpwstr>
      </vt:variant>
      <vt:variant>
        <vt:lpwstr/>
      </vt:variant>
      <vt:variant>
        <vt:i4>3145758</vt:i4>
      </vt:variant>
      <vt:variant>
        <vt:i4>0</vt:i4>
      </vt:variant>
      <vt:variant>
        <vt:i4>0</vt:i4>
      </vt:variant>
      <vt:variant>
        <vt:i4>5</vt:i4>
      </vt:variant>
      <vt:variant>
        <vt:lpwstr>mailto:pdutta@unicef.org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Final TOR Consultant to support CP Monitoring Systems</dc:title>
  <dc:subject/>
  <dc:creator>rpatnaik</dc:creator>
  <cp:keywords/>
  <cp:lastModifiedBy>Bhanu Arora</cp:lastModifiedBy>
  <cp:revision>5</cp:revision>
  <dcterms:created xsi:type="dcterms:W3CDTF">2021-10-08T11:38:00Z</dcterms:created>
  <dcterms:modified xsi:type="dcterms:W3CDTF">2021-10-08T11:41:00Z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2019-09-12T00:00:00Z</vt:filetime>
  </property>
  <property fmtid="{D5CDD505-2E9C-101B-9397-08002B2CF9AE}" pid="3" name="LastSaved">
    <vt:filetime>2020-08-14T00:00:00Z</vt:filetime>
  </property>
  <property fmtid="{D5CDD505-2E9C-101B-9397-08002B2CF9AE}" pid="4" name="ContentTypeId">
    <vt:lpwstr>0x0101009BA85F8052A6DA4FA3E31FF9F74C6970006D74F6A352A9DD49838A7561076BEA4B</vt:lpwstr>
  </property>
  <property fmtid="{D5CDD505-2E9C-101B-9397-08002B2CF9AE}" pid="5" name="TaxKeyword">
    <vt:lpwstr/>
  </property>
  <property fmtid="{D5CDD505-2E9C-101B-9397-08002B2CF9AE}" pid="6" name="OfficeDivision">
    <vt:lpwstr>1033;#|00000000-0000-0000-0000-000000000000</vt:lpwstr>
  </property>
  <property fmtid="{D5CDD505-2E9C-101B-9397-08002B2CF9AE}" pid="7" name="_dlc_DocIdItemGuid">
    <vt:lpwstr>66f069ee-b943-4567-8d16-57f366930500</vt:lpwstr>
  </property>
</Properties>
</file>